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0B46" w14:textId="5297678F" w:rsidR="00A442DE" w:rsidRDefault="00401FA8">
      <w:pPr>
        <w:rPr>
          <w:rFonts w:ascii="Verdana" w:hAnsi="Verdana"/>
          <w:sz w:val="24"/>
          <w:szCs w:val="24"/>
        </w:rPr>
      </w:pPr>
      <w:r w:rsidRPr="00E463CF">
        <w:rPr>
          <w:rFonts w:ascii="Verdana" w:hAnsi="Verdana" w:cs="Arial"/>
          <w:noProof/>
          <w:sz w:val="24"/>
          <w:szCs w:val="24"/>
          <w:lang w:eastAsia="en-GB"/>
        </w:rPr>
        <w:drawing>
          <wp:anchor distT="0" distB="0" distL="114300" distR="114300" simplePos="0" relativeHeight="251661312" behindDoc="1" locked="0" layoutInCell="1" allowOverlap="0" wp14:anchorId="156CC97F" wp14:editId="097AB9DF">
            <wp:simplePos x="0" y="0"/>
            <wp:positionH relativeFrom="column">
              <wp:posOffset>0</wp:posOffset>
            </wp:positionH>
            <wp:positionV relativeFrom="paragraph">
              <wp:posOffset>180975</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FA8">
        <w:rPr>
          <w:rFonts w:ascii="Verdana" w:hAnsi="Verdana" w:cs="Arial"/>
          <w:b/>
          <w:bCs/>
          <w:noProof/>
          <w:sz w:val="18"/>
          <w:szCs w:val="18"/>
          <w:lang w:eastAsia="en-GB"/>
        </w:rPr>
        <mc:AlternateContent>
          <mc:Choice Requires="wps">
            <w:drawing>
              <wp:anchor distT="45720" distB="45720" distL="114300" distR="114300" simplePos="0" relativeHeight="251659264" behindDoc="0" locked="0" layoutInCell="1" allowOverlap="1" wp14:anchorId="2F32439A" wp14:editId="74D555DE">
                <wp:simplePos x="0" y="0"/>
                <wp:positionH relativeFrom="margin">
                  <wp:align>center</wp:align>
                </wp:positionH>
                <wp:positionV relativeFrom="paragraph">
                  <wp:posOffset>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19F15F" w14:textId="77777777" w:rsidR="00401FA8" w:rsidRPr="00454AE9" w:rsidRDefault="00401FA8" w:rsidP="00401FA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4DA2E8" w14:textId="77777777" w:rsidR="00401FA8" w:rsidRPr="00454AE9" w:rsidRDefault="00401FA8" w:rsidP="00401FA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536F4624" w14:textId="548BD713" w:rsidR="00401FA8" w:rsidRPr="00454AE9" w:rsidRDefault="00401FA8" w:rsidP="00401FA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December 6</w:t>
                            </w:r>
                            <w:r w:rsidRPr="00401FA8">
                              <w:rPr>
                                <w:rFonts w:ascii="Verdana" w:hAnsi="Verdana" w:cs="Arial"/>
                                <w:b/>
                                <w:bCs/>
                                <w:sz w:val="18"/>
                                <w:szCs w:val="18"/>
                                <w:vertAlign w:val="superscript"/>
                              </w:rPr>
                              <w:t>th</w:t>
                            </w:r>
                            <w:r>
                              <w:rPr>
                                <w:rFonts w:ascii="Verdana" w:hAnsi="Verdana" w:cs="Arial"/>
                                <w:b/>
                                <w:bCs/>
                                <w:sz w:val="18"/>
                                <w:szCs w:val="18"/>
                              </w:rPr>
                              <w:t xml:space="preserve"> 2019  </w:t>
                            </w:r>
                            <w:r w:rsidRPr="00454AE9">
                              <w:rPr>
                                <w:rFonts w:ascii="Verdana" w:hAnsi="Verdana" w:cs="Arial"/>
                                <w:b/>
                                <w:bCs/>
                                <w:sz w:val="18"/>
                                <w:szCs w:val="18"/>
                              </w:rPr>
                              <w:t xml:space="preserve">   </w:t>
                            </w:r>
                          </w:p>
                          <w:p w14:paraId="6EE2C531" w14:textId="62361397" w:rsidR="00401FA8" w:rsidRPr="00454AE9" w:rsidRDefault="00401FA8" w:rsidP="00401FA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w:t>
                            </w:r>
                            <w:r w:rsidRPr="00454AE9">
                              <w:rPr>
                                <w:rFonts w:ascii="Verdana" w:hAnsi="Verdana" w:cs="Arial"/>
                                <w:b/>
                                <w:bCs/>
                                <w:sz w:val="18"/>
                                <w:szCs w:val="18"/>
                              </w:rPr>
                              <w:t xml:space="preserve"> – </w:t>
                            </w:r>
                            <w:r>
                              <w:rPr>
                                <w:rFonts w:ascii="Verdana" w:hAnsi="Verdana" w:cs="Arial"/>
                                <w:b/>
                                <w:bCs/>
                                <w:sz w:val="18"/>
                                <w:szCs w:val="18"/>
                              </w:rPr>
                              <w:t>12:30</w:t>
                            </w:r>
                          </w:p>
                          <w:p w14:paraId="579AD0EF" w14:textId="6295F277" w:rsidR="00401FA8" w:rsidRDefault="00401FA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32439A"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14:paraId="5019F15F" w14:textId="77777777" w:rsidR="00401FA8" w:rsidRPr="00454AE9" w:rsidRDefault="00401FA8" w:rsidP="00401FA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4DA2E8" w14:textId="77777777" w:rsidR="00401FA8" w:rsidRPr="00454AE9" w:rsidRDefault="00401FA8" w:rsidP="00401FA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536F4624" w14:textId="548BD713" w:rsidR="00401FA8" w:rsidRPr="00454AE9" w:rsidRDefault="00401FA8" w:rsidP="00401FA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December 6</w:t>
                      </w:r>
                      <w:r w:rsidRPr="00401FA8">
                        <w:rPr>
                          <w:rFonts w:ascii="Verdana" w:hAnsi="Verdana" w:cs="Arial"/>
                          <w:b/>
                          <w:bCs/>
                          <w:sz w:val="18"/>
                          <w:szCs w:val="18"/>
                          <w:vertAlign w:val="superscript"/>
                        </w:rPr>
                        <w:t>th</w:t>
                      </w:r>
                      <w:r>
                        <w:rPr>
                          <w:rFonts w:ascii="Verdana" w:hAnsi="Verdana" w:cs="Arial"/>
                          <w:b/>
                          <w:bCs/>
                          <w:sz w:val="18"/>
                          <w:szCs w:val="18"/>
                        </w:rPr>
                        <w:t xml:space="preserve"> 2019  </w:t>
                      </w:r>
                      <w:r w:rsidRPr="00454AE9">
                        <w:rPr>
                          <w:rFonts w:ascii="Verdana" w:hAnsi="Verdana" w:cs="Arial"/>
                          <w:b/>
                          <w:bCs/>
                          <w:sz w:val="18"/>
                          <w:szCs w:val="18"/>
                        </w:rPr>
                        <w:t xml:space="preserve">   </w:t>
                      </w:r>
                    </w:p>
                    <w:p w14:paraId="6EE2C531" w14:textId="62361397" w:rsidR="00401FA8" w:rsidRPr="00454AE9" w:rsidRDefault="00401FA8" w:rsidP="00401FA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w:t>
                      </w:r>
                      <w:r w:rsidRPr="00454AE9">
                        <w:rPr>
                          <w:rFonts w:ascii="Verdana" w:hAnsi="Verdana" w:cs="Arial"/>
                          <w:b/>
                          <w:bCs/>
                          <w:sz w:val="18"/>
                          <w:szCs w:val="18"/>
                        </w:rPr>
                        <w:t xml:space="preserve"> – </w:t>
                      </w:r>
                      <w:r>
                        <w:rPr>
                          <w:rFonts w:ascii="Verdana" w:hAnsi="Verdana" w:cs="Arial"/>
                          <w:b/>
                          <w:bCs/>
                          <w:sz w:val="18"/>
                          <w:szCs w:val="18"/>
                        </w:rPr>
                        <w:t>12:30</w:t>
                      </w:r>
                    </w:p>
                    <w:p w14:paraId="579AD0EF" w14:textId="6295F277" w:rsidR="00401FA8" w:rsidRDefault="00401FA8"/>
                  </w:txbxContent>
                </v:textbox>
                <w10:wrap type="square" anchorx="margin"/>
              </v:shape>
            </w:pict>
          </mc:Fallback>
        </mc:AlternateContent>
      </w:r>
    </w:p>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A442DE" w:rsidRPr="00FF225F" w14:paraId="103EAFC4" w14:textId="77777777" w:rsidTr="001878CC">
        <w:trPr>
          <w:trHeight w:val="414"/>
        </w:trPr>
        <w:tc>
          <w:tcPr>
            <w:tcW w:w="2159" w:type="dxa"/>
          </w:tcPr>
          <w:p w14:paraId="57EA1EB0" w14:textId="77777777" w:rsidR="00A442DE" w:rsidRPr="00FF225F" w:rsidRDefault="00A442DE" w:rsidP="001878CC">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4BA82373" w14:textId="77777777" w:rsidR="00A442DE" w:rsidRDefault="00A442DE" w:rsidP="001878CC">
            <w:pPr>
              <w:spacing w:line="276" w:lineRule="auto"/>
              <w:rPr>
                <w:rFonts w:ascii="Verdana" w:hAnsi="Verdana" w:cs="Arial"/>
                <w:sz w:val="24"/>
                <w:szCs w:val="24"/>
              </w:rPr>
            </w:pPr>
            <w:proofErr w:type="spellStart"/>
            <w:r w:rsidRPr="00FF225F">
              <w:rPr>
                <w:rFonts w:ascii="Verdana" w:hAnsi="Verdana" w:cs="Arial"/>
                <w:sz w:val="24"/>
                <w:szCs w:val="24"/>
              </w:rPr>
              <w:t>Dafydd</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Llywelyn</w:t>
            </w:r>
            <w:proofErr w:type="spellEnd"/>
            <w:r w:rsidRPr="00FF225F">
              <w:rPr>
                <w:rFonts w:ascii="Verdana" w:hAnsi="Verdana" w:cs="Arial"/>
                <w:sz w:val="24"/>
                <w:szCs w:val="24"/>
              </w:rPr>
              <w:t>, Police and Crime Commissioner (PCC)</w:t>
            </w:r>
          </w:p>
          <w:p w14:paraId="45FE4575" w14:textId="77777777" w:rsidR="00A442DE" w:rsidRDefault="00A442DE" w:rsidP="001878CC">
            <w:pPr>
              <w:spacing w:line="276" w:lineRule="auto"/>
              <w:rPr>
                <w:rFonts w:ascii="Verdana" w:hAnsi="Verdana" w:cs="Arial"/>
                <w:sz w:val="24"/>
                <w:szCs w:val="24"/>
              </w:rPr>
            </w:pPr>
            <w:r>
              <w:rPr>
                <w:rFonts w:ascii="Verdana" w:hAnsi="Verdana" w:cs="Arial"/>
                <w:sz w:val="24"/>
                <w:szCs w:val="24"/>
              </w:rPr>
              <w:t>Chief Constable Mark Collins (CC)</w:t>
            </w:r>
          </w:p>
          <w:p w14:paraId="46BB6A34" w14:textId="77777777" w:rsidR="00C40348" w:rsidRDefault="00C40348" w:rsidP="00C40348">
            <w:pPr>
              <w:spacing w:line="276" w:lineRule="auto"/>
              <w:rPr>
                <w:rFonts w:ascii="Verdana" w:hAnsi="Verdana" w:cs="Arial"/>
                <w:sz w:val="24"/>
                <w:szCs w:val="24"/>
              </w:rPr>
            </w:pPr>
            <w:r>
              <w:rPr>
                <w:rFonts w:ascii="Verdana" w:hAnsi="Verdana" w:cs="Arial"/>
                <w:sz w:val="24"/>
                <w:szCs w:val="24"/>
              </w:rPr>
              <w:t xml:space="preserve">DCC Claire </w:t>
            </w:r>
            <w:proofErr w:type="spellStart"/>
            <w:r>
              <w:rPr>
                <w:rFonts w:ascii="Verdana" w:hAnsi="Verdana" w:cs="Arial"/>
                <w:sz w:val="24"/>
                <w:szCs w:val="24"/>
              </w:rPr>
              <w:t>Parmenter</w:t>
            </w:r>
            <w:proofErr w:type="spellEnd"/>
            <w:r>
              <w:rPr>
                <w:rFonts w:ascii="Verdana" w:hAnsi="Verdana" w:cs="Arial"/>
                <w:sz w:val="24"/>
                <w:szCs w:val="24"/>
              </w:rPr>
              <w:t>, DPP (CP)</w:t>
            </w:r>
          </w:p>
          <w:p w14:paraId="1EE6186C" w14:textId="77777777" w:rsidR="00C40348" w:rsidRDefault="00C40348" w:rsidP="00C40348">
            <w:pPr>
              <w:spacing w:line="276" w:lineRule="auto"/>
              <w:rPr>
                <w:rFonts w:ascii="Verdana" w:hAnsi="Verdana" w:cs="Arial"/>
                <w:sz w:val="24"/>
                <w:szCs w:val="24"/>
              </w:rPr>
            </w:pPr>
            <w:proofErr w:type="spellStart"/>
            <w:r w:rsidRPr="00FF225F">
              <w:rPr>
                <w:rFonts w:ascii="Verdana" w:hAnsi="Verdana" w:cs="Arial"/>
                <w:sz w:val="24"/>
                <w:szCs w:val="24"/>
              </w:rPr>
              <w:t>Carys</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Morgans</w:t>
            </w:r>
            <w:proofErr w:type="spellEnd"/>
            <w:r w:rsidRPr="00FF225F">
              <w:rPr>
                <w:rFonts w:ascii="Verdana" w:hAnsi="Verdana" w:cs="Arial"/>
                <w:sz w:val="24"/>
                <w:szCs w:val="24"/>
              </w:rPr>
              <w:t>, Chief of Staff, OPCC (</w:t>
            </w:r>
            <w:proofErr w:type="spellStart"/>
            <w:r w:rsidRPr="00FF225F">
              <w:rPr>
                <w:rFonts w:ascii="Verdana" w:hAnsi="Verdana" w:cs="Arial"/>
                <w:sz w:val="24"/>
                <w:szCs w:val="24"/>
              </w:rPr>
              <w:t>CoS</w:t>
            </w:r>
            <w:proofErr w:type="spellEnd"/>
            <w:r w:rsidRPr="00FF225F">
              <w:rPr>
                <w:rFonts w:ascii="Verdana" w:hAnsi="Verdana" w:cs="Arial"/>
                <w:sz w:val="24"/>
                <w:szCs w:val="24"/>
              </w:rPr>
              <w:t>)</w:t>
            </w:r>
          </w:p>
          <w:p w14:paraId="7C439E4E" w14:textId="77777777" w:rsidR="00C40348" w:rsidRDefault="00C40348" w:rsidP="00C40348">
            <w:pPr>
              <w:spacing w:line="276" w:lineRule="auto"/>
              <w:rPr>
                <w:rFonts w:ascii="Verdana" w:hAnsi="Verdana" w:cs="Arial"/>
                <w:sz w:val="24"/>
                <w:szCs w:val="24"/>
              </w:rPr>
            </w:pPr>
            <w:r>
              <w:rPr>
                <w:rFonts w:ascii="Verdana" w:hAnsi="Verdana" w:cs="Arial"/>
                <w:sz w:val="24"/>
                <w:szCs w:val="24"/>
              </w:rPr>
              <w:t xml:space="preserve">Beverley </w:t>
            </w:r>
            <w:proofErr w:type="spellStart"/>
            <w:r>
              <w:rPr>
                <w:rFonts w:ascii="Verdana" w:hAnsi="Verdana" w:cs="Arial"/>
                <w:sz w:val="24"/>
                <w:szCs w:val="24"/>
              </w:rPr>
              <w:t>Peatling</w:t>
            </w:r>
            <w:proofErr w:type="spellEnd"/>
            <w:r>
              <w:rPr>
                <w:rFonts w:ascii="Verdana" w:hAnsi="Verdana" w:cs="Arial"/>
                <w:sz w:val="24"/>
                <w:szCs w:val="24"/>
              </w:rPr>
              <w:t>, Chief Finance Officer, OPCC (CFO)</w:t>
            </w:r>
          </w:p>
          <w:p w14:paraId="0C64C0A2" w14:textId="09B02814" w:rsidR="00C40348" w:rsidRPr="00FF225F" w:rsidRDefault="00C40348" w:rsidP="001878CC">
            <w:pPr>
              <w:spacing w:line="276" w:lineRule="auto"/>
              <w:rPr>
                <w:rFonts w:ascii="Verdana" w:hAnsi="Verdana" w:cs="Arial"/>
                <w:sz w:val="24"/>
                <w:szCs w:val="24"/>
              </w:rPr>
            </w:pPr>
          </w:p>
        </w:tc>
      </w:tr>
      <w:tr w:rsidR="00A442DE" w:rsidRPr="00FF225F" w14:paraId="7519B3C1" w14:textId="77777777" w:rsidTr="001878CC">
        <w:trPr>
          <w:trHeight w:val="914"/>
        </w:trPr>
        <w:tc>
          <w:tcPr>
            <w:tcW w:w="2159" w:type="dxa"/>
          </w:tcPr>
          <w:p w14:paraId="4FE9AC6C" w14:textId="77777777" w:rsidR="00A442DE" w:rsidRPr="00FF225F" w:rsidRDefault="00A442DE" w:rsidP="001878CC">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2EFD05C2" w14:textId="0A3BBA43" w:rsidR="00527C9B" w:rsidRDefault="00527C9B" w:rsidP="001878CC">
            <w:pPr>
              <w:spacing w:line="276" w:lineRule="auto"/>
              <w:rPr>
                <w:rFonts w:ascii="Verdana" w:hAnsi="Verdana" w:cs="Arial"/>
                <w:sz w:val="24"/>
                <w:szCs w:val="24"/>
              </w:rPr>
            </w:pPr>
            <w:proofErr w:type="spellStart"/>
            <w:r>
              <w:rPr>
                <w:rFonts w:ascii="Verdana" w:hAnsi="Verdana" w:cs="Arial"/>
                <w:sz w:val="24"/>
                <w:szCs w:val="24"/>
              </w:rPr>
              <w:t>Glan</w:t>
            </w:r>
            <w:proofErr w:type="spellEnd"/>
            <w:r>
              <w:rPr>
                <w:rFonts w:ascii="Verdana" w:hAnsi="Verdana" w:cs="Arial"/>
                <w:sz w:val="24"/>
                <w:szCs w:val="24"/>
              </w:rPr>
              <w:t xml:space="preserve"> Thomas,</w:t>
            </w:r>
            <w:r w:rsidR="003C36B9">
              <w:rPr>
                <w:rFonts w:ascii="Verdana" w:hAnsi="Verdana" w:cs="Arial"/>
                <w:sz w:val="24"/>
                <w:szCs w:val="24"/>
              </w:rPr>
              <w:t xml:space="preserve"> Ass</w:t>
            </w:r>
            <w:r w:rsidR="00AB6BE9">
              <w:rPr>
                <w:rFonts w:ascii="Verdana" w:hAnsi="Verdana" w:cs="Arial"/>
                <w:sz w:val="24"/>
                <w:szCs w:val="24"/>
              </w:rPr>
              <w:t>istant Director</w:t>
            </w:r>
            <w:r w:rsidR="003C36B9">
              <w:rPr>
                <w:rFonts w:ascii="Verdana" w:hAnsi="Verdana" w:cs="Arial"/>
                <w:sz w:val="24"/>
                <w:szCs w:val="24"/>
              </w:rPr>
              <w:t xml:space="preserve"> Scientific Support (GT</w:t>
            </w:r>
            <w:r w:rsidR="00E90C61">
              <w:rPr>
                <w:rFonts w:ascii="Verdana" w:hAnsi="Verdana" w:cs="Arial"/>
                <w:sz w:val="24"/>
                <w:szCs w:val="24"/>
              </w:rPr>
              <w:t xml:space="preserve">) </w:t>
            </w:r>
          </w:p>
          <w:p w14:paraId="2C8DA4AC" w14:textId="65897A0D" w:rsidR="00A442DE" w:rsidRDefault="003C36B9" w:rsidP="001878CC">
            <w:pPr>
              <w:spacing w:line="276" w:lineRule="auto"/>
              <w:rPr>
                <w:rFonts w:ascii="Verdana" w:hAnsi="Verdana" w:cs="Arial"/>
                <w:sz w:val="24"/>
                <w:szCs w:val="24"/>
              </w:rPr>
            </w:pPr>
            <w:r>
              <w:rPr>
                <w:rFonts w:ascii="Verdana" w:hAnsi="Verdana" w:cs="Arial"/>
                <w:sz w:val="24"/>
                <w:szCs w:val="24"/>
              </w:rPr>
              <w:t xml:space="preserve">Chief Inspector </w:t>
            </w:r>
            <w:r w:rsidR="00527C9B">
              <w:rPr>
                <w:rFonts w:ascii="Verdana" w:hAnsi="Verdana" w:cs="Arial"/>
                <w:sz w:val="24"/>
                <w:szCs w:val="24"/>
              </w:rPr>
              <w:t>Richard Hopkins, DPP (RH)</w:t>
            </w:r>
          </w:p>
          <w:p w14:paraId="50F32423" w14:textId="21BAB638" w:rsidR="00A442DE" w:rsidRDefault="00527C9B" w:rsidP="001878CC">
            <w:pPr>
              <w:spacing w:line="276" w:lineRule="auto"/>
              <w:rPr>
                <w:rFonts w:ascii="Verdana" w:hAnsi="Verdana" w:cs="Arial"/>
                <w:sz w:val="24"/>
                <w:szCs w:val="24"/>
              </w:rPr>
            </w:pPr>
            <w:proofErr w:type="spellStart"/>
            <w:r>
              <w:rPr>
                <w:rFonts w:ascii="Verdana" w:hAnsi="Verdana" w:cs="Arial"/>
                <w:sz w:val="24"/>
                <w:szCs w:val="24"/>
              </w:rPr>
              <w:t>Heddwyn</w:t>
            </w:r>
            <w:proofErr w:type="spellEnd"/>
            <w:r>
              <w:rPr>
                <w:rFonts w:ascii="Verdana" w:hAnsi="Verdana" w:cs="Arial"/>
                <w:sz w:val="24"/>
                <w:szCs w:val="24"/>
              </w:rPr>
              <w:t xml:space="preserve"> Thomas, Director of Estates (HT)</w:t>
            </w:r>
          </w:p>
          <w:p w14:paraId="12ED4F00" w14:textId="147871FA" w:rsidR="00AB6BE9" w:rsidRDefault="00AB6BE9" w:rsidP="001878CC">
            <w:pPr>
              <w:spacing w:line="276" w:lineRule="auto"/>
              <w:rPr>
                <w:rFonts w:ascii="Verdana" w:hAnsi="Verdana" w:cs="Arial"/>
                <w:sz w:val="24"/>
                <w:szCs w:val="24"/>
              </w:rPr>
            </w:pPr>
            <w:r>
              <w:rPr>
                <w:rFonts w:ascii="Verdana" w:hAnsi="Verdana" w:cs="Arial"/>
                <w:sz w:val="24"/>
                <w:szCs w:val="24"/>
              </w:rPr>
              <w:t>Mark Richards, Disclosure Supervisor (MR)</w:t>
            </w:r>
          </w:p>
          <w:p w14:paraId="1ABE41C3" w14:textId="44762521" w:rsidR="00A442DE" w:rsidRDefault="00527C9B" w:rsidP="001878CC">
            <w:pPr>
              <w:spacing w:line="276" w:lineRule="auto"/>
              <w:rPr>
                <w:rFonts w:ascii="Verdana" w:hAnsi="Verdana" w:cs="Arial"/>
                <w:sz w:val="24"/>
                <w:szCs w:val="24"/>
              </w:rPr>
            </w:pPr>
            <w:proofErr w:type="spellStart"/>
            <w:r>
              <w:rPr>
                <w:rFonts w:ascii="Verdana" w:hAnsi="Verdana" w:cs="Arial"/>
                <w:sz w:val="24"/>
                <w:szCs w:val="24"/>
              </w:rPr>
              <w:t>Caryl</w:t>
            </w:r>
            <w:proofErr w:type="spellEnd"/>
            <w:r>
              <w:rPr>
                <w:rFonts w:ascii="Verdana" w:hAnsi="Verdana" w:cs="Arial"/>
                <w:sz w:val="24"/>
                <w:szCs w:val="24"/>
              </w:rPr>
              <w:t xml:space="preserve"> Bond Assurance and Policy Support Officer (CB)</w:t>
            </w:r>
          </w:p>
          <w:p w14:paraId="0FED90A9" w14:textId="31888A89" w:rsidR="00A442DE" w:rsidRDefault="00527C9B" w:rsidP="001878CC">
            <w:pPr>
              <w:spacing w:line="276" w:lineRule="auto"/>
              <w:rPr>
                <w:rFonts w:ascii="Verdana" w:hAnsi="Verdana" w:cs="Arial"/>
                <w:sz w:val="24"/>
                <w:szCs w:val="24"/>
              </w:rPr>
            </w:pPr>
            <w:r>
              <w:rPr>
                <w:rFonts w:ascii="Verdana" w:hAnsi="Verdana" w:cs="Arial"/>
                <w:sz w:val="24"/>
                <w:szCs w:val="24"/>
              </w:rPr>
              <w:t>Staff Officer Justin Evans</w:t>
            </w:r>
            <w:r w:rsidR="00A442DE">
              <w:rPr>
                <w:rFonts w:ascii="Verdana" w:hAnsi="Verdana" w:cs="Arial"/>
                <w:sz w:val="24"/>
                <w:szCs w:val="24"/>
              </w:rPr>
              <w:t xml:space="preserve">, </w:t>
            </w:r>
            <w:r>
              <w:rPr>
                <w:rFonts w:ascii="Verdana" w:hAnsi="Verdana" w:cs="Arial"/>
                <w:sz w:val="24"/>
                <w:szCs w:val="24"/>
              </w:rPr>
              <w:t>DPP (JE</w:t>
            </w:r>
            <w:r w:rsidR="00A442DE">
              <w:rPr>
                <w:rFonts w:ascii="Verdana" w:hAnsi="Verdana" w:cs="Arial"/>
                <w:sz w:val="24"/>
                <w:szCs w:val="24"/>
              </w:rPr>
              <w:t>)</w:t>
            </w:r>
          </w:p>
          <w:p w14:paraId="4164A09E" w14:textId="28F77A78" w:rsidR="00527C9B" w:rsidRDefault="00527C9B" w:rsidP="001878CC">
            <w:pPr>
              <w:spacing w:line="276" w:lineRule="auto"/>
              <w:rPr>
                <w:rFonts w:ascii="Verdana" w:hAnsi="Verdana" w:cs="Arial"/>
                <w:sz w:val="24"/>
                <w:szCs w:val="24"/>
              </w:rPr>
            </w:pPr>
            <w:r>
              <w:rPr>
                <w:rFonts w:ascii="Verdana" w:hAnsi="Verdana" w:cs="Arial"/>
                <w:sz w:val="24"/>
                <w:szCs w:val="24"/>
              </w:rPr>
              <w:t>Donna Cronin, Business Support (DC)</w:t>
            </w:r>
          </w:p>
          <w:p w14:paraId="27D36D6D" w14:textId="5FB6171B" w:rsidR="00A442DE" w:rsidRPr="00CE6C19" w:rsidRDefault="00A442DE" w:rsidP="001878CC">
            <w:pPr>
              <w:spacing w:line="276" w:lineRule="auto"/>
              <w:rPr>
                <w:rFonts w:ascii="Verdana" w:hAnsi="Verdana" w:cs="Arial"/>
                <w:sz w:val="24"/>
                <w:szCs w:val="24"/>
              </w:rPr>
            </w:pPr>
          </w:p>
        </w:tc>
      </w:tr>
      <w:tr w:rsidR="00A442DE" w:rsidRPr="00FF225F" w14:paraId="2A54EDA4" w14:textId="77777777" w:rsidTr="001878CC">
        <w:trPr>
          <w:trHeight w:val="380"/>
        </w:trPr>
        <w:tc>
          <w:tcPr>
            <w:tcW w:w="2159" w:type="dxa"/>
          </w:tcPr>
          <w:p w14:paraId="7611E60D" w14:textId="77777777" w:rsidR="00A442DE" w:rsidRPr="00FF225F" w:rsidRDefault="00A442DE" w:rsidP="001878CC">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6948624A" w14:textId="3372C460" w:rsidR="00A442DE" w:rsidRDefault="00A442DE" w:rsidP="001878CC">
            <w:pPr>
              <w:spacing w:line="276" w:lineRule="auto"/>
              <w:rPr>
                <w:rFonts w:ascii="Verdana" w:hAnsi="Verdana" w:cs="Arial"/>
                <w:sz w:val="24"/>
                <w:szCs w:val="24"/>
              </w:rPr>
            </w:pPr>
            <w:proofErr w:type="spellStart"/>
            <w:r>
              <w:rPr>
                <w:rFonts w:ascii="Verdana" w:hAnsi="Verdana" w:cs="Arial"/>
                <w:sz w:val="24"/>
                <w:szCs w:val="24"/>
              </w:rPr>
              <w:t>DoF</w:t>
            </w:r>
            <w:proofErr w:type="spellEnd"/>
            <w:r>
              <w:rPr>
                <w:rFonts w:ascii="Verdana" w:hAnsi="Verdana" w:cs="Arial"/>
                <w:sz w:val="24"/>
                <w:szCs w:val="24"/>
              </w:rPr>
              <w:t xml:space="preserve"> Edwin Harries, DPP (EH)</w:t>
            </w:r>
          </w:p>
          <w:p w14:paraId="78627D38" w14:textId="77777777" w:rsidR="00A442DE" w:rsidRDefault="00A442DE" w:rsidP="001878CC">
            <w:pPr>
              <w:spacing w:line="276" w:lineRule="auto"/>
              <w:rPr>
                <w:rFonts w:ascii="Verdana" w:hAnsi="Verdana" w:cs="Arial"/>
                <w:sz w:val="24"/>
                <w:szCs w:val="24"/>
              </w:rPr>
            </w:pPr>
            <w:r>
              <w:rPr>
                <w:rFonts w:ascii="Verdana" w:hAnsi="Verdana" w:cs="Arial"/>
                <w:sz w:val="24"/>
                <w:szCs w:val="24"/>
              </w:rPr>
              <w:t>T/ACC Vicky Evans, DPP (T/ACC)</w:t>
            </w:r>
          </w:p>
          <w:p w14:paraId="0907BB93" w14:textId="77777777" w:rsidR="00C40348" w:rsidRDefault="00C40348" w:rsidP="00C40348">
            <w:pPr>
              <w:spacing w:line="276" w:lineRule="auto"/>
              <w:rPr>
                <w:rFonts w:ascii="Verdana" w:hAnsi="Verdana" w:cs="Arial"/>
                <w:sz w:val="24"/>
                <w:szCs w:val="24"/>
              </w:rPr>
            </w:pPr>
            <w:proofErr w:type="spellStart"/>
            <w:r>
              <w:rPr>
                <w:rFonts w:ascii="Verdana" w:hAnsi="Verdana" w:cs="Arial"/>
                <w:sz w:val="24"/>
                <w:szCs w:val="24"/>
              </w:rPr>
              <w:t>Mair</w:t>
            </w:r>
            <w:proofErr w:type="spellEnd"/>
            <w:r>
              <w:rPr>
                <w:rFonts w:ascii="Verdana" w:hAnsi="Verdana" w:cs="Arial"/>
                <w:sz w:val="24"/>
                <w:szCs w:val="24"/>
              </w:rPr>
              <w:t xml:space="preserve"> Harries, Executive Support Officer (MH)</w:t>
            </w:r>
          </w:p>
          <w:p w14:paraId="27B37324" w14:textId="7D27BBF4" w:rsidR="00C40348" w:rsidRPr="008C6956" w:rsidRDefault="00C40348" w:rsidP="001878CC">
            <w:pPr>
              <w:spacing w:line="276" w:lineRule="auto"/>
              <w:rPr>
                <w:rFonts w:ascii="Verdana" w:hAnsi="Verdana" w:cs="Arial"/>
                <w:sz w:val="24"/>
                <w:szCs w:val="24"/>
              </w:rPr>
            </w:pPr>
          </w:p>
        </w:tc>
      </w:tr>
    </w:tbl>
    <w:p w14:paraId="716FAE9B" w14:textId="1D360CC6" w:rsidR="00401FA8" w:rsidRPr="00E463CF" w:rsidRDefault="00401FA8" w:rsidP="00401FA8">
      <w:pPr>
        <w:rPr>
          <w:rFonts w:ascii="Verdana" w:hAnsi="Verdana" w:cs="Arial"/>
          <w:b/>
          <w:bCs/>
          <w:sz w:val="18"/>
          <w:szCs w:val="18"/>
          <w:lang w:val="cy-GB"/>
        </w:rPr>
      </w:pPr>
      <w:r w:rsidRPr="00E463CF">
        <w:rPr>
          <w:rFonts w:ascii="Verdana" w:hAnsi="Verdana" w:cs="Arial"/>
          <w:noProof/>
          <w:sz w:val="24"/>
          <w:szCs w:val="24"/>
          <w:lang w:eastAsia="en-GB"/>
        </w:rPr>
        <w:drawing>
          <wp:anchor distT="0" distB="0" distL="114300" distR="114300" simplePos="0" relativeHeight="251663360" behindDoc="1" locked="0" layoutInCell="1" allowOverlap="0" wp14:anchorId="3D94D9AD" wp14:editId="5919FE2F">
            <wp:simplePos x="0" y="0"/>
            <wp:positionH relativeFrom="column">
              <wp:posOffset>4543425</wp:posOffset>
            </wp:positionH>
            <wp:positionV relativeFrom="paragraph">
              <wp:posOffset>66040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FE318" w14:textId="77777777" w:rsidR="00A442DE" w:rsidRDefault="00A442DE">
      <w:pPr>
        <w:rPr>
          <w:rFonts w:ascii="Verdana" w:hAnsi="Verdana"/>
          <w:sz w:val="24"/>
          <w:szCs w:val="24"/>
        </w:rPr>
      </w:pPr>
    </w:p>
    <w:p w14:paraId="28292237" w14:textId="77777777" w:rsidR="00A442DE" w:rsidRDefault="00A442DE">
      <w:pPr>
        <w:rPr>
          <w:rFonts w:ascii="Verdana" w:hAnsi="Verdana"/>
          <w:sz w:val="24"/>
          <w:szCs w:val="24"/>
        </w:rPr>
      </w:pPr>
    </w:p>
    <w:p w14:paraId="42A9FC24" w14:textId="0E3ACF57" w:rsidR="00236EEA" w:rsidRPr="00A442DE" w:rsidRDefault="00236EEA">
      <w:pPr>
        <w:rPr>
          <w:rFonts w:ascii="Verdana" w:hAnsi="Verdana"/>
          <w:sz w:val="24"/>
          <w:szCs w:val="24"/>
        </w:rPr>
      </w:pPr>
    </w:p>
    <w:p w14:paraId="05D3F7C6" w14:textId="77777777" w:rsidR="007B2E2E" w:rsidRDefault="007B2E2E"/>
    <w:p w14:paraId="3256A4DE" w14:textId="40FFA8E6" w:rsidR="007B2E2E" w:rsidRDefault="007B2E2E"/>
    <w:p w14:paraId="2AFF47A3" w14:textId="77777777" w:rsidR="007B2E2E" w:rsidRDefault="007B2E2E"/>
    <w:tbl>
      <w:tblPr>
        <w:tblStyle w:val="TableGrid"/>
        <w:tblW w:w="0" w:type="auto"/>
        <w:tblLook w:val="04A0" w:firstRow="1" w:lastRow="0" w:firstColumn="1" w:lastColumn="0" w:noHBand="0" w:noVBand="1"/>
      </w:tblPr>
      <w:tblGrid>
        <w:gridCol w:w="1294"/>
        <w:gridCol w:w="5890"/>
        <w:gridCol w:w="2058"/>
      </w:tblGrid>
      <w:tr w:rsidR="00291994" w:rsidRPr="00A442DE" w14:paraId="4CE70ED4" w14:textId="77777777" w:rsidTr="00291994">
        <w:tc>
          <w:tcPr>
            <w:tcW w:w="0" w:type="auto"/>
            <w:gridSpan w:val="3"/>
            <w:tcBorders>
              <w:top w:val="single" w:sz="4" w:space="0" w:color="auto"/>
              <w:left w:val="single" w:sz="4" w:space="0" w:color="auto"/>
              <w:bottom w:val="single" w:sz="4" w:space="0" w:color="auto"/>
              <w:right w:val="single" w:sz="4" w:space="0" w:color="auto"/>
            </w:tcBorders>
            <w:shd w:val="clear" w:color="auto" w:fill="44546A" w:themeFill="text2"/>
          </w:tcPr>
          <w:p w14:paraId="4810F07F" w14:textId="64CF754D" w:rsidR="007B2E2E" w:rsidRPr="00A442DE" w:rsidRDefault="007B2E2E" w:rsidP="007B2E2E">
            <w:pPr>
              <w:rPr>
                <w:rFonts w:ascii="Verdana" w:hAnsi="Verdana"/>
                <w:sz w:val="24"/>
                <w:szCs w:val="24"/>
              </w:rPr>
            </w:pPr>
          </w:p>
        </w:tc>
      </w:tr>
      <w:tr w:rsidR="00291994" w:rsidRPr="00A442DE" w14:paraId="77123C4C" w14:textId="77777777" w:rsidTr="00291994">
        <w:tc>
          <w:tcPr>
            <w:tcW w:w="0" w:type="auto"/>
            <w:tcBorders>
              <w:top w:val="single" w:sz="4" w:space="0" w:color="auto"/>
              <w:left w:val="single" w:sz="4" w:space="0" w:color="auto"/>
              <w:bottom w:val="single" w:sz="4" w:space="0" w:color="auto"/>
              <w:right w:val="single" w:sz="4" w:space="0" w:color="auto"/>
            </w:tcBorders>
            <w:shd w:val="clear" w:color="auto" w:fill="DBE5F1"/>
          </w:tcPr>
          <w:p w14:paraId="5730BAEC" w14:textId="6534A1E8" w:rsidR="00291994" w:rsidRPr="00A442DE" w:rsidRDefault="00291994" w:rsidP="00291994">
            <w:pPr>
              <w:rPr>
                <w:rFonts w:ascii="Verdana" w:hAnsi="Verdana"/>
                <w:sz w:val="24"/>
                <w:szCs w:val="24"/>
              </w:rPr>
            </w:pPr>
            <w:r w:rsidRPr="00A442DE">
              <w:rPr>
                <w:rFonts w:ascii="Verdana" w:hAnsi="Verdana" w:cs="Arial"/>
                <w:b/>
                <w:sz w:val="24"/>
                <w:szCs w:val="24"/>
              </w:rPr>
              <w:t>Action N</w:t>
            </w:r>
            <w:r w:rsidRPr="00A442DE">
              <w:rPr>
                <w:rFonts w:ascii="Verdana" w:hAnsi="Verdana" w:cs="Arial"/>
                <w:b/>
                <w:sz w:val="24"/>
                <w:szCs w:val="24"/>
                <w:vertAlign w:val="superscript"/>
              </w:rPr>
              <w:t>o</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037FDCC2" w14:textId="01F7CCC7" w:rsidR="00291994" w:rsidRPr="00A442DE" w:rsidRDefault="00291994" w:rsidP="00291994">
            <w:pPr>
              <w:rPr>
                <w:rFonts w:ascii="Verdana" w:hAnsi="Verdana"/>
                <w:sz w:val="24"/>
                <w:szCs w:val="24"/>
              </w:rPr>
            </w:pPr>
            <w:r w:rsidRPr="00A442DE">
              <w:rPr>
                <w:rFonts w:ascii="Verdana" w:hAnsi="Verdana" w:cs="Arial"/>
                <w:b/>
                <w:sz w:val="24"/>
                <w:szCs w:val="24"/>
              </w:rPr>
              <w:t>Action N</w:t>
            </w:r>
            <w:r w:rsidRPr="00A442DE">
              <w:rPr>
                <w:rFonts w:ascii="Verdana" w:hAnsi="Verdana" w:cs="Arial"/>
                <w:b/>
                <w:sz w:val="24"/>
                <w:szCs w:val="24"/>
                <w:vertAlign w:val="superscript"/>
              </w:rPr>
              <w:t>o</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B44BCF7" w14:textId="77B174D4" w:rsidR="00291994" w:rsidRPr="00A442DE" w:rsidRDefault="00291994" w:rsidP="00291994">
            <w:pPr>
              <w:rPr>
                <w:rFonts w:ascii="Verdana" w:hAnsi="Verdana"/>
                <w:sz w:val="24"/>
                <w:szCs w:val="24"/>
              </w:rPr>
            </w:pPr>
            <w:r w:rsidRPr="00A442DE">
              <w:rPr>
                <w:rFonts w:ascii="Verdana" w:hAnsi="Verdana" w:cs="Arial"/>
                <w:b/>
                <w:sz w:val="24"/>
                <w:szCs w:val="24"/>
              </w:rPr>
              <w:t>Action N</w:t>
            </w:r>
            <w:r w:rsidRPr="00A442DE">
              <w:rPr>
                <w:rFonts w:ascii="Verdana" w:hAnsi="Verdana" w:cs="Arial"/>
                <w:b/>
                <w:sz w:val="24"/>
                <w:szCs w:val="24"/>
                <w:vertAlign w:val="superscript"/>
              </w:rPr>
              <w:t>o</w:t>
            </w:r>
          </w:p>
        </w:tc>
      </w:tr>
      <w:tr w:rsidR="00236EEA" w:rsidRPr="00A442DE" w14:paraId="49344F24" w14:textId="77777777" w:rsidTr="00291994">
        <w:tc>
          <w:tcPr>
            <w:tcW w:w="0" w:type="auto"/>
          </w:tcPr>
          <w:p w14:paraId="11A03762" w14:textId="28D29BCD" w:rsidR="00236EEA" w:rsidRPr="00A442DE" w:rsidRDefault="00236EEA">
            <w:pPr>
              <w:rPr>
                <w:rFonts w:ascii="Verdana" w:hAnsi="Verdana"/>
                <w:b/>
                <w:sz w:val="24"/>
                <w:szCs w:val="24"/>
              </w:rPr>
            </w:pPr>
            <w:r w:rsidRPr="00A442DE">
              <w:rPr>
                <w:rFonts w:ascii="Verdana" w:hAnsi="Verdana"/>
                <w:b/>
                <w:sz w:val="24"/>
                <w:szCs w:val="24"/>
              </w:rPr>
              <w:t>PB 2389</w:t>
            </w:r>
          </w:p>
        </w:tc>
        <w:tc>
          <w:tcPr>
            <w:tcW w:w="0" w:type="auto"/>
          </w:tcPr>
          <w:p w14:paraId="4A79632C" w14:textId="402A025A" w:rsidR="00236EEA" w:rsidRPr="00A442DE" w:rsidRDefault="00236EEA">
            <w:pPr>
              <w:rPr>
                <w:rFonts w:ascii="Verdana" w:hAnsi="Verdana"/>
                <w:sz w:val="24"/>
                <w:szCs w:val="24"/>
              </w:rPr>
            </w:pPr>
            <w:r w:rsidRPr="00A442DE">
              <w:rPr>
                <w:rFonts w:ascii="Verdana" w:hAnsi="Verdana"/>
                <w:sz w:val="24"/>
                <w:szCs w:val="24"/>
              </w:rPr>
              <w:t>The Business and Innovation Department staff structure to be shared with the PCC</w:t>
            </w:r>
          </w:p>
        </w:tc>
        <w:tc>
          <w:tcPr>
            <w:tcW w:w="0" w:type="auto"/>
          </w:tcPr>
          <w:p w14:paraId="2DDE6E25" w14:textId="04B95FA7" w:rsidR="00236EEA" w:rsidRPr="00A442DE" w:rsidRDefault="001400E7">
            <w:pPr>
              <w:rPr>
                <w:rFonts w:ascii="Verdana" w:hAnsi="Verdana"/>
                <w:b/>
                <w:sz w:val="24"/>
                <w:szCs w:val="24"/>
              </w:rPr>
            </w:pPr>
            <w:r w:rsidRPr="00A442DE">
              <w:rPr>
                <w:rFonts w:ascii="Verdana" w:hAnsi="Verdana"/>
                <w:b/>
                <w:sz w:val="24"/>
                <w:szCs w:val="24"/>
              </w:rPr>
              <w:t>Completed</w:t>
            </w:r>
          </w:p>
        </w:tc>
      </w:tr>
      <w:tr w:rsidR="00236EEA" w:rsidRPr="00A442DE" w14:paraId="10076293" w14:textId="77777777" w:rsidTr="00291994">
        <w:tc>
          <w:tcPr>
            <w:tcW w:w="0" w:type="auto"/>
          </w:tcPr>
          <w:p w14:paraId="76CCFFC7" w14:textId="46865CDF" w:rsidR="00236EEA" w:rsidRPr="00A442DE" w:rsidRDefault="00236EEA">
            <w:pPr>
              <w:rPr>
                <w:rFonts w:ascii="Verdana" w:hAnsi="Verdana"/>
                <w:b/>
                <w:sz w:val="24"/>
                <w:szCs w:val="24"/>
              </w:rPr>
            </w:pPr>
            <w:r w:rsidRPr="00A442DE">
              <w:rPr>
                <w:rFonts w:ascii="Verdana" w:hAnsi="Verdana"/>
                <w:b/>
                <w:sz w:val="24"/>
                <w:szCs w:val="24"/>
              </w:rPr>
              <w:t>PB2390</w:t>
            </w:r>
          </w:p>
        </w:tc>
        <w:tc>
          <w:tcPr>
            <w:tcW w:w="0" w:type="auto"/>
          </w:tcPr>
          <w:p w14:paraId="317D5E1E" w14:textId="09CBF991" w:rsidR="00236EEA" w:rsidRPr="00A442DE" w:rsidRDefault="00236EEA">
            <w:pPr>
              <w:rPr>
                <w:rFonts w:ascii="Verdana" w:hAnsi="Verdana"/>
                <w:sz w:val="24"/>
                <w:szCs w:val="24"/>
              </w:rPr>
            </w:pPr>
            <w:r w:rsidRPr="00A442DE">
              <w:rPr>
                <w:rFonts w:ascii="Verdana" w:hAnsi="Verdana"/>
                <w:sz w:val="24"/>
                <w:szCs w:val="24"/>
              </w:rPr>
              <w:t>Board members to gain a thorough understanding of what DPP’S establishment figure will be by March 2021, which should include the uplift of 42 officers which has previously been confirmed.</w:t>
            </w:r>
          </w:p>
        </w:tc>
        <w:tc>
          <w:tcPr>
            <w:tcW w:w="0" w:type="auto"/>
          </w:tcPr>
          <w:p w14:paraId="3190833C" w14:textId="24BE0884" w:rsidR="00236EEA" w:rsidRPr="00A442DE" w:rsidRDefault="00C40348">
            <w:pPr>
              <w:rPr>
                <w:rFonts w:ascii="Verdana" w:hAnsi="Verdana"/>
                <w:b/>
                <w:sz w:val="24"/>
                <w:szCs w:val="24"/>
              </w:rPr>
            </w:pPr>
            <w:r>
              <w:rPr>
                <w:rFonts w:ascii="Verdana" w:hAnsi="Verdana"/>
                <w:b/>
                <w:sz w:val="24"/>
                <w:szCs w:val="24"/>
              </w:rPr>
              <w:t>Complete</w:t>
            </w:r>
          </w:p>
        </w:tc>
      </w:tr>
      <w:tr w:rsidR="001400E7" w:rsidRPr="00A442DE" w14:paraId="2BEC064A" w14:textId="77777777" w:rsidTr="00291994">
        <w:tc>
          <w:tcPr>
            <w:tcW w:w="0" w:type="auto"/>
          </w:tcPr>
          <w:p w14:paraId="125F1881" w14:textId="6AA84856" w:rsidR="001400E7" w:rsidRPr="00A442DE" w:rsidRDefault="001400E7">
            <w:pPr>
              <w:rPr>
                <w:rFonts w:ascii="Verdana" w:hAnsi="Verdana"/>
                <w:b/>
                <w:sz w:val="24"/>
                <w:szCs w:val="24"/>
              </w:rPr>
            </w:pPr>
            <w:r w:rsidRPr="00A442DE">
              <w:rPr>
                <w:rFonts w:ascii="Verdana" w:hAnsi="Verdana"/>
                <w:b/>
                <w:sz w:val="24"/>
                <w:szCs w:val="24"/>
              </w:rPr>
              <w:t>PB2391</w:t>
            </w:r>
          </w:p>
        </w:tc>
        <w:tc>
          <w:tcPr>
            <w:tcW w:w="0" w:type="auto"/>
          </w:tcPr>
          <w:p w14:paraId="653BD791" w14:textId="60E7B434" w:rsidR="001400E7" w:rsidRPr="00A442DE" w:rsidRDefault="001400E7">
            <w:pPr>
              <w:rPr>
                <w:rFonts w:ascii="Verdana" w:hAnsi="Verdana"/>
                <w:sz w:val="24"/>
                <w:szCs w:val="24"/>
              </w:rPr>
            </w:pPr>
            <w:r w:rsidRPr="00A442DE">
              <w:rPr>
                <w:rFonts w:ascii="Verdana" w:hAnsi="Verdana"/>
                <w:sz w:val="24"/>
                <w:szCs w:val="24"/>
              </w:rPr>
              <w:t>A joint letter from DPP and the OPCC to be drafted and sent to Policing Minister Kit Malthouse in relation to Operation Uplift.</w:t>
            </w:r>
          </w:p>
        </w:tc>
        <w:tc>
          <w:tcPr>
            <w:tcW w:w="0" w:type="auto"/>
          </w:tcPr>
          <w:p w14:paraId="43C9B330" w14:textId="3198E6F8" w:rsidR="001400E7" w:rsidRPr="00A442DE" w:rsidRDefault="000D039E">
            <w:pPr>
              <w:rPr>
                <w:rFonts w:ascii="Verdana" w:hAnsi="Verdana"/>
                <w:b/>
                <w:sz w:val="24"/>
                <w:szCs w:val="24"/>
              </w:rPr>
            </w:pPr>
            <w:r w:rsidRPr="00A442DE">
              <w:rPr>
                <w:rFonts w:ascii="Verdana" w:hAnsi="Verdana"/>
                <w:b/>
                <w:sz w:val="24"/>
                <w:szCs w:val="24"/>
              </w:rPr>
              <w:t>Complete</w:t>
            </w:r>
          </w:p>
        </w:tc>
      </w:tr>
      <w:tr w:rsidR="00236EEA" w:rsidRPr="00A442DE" w14:paraId="76A1C45C" w14:textId="77777777" w:rsidTr="00291994">
        <w:tc>
          <w:tcPr>
            <w:tcW w:w="0" w:type="auto"/>
          </w:tcPr>
          <w:p w14:paraId="065D69B6" w14:textId="725AD9F5" w:rsidR="00236EEA" w:rsidRPr="00A442DE" w:rsidRDefault="001F21A0">
            <w:pPr>
              <w:rPr>
                <w:rFonts w:ascii="Verdana" w:hAnsi="Verdana"/>
                <w:b/>
                <w:sz w:val="24"/>
                <w:szCs w:val="24"/>
              </w:rPr>
            </w:pPr>
            <w:r w:rsidRPr="00A442DE">
              <w:rPr>
                <w:rFonts w:ascii="Verdana" w:hAnsi="Verdana"/>
                <w:b/>
                <w:sz w:val="24"/>
                <w:szCs w:val="24"/>
              </w:rPr>
              <w:t>PB2392</w:t>
            </w:r>
          </w:p>
        </w:tc>
        <w:tc>
          <w:tcPr>
            <w:tcW w:w="0" w:type="auto"/>
          </w:tcPr>
          <w:p w14:paraId="48AD2975" w14:textId="4BA4CF68" w:rsidR="00236EEA" w:rsidRPr="00A442DE" w:rsidRDefault="001F21A0">
            <w:pPr>
              <w:rPr>
                <w:rFonts w:ascii="Verdana" w:hAnsi="Verdana"/>
                <w:sz w:val="24"/>
                <w:szCs w:val="24"/>
              </w:rPr>
            </w:pPr>
            <w:r w:rsidRPr="00A442DE">
              <w:rPr>
                <w:rFonts w:ascii="Verdana" w:hAnsi="Verdana"/>
                <w:sz w:val="24"/>
                <w:szCs w:val="24"/>
              </w:rPr>
              <w:t>OPCC to contact Aberystwyth University in relation to their project on rural hate crime to establish what data they require from DPP and other forces in Wales to inform their research</w:t>
            </w:r>
            <w:r w:rsidR="001400E7" w:rsidRPr="00A442DE">
              <w:rPr>
                <w:rFonts w:ascii="Verdana" w:hAnsi="Verdana"/>
                <w:sz w:val="24"/>
                <w:szCs w:val="24"/>
              </w:rPr>
              <w:t>.</w:t>
            </w:r>
          </w:p>
        </w:tc>
        <w:tc>
          <w:tcPr>
            <w:tcW w:w="0" w:type="auto"/>
          </w:tcPr>
          <w:p w14:paraId="1D742B96" w14:textId="7C69E814" w:rsidR="00236EEA" w:rsidRPr="00A442DE" w:rsidRDefault="000D039E">
            <w:pPr>
              <w:rPr>
                <w:rFonts w:ascii="Verdana" w:hAnsi="Verdana"/>
                <w:b/>
                <w:sz w:val="24"/>
                <w:szCs w:val="24"/>
              </w:rPr>
            </w:pPr>
            <w:r w:rsidRPr="00A442DE">
              <w:rPr>
                <w:rFonts w:ascii="Verdana" w:hAnsi="Verdana"/>
                <w:b/>
                <w:sz w:val="24"/>
                <w:szCs w:val="24"/>
              </w:rPr>
              <w:t xml:space="preserve"> </w:t>
            </w:r>
          </w:p>
          <w:p w14:paraId="361C4C24" w14:textId="6A65C609" w:rsidR="000D039E" w:rsidRPr="00A442DE" w:rsidRDefault="000D039E">
            <w:pPr>
              <w:rPr>
                <w:rFonts w:ascii="Verdana" w:hAnsi="Verdana"/>
                <w:b/>
                <w:sz w:val="24"/>
                <w:szCs w:val="24"/>
              </w:rPr>
            </w:pPr>
            <w:r w:rsidRPr="00A442DE">
              <w:rPr>
                <w:rFonts w:ascii="Verdana" w:hAnsi="Verdana"/>
                <w:b/>
                <w:sz w:val="24"/>
                <w:szCs w:val="24"/>
              </w:rPr>
              <w:t>Discharged to Stuart Bell</w:t>
            </w:r>
          </w:p>
        </w:tc>
      </w:tr>
      <w:tr w:rsidR="00236EEA" w:rsidRPr="00A442DE" w14:paraId="1795C561" w14:textId="77777777" w:rsidTr="00291994">
        <w:tc>
          <w:tcPr>
            <w:tcW w:w="0" w:type="auto"/>
          </w:tcPr>
          <w:p w14:paraId="36F701F9" w14:textId="08B703D3" w:rsidR="00236EEA" w:rsidRPr="00A442DE" w:rsidRDefault="001400E7">
            <w:pPr>
              <w:rPr>
                <w:rFonts w:ascii="Verdana" w:hAnsi="Verdana"/>
                <w:b/>
                <w:sz w:val="24"/>
                <w:szCs w:val="24"/>
              </w:rPr>
            </w:pPr>
            <w:r w:rsidRPr="00A442DE">
              <w:rPr>
                <w:rFonts w:ascii="Verdana" w:hAnsi="Verdana"/>
                <w:b/>
                <w:sz w:val="24"/>
                <w:szCs w:val="24"/>
              </w:rPr>
              <w:t>PB2393</w:t>
            </w:r>
          </w:p>
        </w:tc>
        <w:tc>
          <w:tcPr>
            <w:tcW w:w="0" w:type="auto"/>
          </w:tcPr>
          <w:p w14:paraId="3D136D5F" w14:textId="5A5AB710" w:rsidR="00236EEA" w:rsidRPr="00A442DE" w:rsidRDefault="001400E7">
            <w:pPr>
              <w:rPr>
                <w:rFonts w:ascii="Verdana" w:hAnsi="Verdana"/>
                <w:sz w:val="24"/>
                <w:szCs w:val="24"/>
              </w:rPr>
            </w:pPr>
            <w:r w:rsidRPr="00A442DE">
              <w:rPr>
                <w:rFonts w:ascii="Verdana" w:hAnsi="Verdana"/>
                <w:sz w:val="24"/>
                <w:szCs w:val="24"/>
              </w:rPr>
              <w:t xml:space="preserve">The PCC to be provided with a full list of </w:t>
            </w:r>
            <w:r w:rsidRPr="00A442DE">
              <w:rPr>
                <w:rFonts w:ascii="Verdana" w:hAnsi="Verdana"/>
                <w:sz w:val="24"/>
                <w:szCs w:val="24"/>
              </w:rPr>
              <w:lastRenderedPageBreak/>
              <w:t>scenarios suggested for DPP by the Response Profiler.</w:t>
            </w:r>
          </w:p>
        </w:tc>
        <w:tc>
          <w:tcPr>
            <w:tcW w:w="0" w:type="auto"/>
          </w:tcPr>
          <w:p w14:paraId="2D57AD08" w14:textId="6FCBE988" w:rsidR="00236EEA" w:rsidRPr="00A442DE" w:rsidRDefault="000D039E">
            <w:pPr>
              <w:rPr>
                <w:rFonts w:ascii="Verdana" w:hAnsi="Verdana"/>
                <w:b/>
                <w:sz w:val="24"/>
                <w:szCs w:val="24"/>
              </w:rPr>
            </w:pPr>
            <w:r w:rsidRPr="00A442DE">
              <w:rPr>
                <w:rFonts w:ascii="Verdana" w:hAnsi="Verdana"/>
                <w:b/>
                <w:sz w:val="24"/>
                <w:szCs w:val="24"/>
              </w:rPr>
              <w:lastRenderedPageBreak/>
              <w:t>Complete</w:t>
            </w:r>
          </w:p>
        </w:tc>
      </w:tr>
      <w:tr w:rsidR="00236EEA" w:rsidRPr="00A442DE" w14:paraId="0119493B" w14:textId="77777777" w:rsidTr="00291994">
        <w:tc>
          <w:tcPr>
            <w:tcW w:w="0" w:type="auto"/>
          </w:tcPr>
          <w:p w14:paraId="67C1D9ED" w14:textId="3C7CD33D" w:rsidR="00236EEA" w:rsidRPr="00A442DE" w:rsidRDefault="001400E7">
            <w:pPr>
              <w:rPr>
                <w:rFonts w:ascii="Verdana" w:hAnsi="Verdana"/>
                <w:b/>
                <w:sz w:val="24"/>
                <w:szCs w:val="24"/>
              </w:rPr>
            </w:pPr>
            <w:r w:rsidRPr="00A442DE">
              <w:rPr>
                <w:rFonts w:ascii="Verdana" w:hAnsi="Verdana"/>
                <w:b/>
                <w:sz w:val="24"/>
                <w:szCs w:val="24"/>
              </w:rPr>
              <w:lastRenderedPageBreak/>
              <w:t>PB2394</w:t>
            </w:r>
          </w:p>
        </w:tc>
        <w:tc>
          <w:tcPr>
            <w:tcW w:w="0" w:type="auto"/>
          </w:tcPr>
          <w:p w14:paraId="12D24213" w14:textId="3991D7D3" w:rsidR="00236EEA" w:rsidRPr="00A442DE" w:rsidRDefault="001400E7">
            <w:pPr>
              <w:rPr>
                <w:rFonts w:ascii="Verdana" w:hAnsi="Verdana"/>
                <w:sz w:val="24"/>
                <w:szCs w:val="24"/>
              </w:rPr>
            </w:pPr>
            <w:r w:rsidRPr="00A442DE">
              <w:rPr>
                <w:rFonts w:ascii="Verdana" w:hAnsi="Verdana"/>
                <w:sz w:val="24"/>
                <w:szCs w:val="24"/>
              </w:rPr>
              <w:t>The PCC to be provided with a time</w:t>
            </w:r>
            <w:r w:rsidR="00AE2403">
              <w:rPr>
                <w:rFonts w:ascii="Verdana" w:hAnsi="Verdana"/>
                <w:sz w:val="24"/>
                <w:szCs w:val="24"/>
              </w:rPr>
              <w:t>t</w:t>
            </w:r>
            <w:r w:rsidRPr="00A442DE">
              <w:rPr>
                <w:rFonts w:ascii="Verdana" w:hAnsi="Verdana"/>
                <w:sz w:val="24"/>
                <w:szCs w:val="24"/>
              </w:rPr>
              <w:t>able for the implementation of the demand piece.</w:t>
            </w:r>
          </w:p>
        </w:tc>
        <w:tc>
          <w:tcPr>
            <w:tcW w:w="0" w:type="auto"/>
          </w:tcPr>
          <w:p w14:paraId="273D98BD" w14:textId="6CA5870C" w:rsidR="00236EEA" w:rsidRPr="00A442DE" w:rsidRDefault="000D039E">
            <w:pPr>
              <w:rPr>
                <w:rFonts w:ascii="Verdana" w:hAnsi="Verdana"/>
                <w:b/>
                <w:sz w:val="24"/>
                <w:szCs w:val="24"/>
              </w:rPr>
            </w:pPr>
            <w:r w:rsidRPr="00A442DE">
              <w:rPr>
                <w:rFonts w:ascii="Verdana" w:hAnsi="Verdana"/>
                <w:b/>
                <w:sz w:val="24"/>
                <w:szCs w:val="24"/>
              </w:rPr>
              <w:t>Complete</w:t>
            </w:r>
          </w:p>
        </w:tc>
      </w:tr>
      <w:tr w:rsidR="00236EEA" w:rsidRPr="00A442DE" w14:paraId="22846D19" w14:textId="77777777" w:rsidTr="00291994">
        <w:tc>
          <w:tcPr>
            <w:tcW w:w="0" w:type="auto"/>
          </w:tcPr>
          <w:p w14:paraId="421B033F" w14:textId="13839877" w:rsidR="00236EEA" w:rsidRPr="00A442DE" w:rsidRDefault="001400E7">
            <w:pPr>
              <w:rPr>
                <w:rFonts w:ascii="Verdana" w:hAnsi="Verdana"/>
                <w:b/>
                <w:sz w:val="24"/>
                <w:szCs w:val="24"/>
              </w:rPr>
            </w:pPr>
            <w:r w:rsidRPr="00A442DE">
              <w:rPr>
                <w:rFonts w:ascii="Verdana" w:hAnsi="Verdana"/>
                <w:b/>
                <w:sz w:val="24"/>
                <w:szCs w:val="24"/>
              </w:rPr>
              <w:t>PB2395</w:t>
            </w:r>
          </w:p>
        </w:tc>
        <w:tc>
          <w:tcPr>
            <w:tcW w:w="0" w:type="auto"/>
          </w:tcPr>
          <w:p w14:paraId="2158652D" w14:textId="69F936A1" w:rsidR="00236EEA" w:rsidRPr="00A442DE" w:rsidRDefault="001400E7">
            <w:pPr>
              <w:rPr>
                <w:rFonts w:ascii="Verdana" w:hAnsi="Verdana"/>
                <w:sz w:val="24"/>
                <w:szCs w:val="24"/>
              </w:rPr>
            </w:pPr>
            <w:r w:rsidRPr="00A442DE">
              <w:rPr>
                <w:rFonts w:ascii="Verdana" w:hAnsi="Verdana"/>
                <w:sz w:val="24"/>
                <w:szCs w:val="24"/>
              </w:rPr>
              <w:t xml:space="preserve">OPCC’s </w:t>
            </w:r>
            <w:proofErr w:type="spellStart"/>
            <w:r w:rsidRPr="00A442DE">
              <w:rPr>
                <w:rFonts w:ascii="Verdana" w:hAnsi="Verdana"/>
                <w:sz w:val="24"/>
                <w:szCs w:val="24"/>
              </w:rPr>
              <w:t>DoC</w:t>
            </w:r>
            <w:proofErr w:type="spellEnd"/>
            <w:r w:rsidRPr="00A442DE">
              <w:rPr>
                <w:rFonts w:ascii="Verdana" w:hAnsi="Verdana"/>
                <w:sz w:val="24"/>
                <w:szCs w:val="24"/>
              </w:rPr>
              <w:t xml:space="preserve"> to review providing a bespoke service for child victims of crime.</w:t>
            </w:r>
          </w:p>
        </w:tc>
        <w:tc>
          <w:tcPr>
            <w:tcW w:w="0" w:type="auto"/>
          </w:tcPr>
          <w:p w14:paraId="572E33C2" w14:textId="05E04511" w:rsidR="00236EEA" w:rsidRPr="00A442DE" w:rsidRDefault="000D039E">
            <w:pPr>
              <w:rPr>
                <w:rFonts w:ascii="Verdana" w:hAnsi="Verdana"/>
                <w:b/>
                <w:sz w:val="24"/>
                <w:szCs w:val="24"/>
              </w:rPr>
            </w:pPr>
            <w:r w:rsidRPr="00A442DE">
              <w:rPr>
                <w:rFonts w:ascii="Verdana" w:hAnsi="Verdana"/>
                <w:b/>
                <w:sz w:val="24"/>
                <w:szCs w:val="24"/>
              </w:rPr>
              <w:t>Ongoing</w:t>
            </w:r>
          </w:p>
        </w:tc>
      </w:tr>
      <w:tr w:rsidR="001400E7" w:rsidRPr="00A442DE" w14:paraId="0CBB2436" w14:textId="77777777" w:rsidTr="00291994">
        <w:tc>
          <w:tcPr>
            <w:tcW w:w="0" w:type="auto"/>
          </w:tcPr>
          <w:p w14:paraId="2FF32E7F" w14:textId="39BE0E91" w:rsidR="001400E7" w:rsidRPr="00A442DE" w:rsidRDefault="001400E7">
            <w:pPr>
              <w:rPr>
                <w:rFonts w:ascii="Verdana" w:hAnsi="Verdana"/>
                <w:b/>
                <w:sz w:val="24"/>
                <w:szCs w:val="24"/>
              </w:rPr>
            </w:pPr>
            <w:r w:rsidRPr="00A442DE">
              <w:rPr>
                <w:rFonts w:ascii="Verdana" w:hAnsi="Verdana"/>
                <w:b/>
                <w:sz w:val="24"/>
                <w:szCs w:val="24"/>
              </w:rPr>
              <w:t>PB2396</w:t>
            </w:r>
          </w:p>
        </w:tc>
        <w:tc>
          <w:tcPr>
            <w:tcW w:w="0" w:type="auto"/>
          </w:tcPr>
          <w:p w14:paraId="1F4B9535" w14:textId="0EA587C1" w:rsidR="001400E7" w:rsidRPr="00A442DE" w:rsidRDefault="001400E7">
            <w:pPr>
              <w:rPr>
                <w:rFonts w:ascii="Verdana" w:hAnsi="Verdana"/>
                <w:sz w:val="24"/>
                <w:szCs w:val="24"/>
              </w:rPr>
            </w:pPr>
            <w:r w:rsidRPr="00A442DE">
              <w:rPr>
                <w:rFonts w:ascii="Verdana" w:hAnsi="Verdana"/>
                <w:sz w:val="24"/>
                <w:szCs w:val="24"/>
              </w:rPr>
              <w:t>MH to draft a letter to NWP and Gwent Police regarding cross border working between theirs and DPP’s rural crime teams.</w:t>
            </w:r>
          </w:p>
        </w:tc>
        <w:tc>
          <w:tcPr>
            <w:tcW w:w="0" w:type="auto"/>
          </w:tcPr>
          <w:p w14:paraId="31A7C847" w14:textId="04ECF0D7" w:rsidR="001400E7" w:rsidRPr="00A442DE" w:rsidRDefault="000D039E">
            <w:pPr>
              <w:rPr>
                <w:rFonts w:ascii="Verdana" w:hAnsi="Verdana"/>
                <w:b/>
                <w:sz w:val="24"/>
                <w:szCs w:val="24"/>
              </w:rPr>
            </w:pPr>
            <w:r w:rsidRPr="00A442DE">
              <w:rPr>
                <w:rFonts w:ascii="Verdana" w:hAnsi="Verdana"/>
                <w:b/>
                <w:sz w:val="24"/>
                <w:szCs w:val="24"/>
              </w:rPr>
              <w:t>MH?</w:t>
            </w:r>
          </w:p>
        </w:tc>
      </w:tr>
      <w:tr w:rsidR="001400E7" w:rsidRPr="00A442DE" w14:paraId="402A8BFA" w14:textId="77777777" w:rsidTr="00291994">
        <w:tc>
          <w:tcPr>
            <w:tcW w:w="0" w:type="auto"/>
          </w:tcPr>
          <w:p w14:paraId="1173322D" w14:textId="051FA0DD" w:rsidR="001400E7" w:rsidRPr="00A442DE" w:rsidRDefault="001400E7">
            <w:pPr>
              <w:rPr>
                <w:rFonts w:ascii="Verdana" w:hAnsi="Verdana"/>
                <w:b/>
                <w:sz w:val="24"/>
                <w:szCs w:val="24"/>
              </w:rPr>
            </w:pPr>
            <w:r w:rsidRPr="00A442DE">
              <w:rPr>
                <w:rFonts w:ascii="Verdana" w:hAnsi="Verdana"/>
                <w:b/>
                <w:sz w:val="24"/>
                <w:szCs w:val="24"/>
              </w:rPr>
              <w:t>PB2397</w:t>
            </w:r>
          </w:p>
        </w:tc>
        <w:tc>
          <w:tcPr>
            <w:tcW w:w="0" w:type="auto"/>
          </w:tcPr>
          <w:p w14:paraId="0B5896BB" w14:textId="148EF4EB" w:rsidR="001400E7" w:rsidRPr="00A442DE" w:rsidRDefault="001400E7">
            <w:pPr>
              <w:rPr>
                <w:rFonts w:ascii="Verdana" w:hAnsi="Verdana"/>
                <w:sz w:val="24"/>
                <w:szCs w:val="24"/>
              </w:rPr>
            </w:pPr>
            <w:r w:rsidRPr="00A442DE">
              <w:rPr>
                <w:rFonts w:ascii="Verdana" w:hAnsi="Verdana"/>
                <w:sz w:val="24"/>
                <w:szCs w:val="24"/>
              </w:rPr>
              <w:t>MH to publish on social media regarding #</w:t>
            </w:r>
            <w:proofErr w:type="spellStart"/>
            <w:r w:rsidRPr="00A442DE">
              <w:rPr>
                <w:rFonts w:ascii="Verdana" w:hAnsi="Verdana"/>
                <w:sz w:val="24"/>
                <w:szCs w:val="24"/>
              </w:rPr>
              <w:t>AntiSlavery</w:t>
            </w:r>
            <w:proofErr w:type="spellEnd"/>
            <w:r w:rsidRPr="00A442DE">
              <w:rPr>
                <w:rFonts w:ascii="Verdana" w:hAnsi="Verdana"/>
                <w:sz w:val="24"/>
                <w:szCs w:val="24"/>
              </w:rPr>
              <w:t xml:space="preserve"> day which falls on the 18</w:t>
            </w:r>
            <w:r w:rsidRPr="00A442DE">
              <w:rPr>
                <w:rFonts w:ascii="Verdana" w:hAnsi="Verdana"/>
                <w:sz w:val="24"/>
                <w:szCs w:val="24"/>
                <w:vertAlign w:val="superscript"/>
              </w:rPr>
              <w:t>th</w:t>
            </w:r>
            <w:r w:rsidRPr="00A442DE">
              <w:rPr>
                <w:rFonts w:ascii="Verdana" w:hAnsi="Verdana"/>
                <w:sz w:val="24"/>
                <w:szCs w:val="24"/>
              </w:rPr>
              <w:t xml:space="preserve"> of October</w:t>
            </w:r>
          </w:p>
        </w:tc>
        <w:tc>
          <w:tcPr>
            <w:tcW w:w="0" w:type="auto"/>
          </w:tcPr>
          <w:p w14:paraId="609B481E" w14:textId="4AEFE9FB" w:rsidR="001400E7" w:rsidRPr="00A442DE" w:rsidRDefault="000D039E">
            <w:pPr>
              <w:rPr>
                <w:rFonts w:ascii="Verdana" w:hAnsi="Verdana"/>
                <w:b/>
                <w:sz w:val="24"/>
                <w:szCs w:val="24"/>
              </w:rPr>
            </w:pPr>
            <w:r w:rsidRPr="00A442DE">
              <w:rPr>
                <w:rFonts w:ascii="Verdana" w:hAnsi="Verdana"/>
                <w:b/>
                <w:sz w:val="24"/>
                <w:szCs w:val="24"/>
              </w:rPr>
              <w:t>Complete</w:t>
            </w:r>
          </w:p>
        </w:tc>
      </w:tr>
      <w:tr w:rsidR="001400E7" w:rsidRPr="00A442DE" w14:paraId="2143A678" w14:textId="77777777" w:rsidTr="00291994">
        <w:tc>
          <w:tcPr>
            <w:tcW w:w="0" w:type="auto"/>
          </w:tcPr>
          <w:p w14:paraId="187D6153" w14:textId="0295E29D" w:rsidR="001400E7" w:rsidRPr="00A442DE" w:rsidRDefault="001400E7">
            <w:pPr>
              <w:rPr>
                <w:rFonts w:ascii="Verdana" w:hAnsi="Verdana"/>
                <w:b/>
                <w:sz w:val="24"/>
                <w:szCs w:val="24"/>
              </w:rPr>
            </w:pPr>
            <w:r w:rsidRPr="00A442DE">
              <w:rPr>
                <w:rFonts w:ascii="Verdana" w:hAnsi="Verdana"/>
                <w:b/>
                <w:sz w:val="24"/>
                <w:szCs w:val="24"/>
              </w:rPr>
              <w:t>PB2398</w:t>
            </w:r>
          </w:p>
        </w:tc>
        <w:tc>
          <w:tcPr>
            <w:tcW w:w="0" w:type="auto"/>
          </w:tcPr>
          <w:p w14:paraId="1D0B766F" w14:textId="1C68A4C6" w:rsidR="001400E7" w:rsidRPr="00A442DE" w:rsidRDefault="001400E7">
            <w:pPr>
              <w:rPr>
                <w:rFonts w:ascii="Verdana" w:hAnsi="Verdana"/>
                <w:sz w:val="24"/>
                <w:szCs w:val="24"/>
              </w:rPr>
            </w:pPr>
            <w:r w:rsidRPr="00A442DE">
              <w:rPr>
                <w:rFonts w:ascii="Verdana" w:hAnsi="Verdana"/>
                <w:sz w:val="24"/>
                <w:szCs w:val="24"/>
              </w:rPr>
              <w:t>CN liaise with the EFA regarding the Safer Streets Fund and potential bids from DPP.</w:t>
            </w:r>
          </w:p>
        </w:tc>
        <w:tc>
          <w:tcPr>
            <w:tcW w:w="0" w:type="auto"/>
          </w:tcPr>
          <w:p w14:paraId="5BCB4C86" w14:textId="19656A14" w:rsidR="001400E7" w:rsidRPr="00A442DE" w:rsidRDefault="001D7456">
            <w:pPr>
              <w:rPr>
                <w:rFonts w:ascii="Verdana" w:hAnsi="Verdana"/>
                <w:b/>
                <w:sz w:val="24"/>
                <w:szCs w:val="24"/>
              </w:rPr>
            </w:pPr>
            <w:r>
              <w:rPr>
                <w:rFonts w:ascii="Verdana" w:hAnsi="Verdana"/>
                <w:b/>
                <w:sz w:val="24"/>
                <w:szCs w:val="24"/>
              </w:rPr>
              <w:t>Discharge</w:t>
            </w:r>
          </w:p>
        </w:tc>
      </w:tr>
    </w:tbl>
    <w:p w14:paraId="0131036B" w14:textId="0AC820CA" w:rsidR="00236EEA" w:rsidRDefault="00236EEA">
      <w:pPr>
        <w:rPr>
          <w:rFonts w:ascii="Verdana" w:hAnsi="Verdana"/>
          <w:b/>
          <w:sz w:val="24"/>
          <w:szCs w:val="24"/>
        </w:rPr>
      </w:pPr>
    </w:p>
    <w:tbl>
      <w:tblPr>
        <w:tblpPr w:leftFromText="180" w:rightFromText="180" w:bottomFromText="20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F7158B" w14:paraId="6533F511" w14:textId="77777777" w:rsidTr="001878CC">
        <w:tc>
          <w:tcPr>
            <w:tcW w:w="10031" w:type="dxa"/>
            <w:gridSpan w:val="3"/>
            <w:tcBorders>
              <w:top w:val="single" w:sz="4" w:space="0" w:color="auto"/>
              <w:left w:val="single" w:sz="4" w:space="0" w:color="auto"/>
              <w:bottom w:val="single" w:sz="4" w:space="0" w:color="auto"/>
              <w:right w:val="single" w:sz="4" w:space="0" w:color="auto"/>
            </w:tcBorders>
            <w:shd w:val="clear" w:color="auto" w:fill="44546A" w:themeFill="text2"/>
            <w:hideMark/>
          </w:tcPr>
          <w:p w14:paraId="23EA0E51" w14:textId="1F2341DA" w:rsidR="00F7158B" w:rsidRDefault="00F7158B" w:rsidP="001878CC">
            <w:pPr>
              <w:pStyle w:val="ListParagraph"/>
              <w:tabs>
                <w:tab w:val="left" w:pos="3324"/>
              </w:tabs>
              <w:spacing w:line="276" w:lineRule="auto"/>
              <w:jc w:val="center"/>
              <w:rPr>
                <w:rFonts w:ascii="Verdana" w:hAnsi="Verdana" w:cs="Arial"/>
                <w:b/>
                <w:color w:val="0070C0"/>
                <w:lang w:eastAsia="en-US"/>
              </w:rPr>
            </w:pPr>
            <w:r>
              <w:rPr>
                <w:rFonts w:ascii="Verdana" w:hAnsi="Verdana" w:cs="Arial"/>
                <w:b/>
                <w:color w:val="FFFFFF" w:themeColor="background1"/>
                <w:lang w:eastAsia="en-US"/>
              </w:rPr>
              <w:t>DECISION SUMMARY FROM MEETING 06/12/2019</w:t>
            </w:r>
          </w:p>
        </w:tc>
      </w:tr>
      <w:tr w:rsidR="00F7158B" w14:paraId="2EE55B82" w14:textId="77777777" w:rsidTr="001878CC">
        <w:trPr>
          <w:trHeight w:val="426"/>
        </w:trPr>
        <w:tc>
          <w:tcPr>
            <w:tcW w:w="1635" w:type="dxa"/>
            <w:tcBorders>
              <w:top w:val="single" w:sz="4" w:space="0" w:color="auto"/>
              <w:left w:val="single" w:sz="4" w:space="0" w:color="auto"/>
              <w:bottom w:val="single" w:sz="4" w:space="0" w:color="auto"/>
              <w:right w:val="single" w:sz="4" w:space="0" w:color="auto"/>
            </w:tcBorders>
            <w:hideMark/>
          </w:tcPr>
          <w:p w14:paraId="154D7D7F" w14:textId="77777777" w:rsidR="00F7158B" w:rsidRDefault="00F7158B" w:rsidP="001878CC">
            <w:pPr>
              <w:pStyle w:val="ListParagraph"/>
              <w:tabs>
                <w:tab w:val="left" w:pos="3324"/>
              </w:tabs>
              <w:spacing w:line="276" w:lineRule="auto"/>
              <w:ind w:left="0"/>
              <w:jc w:val="center"/>
              <w:rPr>
                <w:rFonts w:ascii="Verdana" w:hAnsi="Verdana" w:cs="Arial"/>
                <w:b/>
                <w:lang w:eastAsia="en-US"/>
              </w:rPr>
            </w:pPr>
            <w:r>
              <w:rPr>
                <w:rFonts w:ascii="Verdana" w:hAnsi="Verdana" w:cs="Arial"/>
                <w:b/>
                <w:lang w:eastAsia="en-US"/>
              </w:rPr>
              <w:t>PB T2 106</w:t>
            </w:r>
          </w:p>
        </w:tc>
        <w:tc>
          <w:tcPr>
            <w:tcW w:w="6580" w:type="dxa"/>
            <w:tcBorders>
              <w:top w:val="single" w:sz="4" w:space="0" w:color="auto"/>
              <w:left w:val="single" w:sz="4" w:space="0" w:color="auto"/>
              <w:bottom w:val="single" w:sz="4" w:space="0" w:color="auto"/>
              <w:right w:val="single" w:sz="4" w:space="0" w:color="auto"/>
            </w:tcBorders>
          </w:tcPr>
          <w:p w14:paraId="718EA3BB" w14:textId="1FCB6C29" w:rsidR="00077150" w:rsidRPr="00077150" w:rsidRDefault="00077150" w:rsidP="00077150">
            <w:pPr>
              <w:rPr>
                <w:rFonts w:ascii="Verdana" w:hAnsi="Verdana"/>
                <w:b/>
                <w:sz w:val="24"/>
                <w:szCs w:val="24"/>
              </w:rPr>
            </w:pPr>
            <w:r>
              <w:rPr>
                <w:rFonts w:ascii="Verdana" w:hAnsi="Verdana"/>
                <w:sz w:val="24"/>
                <w:szCs w:val="24"/>
              </w:rPr>
              <w:t xml:space="preserve"> </w:t>
            </w:r>
            <w:r w:rsidRPr="00077150">
              <w:rPr>
                <w:rFonts w:ascii="Verdana" w:hAnsi="Verdana"/>
                <w:b/>
                <w:sz w:val="24"/>
                <w:szCs w:val="24"/>
              </w:rPr>
              <w:t>PCC happy to support decision on tender to hosting with North West happy with direction of travel and costing is within budget.</w:t>
            </w:r>
          </w:p>
          <w:p w14:paraId="58D42F53" w14:textId="276890FB" w:rsidR="00F7158B" w:rsidRDefault="00F7158B" w:rsidP="001878CC">
            <w:pPr>
              <w:spacing w:line="276" w:lineRule="auto"/>
              <w:jc w:val="center"/>
              <w:rPr>
                <w:rFonts w:ascii="Verdana" w:hAnsi="Verdana"/>
                <w:b/>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14:paraId="5F287A36" w14:textId="77777777" w:rsidR="00F7158B" w:rsidRDefault="00F7158B" w:rsidP="001878CC">
            <w:pPr>
              <w:spacing w:line="276" w:lineRule="auto"/>
              <w:jc w:val="center"/>
              <w:rPr>
                <w:rFonts w:ascii="Verdana" w:hAnsi="Verdana"/>
                <w:b/>
                <w:bCs/>
                <w:lang w:eastAsia="en-GB"/>
              </w:rPr>
            </w:pPr>
            <w:r>
              <w:rPr>
                <w:rFonts w:ascii="Verdana" w:hAnsi="Verdana"/>
                <w:b/>
                <w:bCs/>
                <w:lang w:eastAsia="en-GB"/>
              </w:rPr>
              <w:t>Force/OPCC</w:t>
            </w:r>
          </w:p>
        </w:tc>
      </w:tr>
      <w:tr w:rsidR="00C91471" w14:paraId="053FA137" w14:textId="77777777" w:rsidTr="001878CC">
        <w:trPr>
          <w:trHeight w:val="426"/>
        </w:trPr>
        <w:tc>
          <w:tcPr>
            <w:tcW w:w="1635" w:type="dxa"/>
            <w:tcBorders>
              <w:top w:val="single" w:sz="4" w:space="0" w:color="auto"/>
              <w:left w:val="single" w:sz="4" w:space="0" w:color="auto"/>
              <w:bottom w:val="single" w:sz="4" w:space="0" w:color="auto"/>
              <w:right w:val="single" w:sz="4" w:space="0" w:color="auto"/>
            </w:tcBorders>
          </w:tcPr>
          <w:p w14:paraId="31F7D565" w14:textId="4FF00780" w:rsidR="00C91471" w:rsidRDefault="00C91471" w:rsidP="001878CC">
            <w:pPr>
              <w:pStyle w:val="ListParagraph"/>
              <w:tabs>
                <w:tab w:val="left" w:pos="3324"/>
              </w:tabs>
              <w:spacing w:line="276" w:lineRule="auto"/>
              <w:ind w:left="0"/>
              <w:jc w:val="center"/>
              <w:rPr>
                <w:rFonts w:ascii="Verdana" w:hAnsi="Verdana" w:cs="Arial"/>
                <w:b/>
                <w:lang w:eastAsia="en-US"/>
              </w:rPr>
            </w:pPr>
            <w:r>
              <w:rPr>
                <w:rFonts w:ascii="Verdana" w:hAnsi="Verdana" w:cs="Arial"/>
                <w:b/>
                <w:lang w:eastAsia="en-US"/>
              </w:rPr>
              <w:t>PB T2 107</w:t>
            </w:r>
          </w:p>
        </w:tc>
        <w:tc>
          <w:tcPr>
            <w:tcW w:w="6580" w:type="dxa"/>
            <w:tcBorders>
              <w:top w:val="single" w:sz="4" w:space="0" w:color="auto"/>
              <w:left w:val="single" w:sz="4" w:space="0" w:color="auto"/>
              <w:bottom w:val="single" w:sz="4" w:space="0" w:color="auto"/>
              <w:right w:val="single" w:sz="4" w:space="0" w:color="auto"/>
            </w:tcBorders>
          </w:tcPr>
          <w:p w14:paraId="6C534993" w14:textId="2A601A87" w:rsidR="00C91471" w:rsidRPr="00C91471" w:rsidRDefault="00C91471" w:rsidP="00C91471">
            <w:pPr>
              <w:rPr>
                <w:rFonts w:ascii="Verdana" w:hAnsi="Verdana"/>
                <w:b/>
                <w:sz w:val="24"/>
                <w:szCs w:val="24"/>
              </w:rPr>
            </w:pPr>
            <w:r w:rsidRPr="00C91471">
              <w:rPr>
                <w:rFonts w:ascii="Verdana" w:hAnsi="Verdana"/>
                <w:b/>
                <w:sz w:val="24"/>
                <w:szCs w:val="24"/>
              </w:rPr>
              <w:t xml:space="preserve"> P</w:t>
            </w:r>
            <w:r w:rsidR="006C2329">
              <w:rPr>
                <w:rFonts w:ascii="Verdana" w:hAnsi="Verdana"/>
                <w:b/>
                <w:sz w:val="24"/>
                <w:szCs w:val="24"/>
              </w:rPr>
              <w:t>B agreed to second phase of Independent Custody Observers Pilot</w:t>
            </w:r>
            <w:r w:rsidRPr="00C91471">
              <w:rPr>
                <w:rFonts w:ascii="Verdana" w:hAnsi="Verdana"/>
                <w:b/>
                <w:sz w:val="24"/>
                <w:szCs w:val="24"/>
              </w:rPr>
              <w:t xml:space="preserve"> to go ahead in January 2020 which will be done in the custody suite.</w:t>
            </w:r>
          </w:p>
          <w:p w14:paraId="0BC24F73" w14:textId="77777777" w:rsidR="00C91471" w:rsidRDefault="00C91471" w:rsidP="001878CC">
            <w:pPr>
              <w:spacing w:line="276" w:lineRule="auto"/>
              <w:jc w:val="center"/>
              <w:rPr>
                <w:rFonts w:ascii="Verdana" w:hAnsi="Verdana"/>
                <w:b/>
                <w:sz w:val="24"/>
                <w:szCs w:val="24"/>
              </w:rPr>
            </w:pPr>
          </w:p>
        </w:tc>
        <w:tc>
          <w:tcPr>
            <w:tcW w:w="1816" w:type="dxa"/>
            <w:tcBorders>
              <w:top w:val="single" w:sz="4" w:space="0" w:color="auto"/>
              <w:left w:val="single" w:sz="4" w:space="0" w:color="auto"/>
              <w:bottom w:val="single" w:sz="4" w:space="0" w:color="auto"/>
              <w:right w:val="single" w:sz="4" w:space="0" w:color="auto"/>
            </w:tcBorders>
          </w:tcPr>
          <w:p w14:paraId="386E9464" w14:textId="0B69BB15" w:rsidR="00C91471" w:rsidRDefault="00C40348" w:rsidP="001878CC">
            <w:pPr>
              <w:spacing w:line="276" w:lineRule="auto"/>
              <w:jc w:val="center"/>
              <w:rPr>
                <w:rFonts w:ascii="Verdana" w:hAnsi="Verdana"/>
                <w:b/>
                <w:bCs/>
                <w:lang w:eastAsia="en-GB"/>
              </w:rPr>
            </w:pPr>
            <w:r>
              <w:rPr>
                <w:rFonts w:ascii="Verdana" w:hAnsi="Verdana"/>
                <w:b/>
                <w:bCs/>
                <w:lang w:eastAsia="en-GB"/>
              </w:rPr>
              <w:t>OPCC</w:t>
            </w:r>
          </w:p>
        </w:tc>
      </w:tr>
      <w:tr w:rsidR="00B479CB" w14:paraId="25F711E3" w14:textId="77777777" w:rsidTr="001878CC">
        <w:trPr>
          <w:trHeight w:val="426"/>
        </w:trPr>
        <w:tc>
          <w:tcPr>
            <w:tcW w:w="1635" w:type="dxa"/>
            <w:tcBorders>
              <w:top w:val="single" w:sz="4" w:space="0" w:color="auto"/>
              <w:left w:val="single" w:sz="4" w:space="0" w:color="auto"/>
              <w:bottom w:val="single" w:sz="4" w:space="0" w:color="auto"/>
              <w:right w:val="single" w:sz="4" w:space="0" w:color="auto"/>
            </w:tcBorders>
          </w:tcPr>
          <w:p w14:paraId="481FE912" w14:textId="3D2F8456" w:rsidR="00B479CB" w:rsidRDefault="00B479CB" w:rsidP="001878CC">
            <w:pPr>
              <w:pStyle w:val="ListParagraph"/>
              <w:tabs>
                <w:tab w:val="left" w:pos="3324"/>
              </w:tabs>
              <w:spacing w:line="276" w:lineRule="auto"/>
              <w:ind w:left="0"/>
              <w:jc w:val="center"/>
              <w:rPr>
                <w:rFonts w:ascii="Verdana" w:hAnsi="Verdana" w:cs="Arial"/>
                <w:b/>
                <w:lang w:eastAsia="en-US"/>
              </w:rPr>
            </w:pPr>
            <w:r>
              <w:rPr>
                <w:rFonts w:ascii="Verdana" w:hAnsi="Verdana" w:cs="Arial"/>
                <w:b/>
                <w:lang w:eastAsia="en-US"/>
              </w:rPr>
              <w:t>PBT2 108</w:t>
            </w:r>
          </w:p>
        </w:tc>
        <w:tc>
          <w:tcPr>
            <w:tcW w:w="6580" w:type="dxa"/>
            <w:tcBorders>
              <w:top w:val="single" w:sz="4" w:space="0" w:color="auto"/>
              <w:left w:val="single" w:sz="4" w:space="0" w:color="auto"/>
              <w:bottom w:val="single" w:sz="4" w:space="0" w:color="auto"/>
              <w:right w:val="single" w:sz="4" w:space="0" w:color="auto"/>
            </w:tcBorders>
          </w:tcPr>
          <w:p w14:paraId="0B3D429D" w14:textId="277DF8C6" w:rsidR="00B479CB" w:rsidRPr="00B479CB" w:rsidRDefault="00B479CB" w:rsidP="00C91471">
            <w:pPr>
              <w:rPr>
                <w:rFonts w:ascii="Verdana" w:hAnsi="Verdana"/>
                <w:b/>
                <w:sz w:val="24"/>
                <w:szCs w:val="24"/>
              </w:rPr>
            </w:pPr>
            <w:r>
              <w:rPr>
                <w:rFonts w:ascii="Verdana" w:hAnsi="Verdana"/>
                <w:sz w:val="24"/>
                <w:szCs w:val="24"/>
              </w:rPr>
              <w:t xml:space="preserve"> </w:t>
            </w:r>
            <w:r w:rsidRPr="00B479CB">
              <w:rPr>
                <w:rFonts w:ascii="Verdana" w:hAnsi="Verdana"/>
                <w:b/>
                <w:sz w:val="24"/>
                <w:szCs w:val="24"/>
              </w:rPr>
              <w:t>PCC happy to support the decision on tender to hosting with North West happy with direction of travel and costing is within budget.</w:t>
            </w:r>
          </w:p>
        </w:tc>
        <w:tc>
          <w:tcPr>
            <w:tcW w:w="1816" w:type="dxa"/>
            <w:tcBorders>
              <w:top w:val="single" w:sz="4" w:space="0" w:color="auto"/>
              <w:left w:val="single" w:sz="4" w:space="0" w:color="auto"/>
              <w:bottom w:val="single" w:sz="4" w:space="0" w:color="auto"/>
              <w:right w:val="single" w:sz="4" w:space="0" w:color="auto"/>
            </w:tcBorders>
          </w:tcPr>
          <w:p w14:paraId="48314A2A" w14:textId="2F3E05E4" w:rsidR="00B479CB" w:rsidRDefault="00B479CB" w:rsidP="001878CC">
            <w:pPr>
              <w:spacing w:line="276" w:lineRule="auto"/>
              <w:jc w:val="center"/>
              <w:rPr>
                <w:rFonts w:ascii="Verdana" w:hAnsi="Verdana"/>
                <w:b/>
                <w:bCs/>
                <w:lang w:eastAsia="en-GB"/>
              </w:rPr>
            </w:pPr>
            <w:r>
              <w:rPr>
                <w:rFonts w:ascii="Verdana" w:hAnsi="Verdana"/>
                <w:b/>
                <w:bCs/>
                <w:lang w:eastAsia="en-GB"/>
              </w:rPr>
              <w:t>OPCC</w:t>
            </w:r>
          </w:p>
        </w:tc>
      </w:tr>
    </w:tbl>
    <w:p w14:paraId="3A9EACF1" w14:textId="5A011F15" w:rsidR="00F7158B" w:rsidRDefault="00F7158B">
      <w:pPr>
        <w:rPr>
          <w:rFonts w:ascii="Verdana" w:hAnsi="Verdana"/>
          <w:b/>
          <w:sz w:val="24"/>
          <w:szCs w:val="24"/>
        </w:rPr>
      </w:pPr>
    </w:p>
    <w:p w14:paraId="78125FB0" w14:textId="77777777" w:rsidR="00077150" w:rsidRPr="00A442DE" w:rsidRDefault="00077150">
      <w:pPr>
        <w:rPr>
          <w:rFonts w:ascii="Verdana" w:hAnsi="Verdana"/>
          <w:b/>
          <w:sz w:val="24"/>
          <w:szCs w:val="24"/>
        </w:rPr>
      </w:pPr>
    </w:p>
    <w:p w14:paraId="6D41CD2C" w14:textId="136E9624" w:rsidR="003C7007" w:rsidRDefault="006A7377">
      <w:pPr>
        <w:rPr>
          <w:rFonts w:ascii="Verdana" w:hAnsi="Verdana"/>
          <w:b/>
          <w:sz w:val="24"/>
          <w:szCs w:val="24"/>
        </w:rPr>
      </w:pPr>
      <w:proofErr w:type="gramStart"/>
      <w:r w:rsidRPr="00A442DE">
        <w:rPr>
          <w:rFonts w:ascii="Verdana" w:hAnsi="Verdana"/>
          <w:b/>
          <w:sz w:val="24"/>
          <w:szCs w:val="24"/>
        </w:rPr>
        <w:t>2</w:t>
      </w:r>
      <w:r w:rsidR="00372A19" w:rsidRPr="00A442DE">
        <w:rPr>
          <w:rFonts w:ascii="Verdana" w:hAnsi="Verdana"/>
          <w:b/>
          <w:sz w:val="24"/>
          <w:szCs w:val="24"/>
        </w:rPr>
        <w:t xml:space="preserve"> </w:t>
      </w:r>
      <w:r w:rsidRPr="00A442DE">
        <w:rPr>
          <w:rFonts w:ascii="Verdana" w:hAnsi="Verdana"/>
          <w:b/>
          <w:sz w:val="24"/>
          <w:szCs w:val="24"/>
        </w:rPr>
        <w:t>)</w:t>
      </w:r>
      <w:proofErr w:type="gramEnd"/>
      <w:r w:rsidR="003C7007" w:rsidRPr="00A442DE">
        <w:rPr>
          <w:rFonts w:ascii="Verdana" w:hAnsi="Verdana"/>
          <w:b/>
          <w:sz w:val="24"/>
          <w:szCs w:val="24"/>
        </w:rPr>
        <w:t>Update on actions from previous meetings</w:t>
      </w:r>
    </w:p>
    <w:p w14:paraId="14829D13" w14:textId="30937415" w:rsidR="00294449" w:rsidRPr="00294449" w:rsidRDefault="00294449">
      <w:pPr>
        <w:rPr>
          <w:rFonts w:ascii="Verdana" w:hAnsi="Verdana"/>
          <w:sz w:val="24"/>
          <w:szCs w:val="24"/>
        </w:rPr>
      </w:pPr>
      <w:r w:rsidRPr="00294449">
        <w:rPr>
          <w:rFonts w:ascii="Verdana" w:hAnsi="Verdana"/>
          <w:sz w:val="24"/>
          <w:szCs w:val="24"/>
        </w:rPr>
        <w:t>It was agreed that with two acronyms amended on page 6, the minutes of the previous meeting hosted on the 18</w:t>
      </w:r>
      <w:r w:rsidRPr="00294449">
        <w:rPr>
          <w:rFonts w:ascii="Verdana" w:hAnsi="Verdana"/>
          <w:sz w:val="24"/>
          <w:szCs w:val="24"/>
          <w:vertAlign w:val="superscript"/>
        </w:rPr>
        <w:t>th</w:t>
      </w:r>
      <w:r w:rsidRPr="00294449">
        <w:rPr>
          <w:rFonts w:ascii="Verdana" w:hAnsi="Verdana"/>
          <w:sz w:val="24"/>
          <w:szCs w:val="24"/>
        </w:rPr>
        <w:t xml:space="preserve"> of October were true and accurate reflection of the meeting. </w:t>
      </w:r>
    </w:p>
    <w:p w14:paraId="3D2CC352" w14:textId="23FF47B4" w:rsidR="00BE55B3" w:rsidRPr="00A442DE" w:rsidRDefault="006A7377">
      <w:pPr>
        <w:rPr>
          <w:rFonts w:ascii="Verdana" w:hAnsi="Verdana"/>
          <w:sz w:val="24"/>
          <w:szCs w:val="24"/>
        </w:rPr>
      </w:pPr>
      <w:r w:rsidRPr="00A442DE">
        <w:rPr>
          <w:rFonts w:ascii="Verdana" w:hAnsi="Verdana"/>
          <w:sz w:val="24"/>
          <w:szCs w:val="24"/>
        </w:rPr>
        <w:t>Acronyms need to</w:t>
      </w:r>
      <w:r w:rsidR="003C7007" w:rsidRPr="00A442DE">
        <w:rPr>
          <w:rFonts w:ascii="Verdana" w:hAnsi="Verdana"/>
          <w:sz w:val="24"/>
          <w:szCs w:val="24"/>
        </w:rPr>
        <w:t xml:space="preserve"> be amended </w:t>
      </w:r>
      <w:r w:rsidRPr="00A442DE">
        <w:rPr>
          <w:rFonts w:ascii="Verdana" w:hAnsi="Verdana"/>
          <w:sz w:val="24"/>
          <w:szCs w:val="24"/>
        </w:rPr>
        <w:t>on page 6</w:t>
      </w:r>
      <w:r w:rsidR="00294449">
        <w:rPr>
          <w:rFonts w:ascii="Verdana" w:hAnsi="Verdana"/>
          <w:sz w:val="24"/>
          <w:szCs w:val="24"/>
        </w:rPr>
        <w:t xml:space="preserve"> of previous minutes CSR to</w:t>
      </w:r>
      <w:r w:rsidR="00550DA7" w:rsidRPr="00A442DE">
        <w:rPr>
          <w:rFonts w:ascii="Verdana" w:hAnsi="Verdana"/>
          <w:sz w:val="24"/>
          <w:szCs w:val="24"/>
        </w:rPr>
        <w:t xml:space="preserve"> Comprehensive Spending Review</w:t>
      </w:r>
      <w:r w:rsidR="00294449">
        <w:rPr>
          <w:rFonts w:ascii="Verdana" w:hAnsi="Verdana"/>
          <w:sz w:val="24"/>
          <w:szCs w:val="24"/>
        </w:rPr>
        <w:t xml:space="preserve"> and </w:t>
      </w:r>
      <w:r w:rsidR="00550DA7" w:rsidRPr="00A442DE">
        <w:rPr>
          <w:rFonts w:ascii="Verdana" w:hAnsi="Verdana"/>
          <w:sz w:val="24"/>
          <w:szCs w:val="24"/>
        </w:rPr>
        <w:t>CRB</w:t>
      </w:r>
      <w:r w:rsidR="00294449">
        <w:rPr>
          <w:rFonts w:ascii="Verdana" w:hAnsi="Verdana"/>
          <w:sz w:val="24"/>
          <w:szCs w:val="24"/>
        </w:rPr>
        <w:t xml:space="preserve"> to</w:t>
      </w:r>
      <w:r w:rsidR="00550DA7" w:rsidRPr="00A442DE">
        <w:rPr>
          <w:rFonts w:ascii="Verdana" w:hAnsi="Verdana"/>
          <w:sz w:val="24"/>
          <w:szCs w:val="24"/>
        </w:rPr>
        <w:t xml:space="preserve"> Criminal Records Bureau</w:t>
      </w:r>
      <w:r w:rsidR="00294449">
        <w:rPr>
          <w:rFonts w:ascii="Verdana" w:hAnsi="Verdana"/>
          <w:sz w:val="24"/>
          <w:szCs w:val="24"/>
        </w:rPr>
        <w:t>.</w:t>
      </w:r>
    </w:p>
    <w:p w14:paraId="2A606934" w14:textId="77777777" w:rsidR="003C7007" w:rsidRPr="00A442DE" w:rsidRDefault="003C7007">
      <w:pPr>
        <w:rPr>
          <w:rFonts w:ascii="Verdana" w:hAnsi="Verdana"/>
          <w:b/>
          <w:sz w:val="24"/>
          <w:szCs w:val="24"/>
        </w:rPr>
      </w:pPr>
    </w:p>
    <w:p w14:paraId="3ED8BE8C" w14:textId="492D7B0E" w:rsidR="00B1155A" w:rsidRPr="00A442DE" w:rsidRDefault="00691005">
      <w:pPr>
        <w:rPr>
          <w:rFonts w:ascii="Verdana" w:hAnsi="Verdana"/>
          <w:b/>
          <w:sz w:val="24"/>
          <w:szCs w:val="24"/>
        </w:rPr>
      </w:pPr>
      <w:r w:rsidRPr="00A442DE">
        <w:rPr>
          <w:rFonts w:ascii="Verdana" w:hAnsi="Verdana"/>
          <w:b/>
          <w:sz w:val="24"/>
          <w:szCs w:val="24"/>
        </w:rPr>
        <w:t xml:space="preserve">3) </w:t>
      </w:r>
      <w:r w:rsidR="00B1155A" w:rsidRPr="00A442DE">
        <w:rPr>
          <w:rFonts w:ascii="Verdana" w:hAnsi="Verdana"/>
          <w:b/>
          <w:sz w:val="24"/>
          <w:szCs w:val="24"/>
        </w:rPr>
        <w:t>Chief Constable’s Update</w:t>
      </w:r>
    </w:p>
    <w:p w14:paraId="4FB0B187" w14:textId="4E877D24" w:rsidR="005A118E" w:rsidRPr="00A442DE" w:rsidRDefault="00691005">
      <w:pPr>
        <w:rPr>
          <w:rFonts w:ascii="Verdana" w:hAnsi="Verdana"/>
          <w:b/>
          <w:sz w:val="24"/>
          <w:szCs w:val="24"/>
        </w:rPr>
      </w:pPr>
      <w:r w:rsidRPr="00A442DE">
        <w:rPr>
          <w:rFonts w:ascii="Verdana" w:hAnsi="Verdana"/>
          <w:b/>
          <w:sz w:val="24"/>
          <w:szCs w:val="24"/>
        </w:rPr>
        <w:t>Operational update</w:t>
      </w:r>
    </w:p>
    <w:p w14:paraId="75F31C6B" w14:textId="5C1DDD96" w:rsidR="00691005" w:rsidRPr="00A442DE" w:rsidRDefault="000C380C">
      <w:pPr>
        <w:rPr>
          <w:rFonts w:ascii="Verdana" w:hAnsi="Verdana"/>
          <w:sz w:val="24"/>
          <w:szCs w:val="24"/>
        </w:rPr>
      </w:pPr>
      <w:r>
        <w:rPr>
          <w:rFonts w:ascii="Verdana" w:hAnsi="Verdana"/>
          <w:sz w:val="24"/>
          <w:szCs w:val="24"/>
        </w:rPr>
        <w:t xml:space="preserve">The DCC provided the Board with an update on operational matters. Currently there are three PC’s and one </w:t>
      </w:r>
      <w:r w:rsidR="00691005" w:rsidRPr="00A442DE">
        <w:rPr>
          <w:rFonts w:ascii="Verdana" w:hAnsi="Verdana"/>
          <w:sz w:val="24"/>
          <w:szCs w:val="24"/>
        </w:rPr>
        <w:t>PCSO</w:t>
      </w:r>
      <w:r w:rsidR="00077150">
        <w:rPr>
          <w:rFonts w:ascii="Verdana" w:hAnsi="Verdana"/>
          <w:sz w:val="24"/>
          <w:szCs w:val="24"/>
        </w:rPr>
        <w:t xml:space="preserve"> suspended. The</w:t>
      </w:r>
      <w:r>
        <w:rPr>
          <w:rFonts w:ascii="Verdana" w:hAnsi="Verdana"/>
          <w:sz w:val="24"/>
          <w:szCs w:val="24"/>
        </w:rPr>
        <w:t xml:space="preserve"> PCSO has been </w:t>
      </w:r>
      <w:proofErr w:type="gramStart"/>
      <w:r>
        <w:rPr>
          <w:rFonts w:ascii="Verdana" w:hAnsi="Verdana"/>
          <w:sz w:val="24"/>
          <w:szCs w:val="24"/>
        </w:rPr>
        <w:t>interviewed</w:t>
      </w:r>
      <w:r w:rsidR="00077150">
        <w:rPr>
          <w:rFonts w:ascii="Verdana" w:hAnsi="Verdana"/>
          <w:sz w:val="24"/>
          <w:szCs w:val="24"/>
        </w:rPr>
        <w:t>,</w:t>
      </w:r>
      <w:proofErr w:type="gramEnd"/>
      <w:r w:rsidR="00077150">
        <w:rPr>
          <w:rFonts w:ascii="Verdana" w:hAnsi="Verdana"/>
          <w:sz w:val="24"/>
          <w:szCs w:val="24"/>
        </w:rPr>
        <w:t xml:space="preserve"> DCC explained that the</w:t>
      </w:r>
      <w:r>
        <w:rPr>
          <w:rFonts w:ascii="Verdana" w:hAnsi="Verdana"/>
          <w:sz w:val="24"/>
          <w:szCs w:val="24"/>
        </w:rPr>
        <w:t xml:space="preserve"> delay was with</w:t>
      </w:r>
      <w:r w:rsidR="00691005" w:rsidRPr="00A442DE">
        <w:rPr>
          <w:rFonts w:ascii="Verdana" w:hAnsi="Verdana"/>
          <w:sz w:val="24"/>
          <w:szCs w:val="24"/>
        </w:rPr>
        <w:t xml:space="preserve"> IOPC</w:t>
      </w:r>
      <w:r>
        <w:rPr>
          <w:rFonts w:ascii="Verdana" w:hAnsi="Verdana"/>
          <w:sz w:val="24"/>
          <w:szCs w:val="24"/>
        </w:rPr>
        <w:t xml:space="preserve"> due to further allegations.</w:t>
      </w:r>
    </w:p>
    <w:p w14:paraId="571607DE" w14:textId="25806F49" w:rsidR="00691005" w:rsidRPr="00A442DE" w:rsidRDefault="00691005">
      <w:pPr>
        <w:rPr>
          <w:rFonts w:ascii="Verdana" w:hAnsi="Verdana"/>
          <w:sz w:val="24"/>
          <w:szCs w:val="24"/>
        </w:rPr>
      </w:pPr>
      <w:r w:rsidRPr="00A442DE">
        <w:rPr>
          <w:rFonts w:ascii="Verdana" w:hAnsi="Verdana"/>
          <w:sz w:val="24"/>
          <w:szCs w:val="24"/>
        </w:rPr>
        <w:t xml:space="preserve">CC keeping PCC updated on matter regarding </w:t>
      </w:r>
      <w:r w:rsidR="00681F46">
        <w:rPr>
          <w:rFonts w:ascii="Verdana" w:hAnsi="Verdana"/>
          <w:sz w:val="24"/>
          <w:szCs w:val="24"/>
        </w:rPr>
        <w:t>this investigation.</w:t>
      </w:r>
      <w:r w:rsidR="000C380C">
        <w:rPr>
          <w:rFonts w:ascii="Verdana" w:hAnsi="Verdana"/>
          <w:sz w:val="24"/>
          <w:szCs w:val="24"/>
        </w:rPr>
        <w:t xml:space="preserve"> An all user email was sent out and DCC explained rationale behind that.</w:t>
      </w:r>
      <w:r w:rsidR="0086151A">
        <w:rPr>
          <w:rFonts w:ascii="Verdana" w:hAnsi="Verdana"/>
          <w:sz w:val="24"/>
          <w:szCs w:val="24"/>
        </w:rPr>
        <w:t xml:space="preserve"> DCC also p</w:t>
      </w:r>
      <w:r w:rsidRPr="00A442DE">
        <w:rPr>
          <w:rFonts w:ascii="Verdana" w:hAnsi="Verdana"/>
          <w:sz w:val="24"/>
          <w:szCs w:val="24"/>
        </w:rPr>
        <w:t>rovided summary of good police work</w:t>
      </w:r>
      <w:r w:rsidR="0086151A">
        <w:rPr>
          <w:rFonts w:ascii="Verdana" w:hAnsi="Verdana"/>
          <w:sz w:val="24"/>
          <w:szCs w:val="24"/>
        </w:rPr>
        <w:t xml:space="preserve"> to PCC and information on </w:t>
      </w:r>
      <w:r w:rsidRPr="00A442DE">
        <w:rPr>
          <w:rFonts w:ascii="Verdana" w:hAnsi="Verdana"/>
          <w:sz w:val="24"/>
          <w:szCs w:val="24"/>
        </w:rPr>
        <w:t>12</w:t>
      </w:r>
      <w:r w:rsidR="0086151A">
        <w:rPr>
          <w:rFonts w:ascii="Verdana" w:hAnsi="Verdana"/>
          <w:sz w:val="24"/>
          <w:szCs w:val="24"/>
        </w:rPr>
        <w:t xml:space="preserve"> low level</w:t>
      </w:r>
      <w:r w:rsidRPr="00A442DE">
        <w:rPr>
          <w:rFonts w:ascii="Verdana" w:hAnsi="Verdana"/>
          <w:sz w:val="24"/>
          <w:szCs w:val="24"/>
        </w:rPr>
        <w:t xml:space="preserve"> assaults on</w:t>
      </w:r>
      <w:r w:rsidR="0086151A">
        <w:rPr>
          <w:rFonts w:ascii="Verdana" w:hAnsi="Verdana"/>
          <w:sz w:val="24"/>
          <w:szCs w:val="24"/>
        </w:rPr>
        <w:t xml:space="preserve"> police</w:t>
      </w:r>
      <w:r w:rsidRPr="00A442DE">
        <w:rPr>
          <w:rFonts w:ascii="Verdana" w:hAnsi="Verdana"/>
          <w:sz w:val="24"/>
          <w:szCs w:val="24"/>
        </w:rPr>
        <w:t xml:space="preserve"> officer</w:t>
      </w:r>
      <w:r w:rsidR="0086151A">
        <w:rPr>
          <w:rFonts w:ascii="Verdana" w:hAnsi="Verdana"/>
          <w:sz w:val="24"/>
          <w:szCs w:val="24"/>
        </w:rPr>
        <w:t>s</w:t>
      </w:r>
      <w:r w:rsidRPr="00A442DE">
        <w:rPr>
          <w:rFonts w:ascii="Verdana" w:hAnsi="Verdana"/>
          <w:sz w:val="24"/>
          <w:szCs w:val="24"/>
        </w:rPr>
        <w:t>.</w:t>
      </w:r>
    </w:p>
    <w:p w14:paraId="2F074B8B" w14:textId="3CA430DC" w:rsidR="00691005" w:rsidRPr="00A442DE" w:rsidRDefault="00077150">
      <w:pPr>
        <w:rPr>
          <w:rFonts w:ascii="Verdana" w:hAnsi="Verdana"/>
          <w:sz w:val="24"/>
          <w:szCs w:val="24"/>
        </w:rPr>
      </w:pPr>
      <w:r>
        <w:rPr>
          <w:rFonts w:ascii="Verdana" w:hAnsi="Verdana"/>
          <w:sz w:val="24"/>
          <w:szCs w:val="24"/>
        </w:rPr>
        <w:t>DCC provided update on the death i</w:t>
      </w:r>
      <w:r w:rsidR="00C40348">
        <w:rPr>
          <w:rFonts w:ascii="Verdana" w:hAnsi="Verdana"/>
          <w:sz w:val="24"/>
          <w:szCs w:val="24"/>
        </w:rPr>
        <w:t xml:space="preserve">n police custody and highlighted the importance of CCTV within </w:t>
      </w:r>
      <w:r w:rsidR="006C2329">
        <w:rPr>
          <w:rFonts w:ascii="Verdana" w:hAnsi="Verdana"/>
          <w:sz w:val="24"/>
          <w:szCs w:val="24"/>
        </w:rPr>
        <w:t>custody.</w:t>
      </w:r>
      <w:r w:rsidR="006C2329" w:rsidRPr="00A442DE">
        <w:rPr>
          <w:rFonts w:ascii="Verdana" w:hAnsi="Verdana"/>
          <w:sz w:val="24"/>
          <w:szCs w:val="24"/>
        </w:rPr>
        <w:t xml:space="preserve"> Welfare</w:t>
      </w:r>
      <w:r w:rsidR="00691005" w:rsidRPr="00A442DE">
        <w:rPr>
          <w:rFonts w:ascii="Verdana" w:hAnsi="Verdana"/>
          <w:sz w:val="24"/>
          <w:szCs w:val="24"/>
        </w:rPr>
        <w:t xml:space="preserve"> support</w:t>
      </w:r>
      <w:r>
        <w:rPr>
          <w:rFonts w:ascii="Verdana" w:hAnsi="Verdana"/>
          <w:sz w:val="24"/>
          <w:szCs w:val="24"/>
        </w:rPr>
        <w:t xml:space="preserve"> has also been</w:t>
      </w:r>
      <w:r w:rsidR="00691005" w:rsidRPr="00A442DE">
        <w:rPr>
          <w:rFonts w:ascii="Verdana" w:hAnsi="Verdana"/>
          <w:sz w:val="24"/>
          <w:szCs w:val="24"/>
        </w:rPr>
        <w:t xml:space="preserve"> provided to officers involved.</w:t>
      </w:r>
    </w:p>
    <w:p w14:paraId="58321C39" w14:textId="62B0A723" w:rsidR="00691005" w:rsidRPr="00A442DE" w:rsidRDefault="0086151A">
      <w:pPr>
        <w:rPr>
          <w:rFonts w:ascii="Verdana" w:hAnsi="Verdana"/>
          <w:sz w:val="24"/>
          <w:szCs w:val="24"/>
        </w:rPr>
      </w:pPr>
      <w:r>
        <w:rPr>
          <w:rFonts w:ascii="Verdana" w:hAnsi="Verdana"/>
          <w:sz w:val="24"/>
          <w:szCs w:val="24"/>
        </w:rPr>
        <w:t>PCC requested further information on i</w:t>
      </w:r>
      <w:r w:rsidR="00691005" w:rsidRPr="00A442DE">
        <w:rPr>
          <w:rFonts w:ascii="Verdana" w:hAnsi="Verdana"/>
          <w:sz w:val="24"/>
          <w:szCs w:val="24"/>
        </w:rPr>
        <w:t>ncident in Newt</w:t>
      </w:r>
      <w:r w:rsidR="005B5651" w:rsidRPr="00A442DE">
        <w:rPr>
          <w:rFonts w:ascii="Verdana" w:hAnsi="Verdana"/>
          <w:sz w:val="24"/>
          <w:szCs w:val="24"/>
        </w:rPr>
        <w:t>o</w:t>
      </w:r>
      <w:r w:rsidR="00691005" w:rsidRPr="00A442DE">
        <w:rPr>
          <w:rFonts w:ascii="Verdana" w:hAnsi="Verdana"/>
          <w:sz w:val="24"/>
          <w:szCs w:val="24"/>
        </w:rPr>
        <w:t>wn</w:t>
      </w:r>
      <w:r>
        <w:rPr>
          <w:rFonts w:ascii="Verdana" w:hAnsi="Verdana"/>
          <w:sz w:val="24"/>
          <w:szCs w:val="24"/>
        </w:rPr>
        <w:t xml:space="preserve"> on traveller’s site</w:t>
      </w:r>
      <w:r w:rsidR="00691005" w:rsidRPr="00A442DE">
        <w:rPr>
          <w:rFonts w:ascii="Verdana" w:hAnsi="Verdana"/>
          <w:sz w:val="24"/>
          <w:szCs w:val="24"/>
        </w:rPr>
        <w:t xml:space="preserve"> which required 75 police officers present</w:t>
      </w:r>
      <w:r>
        <w:rPr>
          <w:rFonts w:ascii="Verdana" w:hAnsi="Verdana"/>
          <w:sz w:val="24"/>
          <w:szCs w:val="24"/>
        </w:rPr>
        <w:t xml:space="preserve"> as it attracted a lot of press</w:t>
      </w:r>
      <w:r w:rsidR="00691005" w:rsidRPr="00A442DE">
        <w:rPr>
          <w:rFonts w:ascii="Verdana" w:hAnsi="Verdana"/>
          <w:sz w:val="24"/>
          <w:szCs w:val="24"/>
        </w:rPr>
        <w:t>.</w:t>
      </w:r>
      <w:r w:rsidR="006A29B0">
        <w:rPr>
          <w:rFonts w:ascii="Verdana" w:hAnsi="Verdana"/>
          <w:sz w:val="24"/>
          <w:szCs w:val="24"/>
        </w:rPr>
        <w:t xml:space="preserve"> DCC informed PCC</w:t>
      </w:r>
      <w:r w:rsidR="000868CE">
        <w:rPr>
          <w:rFonts w:ascii="Verdana" w:hAnsi="Verdana"/>
          <w:sz w:val="24"/>
          <w:szCs w:val="24"/>
        </w:rPr>
        <w:t xml:space="preserve"> that</w:t>
      </w:r>
      <w:r>
        <w:rPr>
          <w:rFonts w:ascii="Verdana" w:hAnsi="Verdana"/>
          <w:sz w:val="24"/>
          <w:szCs w:val="24"/>
        </w:rPr>
        <w:t xml:space="preserve"> due to the intelligence received</w:t>
      </w:r>
      <w:r w:rsidR="000868CE">
        <w:rPr>
          <w:rFonts w:ascii="Verdana" w:hAnsi="Verdana"/>
          <w:sz w:val="24"/>
          <w:szCs w:val="24"/>
        </w:rPr>
        <w:t xml:space="preserve">, mutual aid was required, </w:t>
      </w:r>
      <w:proofErr w:type="gramStart"/>
      <w:r w:rsidR="000868CE">
        <w:rPr>
          <w:rFonts w:ascii="Verdana" w:hAnsi="Verdana"/>
          <w:sz w:val="24"/>
          <w:szCs w:val="24"/>
        </w:rPr>
        <w:t>NPAS</w:t>
      </w:r>
      <w:proofErr w:type="gramEnd"/>
      <w:r w:rsidR="000868CE">
        <w:rPr>
          <w:rFonts w:ascii="Verdana" w:hAnsi="Verdana"/>
          <w:sz w:val="24"/>
          <w:szCs w:val="24"/>
        </w:rPr>
        <w:t xml:space="preserve"> were also </w:t>
      </w:r>
      <w:r>
        <w:rPr>
          <w:rFonts w:ascii="Verdana" w:hAnsi="Verdana"/>
          <w:sz w:val="24"/>
          <w:szCs w:val="24"/>
        </w:rPr>
        <w:t>i</w:t>
      </w:r>
      <w:r w:rsidR="000868CE">
        <w:rPr>
          <w:rFonts w:ascii="Verdana" w:hAnsi="Verdana"/>
          <w:sz w:val="24"/>
          <w:szCs w:val="24"/>
        </w:rPr>
        <w:t xml:space="preserve">nvolved along with assistance from other Forces. </w:t>
      </w:r>
      <w:r>
        <w:rPr>
          <w:rFonts w:ascii="Verdana" w:hAnsi="Verdana"/>
          <w:sz w:val="24"/>
          <w:szCs w:val="24"/>
        </w:rPr>
        <w:t>Positive feedback was received from the way that the operation was managed.</w:t>
      </w:r>
    </w:p>
    <w:p w14:paraId="21C3940F" w14:textId="6EB60965" w:rsidR="00691005" w:rsidRPr="00A442DE" w:rsidRDefault="00691005">
      <w:pPr>
        <w:rPr>
          <w:rFonts w:ascii="Verdana" w:hAnsi="Verdana"/>
          <w:b/>
          <w:sz w:val="24"/>
          <w:szCs w:val="24"/>
        </w:rPr>
      </w:pPr>
      <w:r w:rsidRPr="00A442DE">
        <w:rPr>
          <w:rFonts w:ascii="Verdana" w:hAnsi="Verdana"/>
          <w:b/>
          <w:sz w:val="24"/>
          <w:szCs w:val="24"/>
        </w:rPr>
        <w:t>Action</w:t>
      </w:r>
      <w:r w:rsidR="000868CE">
        <w:rPr>
          <w:rFonts w:ascii="Verdana" w:hAnsi="Verdana"/>
          <w:b/>
          <w:sz w:val="24"/>
          <w:szCs w:val="24"/>
        </w:rPr>
        <w:t>:</w:t>
      </w:r>
      <w:r w:rsidRPr="00A442DE">
        <w:rPr>
          <w:rFonts w:ascii="Verdana" w:hAnsi="Verdana"/>
          <w:b/>
          <w:sz w:val="24"/>
          <w:szCs w:val="24"/>
        </w:rPr>
        <w:t xml:space="preserve"> </w:t>
      </w:r>
      <w:r w:rsidR="0086151A">
        <w:rPr>
          <w:rFonts w:ascii="Verdana" w:hAnsi="Verdana"/>
          <w:b/>
          <w:sz w:val="24"/>
          <w:szCs w:val="24"/>
        </w:rPr>
        <w:t>Staff</w:t>
      </w:r>
      <w:r w:rsidR="000868CE">
        <w:rPr>
          <w:rFonts w:ascii="Verdana" w:hAnsi="Verdana"/>
          <w:b/>
          <w:sz w:val="24"/>
          <w:szCs w:val="24"/>
        </w:rPr>
        <w:t xml:space="preserve"> Officer</w:t>
      </w:r>
      <w:r w:rsidR="0086151A">
        <w:rPr>
          <w:rFonts w:ascii="Verdana" w:hAnsi="Verdana"/>
          <w:b/>
          <w:sz w:val="24"/>
          <w:szCs w:val="24"/>
        </w:rPr>
        <w:t xml:space="preserve"> to check if NPT have </w:t>
      </w:r>
      <w:r w:rsidRPr="00A442DE">
        <w:rPr>
          <w:rFonts w:ascii="Verdana" w:hAnsi="Verdana"/>
          <w:b/>
          <w:sz w:val="24"/>
          <w:szCs w:val="24"/>
        </w:rPr>
        <w:t>attend</w:t>
      </w:r>
      <w:r w:rsidR="0086151A">
        <w:rPr>
          <w:rFonts w:ascii="Verdana" w:hAnsi="Verdana"/>
          <w:b/>
          <w:sz w:val="24"/>
          <w:szCs w:val="24"/>
        </w:rPr>
        <w:t>ed</w:t>
      </w:r>
      <w:r w:rsidRPr="00A442DE">
        <w:rPr>
          <w:rFonts w:ascii="Verdana" w:hAnsi="Verdana"/>
          <w:b/>
          <w:sz w:val="24"/>
          <w:szCs w:val="24"/>
        </w:rPr>
        <w:t xml:space="preserve"> </w:t>
      </w:r>
      <w:r w:rsidR="0086151A">
        <w:rPr>
          <w:rFonts w:ascii="Verdana" w:hAnsi="Verdana"/>
          <w:b/>
          <w:sz w:val="24"/>
          <w:szCs w:val="24"/>
        </w:rPr>
        <w:t xml:space="preserve">any </w:t>
      </w:r>
      <w:r w:rsidRPr="00A442DE">
        <w:rPr>
          <w:rFonts w:ascii="Verdana" w:hAnsi="Verdana"/>
          <w:b/>
          <w:sz w:val="24"/>
          <w:szCs w:val="24"/>
        </w:rPr>
        <w:t>council meeting</w:t>
      </w:r>
      <w:r w:rsidR="0086151A">
        <w:rPr>
          <w:rFonts w:ascii="Verdana" w:hAnsi="Verdana"/>
          <w:b/>
          <w:sz w:val="24"/>
          <w:szCs w:val="24"/>
        </w:rPr>
        <w:t>s</w:t>
      </w:r>
      <w:r w:rsidRPr="00A442DE">
        <w:rPr>
          <w:rFonts w:ascii="Verdana" w:hAnsi="Verdana"/>
          <w:b/>
          <w:sz w:val="24"/>
          <w:szCs w:val="24"/>
        </w:rPr>
        <w:t xml:space="preserve"> following</w:t>
      </w:r>
      <w:r w:rsidR="0086151A">
        <w:rPr>
          <w:rFonts w:ascii="Verdana" w:hAnsi="Verdana"/>
          <w:b/>
          <w:sz w:val="24"/>
          <w:szCs w:val="24"/>
        </w:rPr>
        <w:t xml:space="preserve"> the operation</w:t>
      </w:r>
      <w:r w:rsidRPr="00A442DE">
        <w:rPr>
          <w:rFonts w:ascii="Verdana" w:hAnsi="Verdana"/>
          <w:b/>
          <w:sz w:val="24"/>
          <w:szCs w:val="24"/>
        </w:rPr>
        <w:t xml:space="preserve"> and for reassurance to be provided to the public.</w:t>
      </w:r>
      <w:r w:rsidR="007304D3" w:rsidRPr="00A442DE">
        <w:rPr>
          <w:rFonts w:ascii="Verdana" w:hAnsi="Verdana"/>
          <w:b/>
          <w:sz w:val="24"/>
          <w:szCs w:val="24"/>
        </w:rPr>
        <w:t xml:space="preserve"> </w:t>
      </w:r>
      <w:proofErr w:type="spellStart"/>
      <w:r w:rsidR="007304D3" w:rsidRPr="00A442DE">
        <w:rPr>
          <w:rFonts w:ascii="Verdana" w:hAnsi="Verdana"/>
          <w:b/>
          <w:sz w:val="24"/>
          <w:szCs w:val="24"/>
        </w:rPr>
        <w:t>CoS</w:t>
      </w:r>
      <w:proofErr w:type="spellEnd"/>
      <w:r w:rsidR="007304D3" w:rsidRPr="00A442DE">
        <w:rPr>
          <w:rFonts w:ascii="Verdana" w:hAnsi="Verdana"/>
          <w:b/>
          <w:sz w:val="24"/>
          <w:szCs w:val="24"/>
        </w:rPr>
        <w:t xml:space="preserve"> also sugg</w:t>
      </w:r>
      <w:r w:rsidR="00C40348">
        <w:rPr>
          <w:rFonts w:ascii="Verdana" w:hAnsi="Verdana"/>
          <w:b/>
          <w:sz w:val="24"/>
          <w:szCs w:val="24"/>
        </w:rPr>
        <w:t xml:space="preserve">ested to make connections with the organisation </w:t>
      </w:r>
      <w:proofErr w:type="gramStart"/>
      <w:r w:rsidR="00C40348">
        <w:rPr>
          <w:rFonts w:ascii="Verdana" w:hAnsi="Verdana"/>
          <w:b/>
          <w:sz w:val="24"/>
          <w:szCs w:val="24"/>
        </w:rPr>
        <w:t>Travelling</w:t>
      </w:r>
      <w:proofErr w:type="gramEnd"/>
      <w:r w:rsidR="00C40348">
        <w:rPr>
          <w:rFonts w:ascii="Verdana" w:hAnsi="Verdana"/>
          <w:b/>
          <w:sz w:val="24"/>
          <w:szCs w:val="24"/>
        </w:rPr>
        <w:t xml:space="preserve"> Ahead due to the</w:t>
      </w:r>
      <w:r w:rsidR="007304D3" w:rsidRPr="00A442DE">
        <w:rPr>
          <w:rFonts w:ascii="Verdana" w:hAnsi="Verdana"/>
          <w:b/>
          <w:sz w:val="24"/>
          <w:szCs w:val="24"/>
        </w:rPr>
        <w:t xml:space="preserve"> nature</w:t>
      </w:r>
      <w:r w:rsidR="00C40348">
        <w:rPr>
          <w:rFonts w:ascii="Verdana" w:hAnsi="Verdana"/>
          <w:b/>
          <w:sz w:val="24"/>
          <w:szCs w:val="24"/>
        </w:rPr>
        <w:t xml:space="preserve"> of the operation</w:t>
      </w:r>
      <w:r w:rsidR="007304D3" w:rsidRPr="00A442DE">
        <w:rPr>
          <w:rFonts w:ascii="Verdana" w:hAnsi="Verdana"/>
          <w:b/>
          <w:sz w:val="24"/>
          <w:szCs w:val="24"/>
        </w:rPr>
        <w:t>.</w:t>
      </w:r>
    </w:p>
    <w:p w14:paraId="10E38FF0" w14:textId="05159D98" w:rsidR="007304D3" w:rsidRPr="00A442DE" w:rsidRDefault="007304D3">
      <w:pPr>
        <w:rPr>
          <w:rFonts w:ascii="Verdana" w:hAnsi="Verdana"/>
          <w:b/>
          <w:sz w:val="24"/>
          <w:szCs w:val="24"/>
        </w:rPr>
      </w:pPr>
    </w:p>
    <w:p w14:paraId="73E10059" w14:textId="7DCE9581" w:rsidR="00B1155A" w:rsidRPr="00A442DE" w:rsidRDefault="007304D3">
      <w:pPr>
        <w:rPr>
          <w:rFonts w:ascii="Verdana" w:hAnsi="Verdana"/>
          <w:b/>
          <w:sz w:val="24"/>
          <w:szCs w:val="24"/>
        </w:rPr>
      </w:pPr>
      <w:r w:rsidRPr="00A442DE">
        <w:rPr>
          <w:rFonts w:ascii="Verdana" w:hAnsi="Verdana"/>
          <w:b/>
          <w:sz w:val="24"/>
          <w:szCs w:val="24"/>
        </w:rPr>
        <w:t xml:space="preserve">3b) </w:t>
      </w:r>
      <w:r w:rsidR="00B1155A" w:rsidRPr="00A442DE">
        <w:rPr>
          <w:rFonts w:ascii="Verdana" w:hAnsi="Verdana"/>
          <w:b/>
          <w:sz w:val="24"/>
          <w:szCs w:val="24"/>
        </w:rPr>
        <w:t xml:space="preserve"> Organisational Update</w:t>
      </w:r>
    </w:p>
    <w:p w14:paraId="294B7490" w14:textId="3F4EA59A" w:rsidR="007304D3" w:rsidRPr="00A442DE" w:rsidRDefault="002651A1">
      <w:pPr>
        <w:rPr>
          <w:rFonts w:ascii="Verdana" w:hAnsi="Verdana"/>
          <w:sz w:val="24"/>
          <w:szCs w:val="24"/>
        </w:rPr>
      </w:pPr>
      <w:r>
        <w:rPr>
          <w:rFonts w:ascii="Verdana" w:hAnsi="Verdana"/>
          <w:sz w:val="24"/>
          <w:szCs w:val="24"/>
        </w:rPr>
        <w:t>DCC updated Board with some</w:t>
      </w:r>
      <w:r w:rsidR="00CE07B9">
        <w:rPr>
          <w:rFonts w:ascii="Verdana" w:hAnsi="Verdana"/>
          <w:sz w:val="24"/>
          <w:szCs w:val="24"/>
        </w:rPr>
        <w:t xml:space="preserve"> organisational</w:t>
      </w:r>
      <w:r>
        <w:rPr>
          <w:rFonts w:ascii="Verdana" w:hAnsi="Verdana"/>
          <w:sz w:val="24"/>
          <w:szCs w:val="24"/>
        </w:rPr>
        <w:t xml:space="preserve"> deadlines. HMIC work </w:t>
      </w:r>
      <w:r w:rsidR="00CE07B9">
        <w:rPr>
          <w:rFonts w:ascii="Verdana" w:hAnsi="Verdana"/>
          <w:sz w:val="24"/>
          <w:szCs w:val="24"/>
        </w:rPr>
        <w:t xml:space="preserve">is </w:t>
      </w:r>
      <w:r>
        <w:rPr>
          <w:rFonts w:ascii="Verdana" w:hAnsi="Verdana"/>
          <w:sz w:val="24"/>
          <w:szCs w:val="24"/>
        </w:rPr>
        <w:t>currently ongoing and CC will be meeting</w:t>
      </w:r>
      <w:r w:rsidR="007304D3" w:rsidRPr="00A442DE">
        <w:rPr>
          <w:rFonts w:ascii="Verdana" w:hAnsi="Verdana"/>
          <w:sz w:val="24"/>
          <w:szCs w:val="24"/>
        </w:rPr>
        <w:t xml:space="preserve"> with Wendy Williams</w:t>
      </w:r>
      <w:r>
        <w:rPr>
          <w:rFonts w:ascii="Verdana" w:hAnsi="Verdana"/>
          <w:sz w:val="24"/>
          <w:szCs w:val="24"/>
        </w:rPr>
        <w:t xml:space="preserve"> on 17</w:t>
      </w:r>
      <w:r w:rsidRPr="002651A1">
        <w:rPr>
          <w:rFonts w:ascii="Verdana" w:hAnsi="Verdana"/>
          <w:sz w:val="24"/>
          <w:szCs w:val="24"/>
          <w:vertAlign w:val="superscript"/>
        </w:rPr>
        <w:t>th</w:t>
      </w:r>
      <w:r w:rsidR="00C40348">
        <w:rPr>
          <w:rFonts w:ascii="Verdana" w:hAnsi="Verdana"/>
          <w:sz w:val="24"/>
          <w:szCs w:val="24"/>
          <w:vertAlign w:val="superscript"/>
        </w:rPr>
        <w:t xml:space="preserve"> of </w:t>
      </w:r>
      <w:r w:rsidR="00C40348">
        <w:rPr>
          <w:rFonts w:ascii="Verdana" w:hAnsi="Verdana"/>
          <w:sz w:val="24"/>
          <w:szCs w:val="24"/>
        </w:rPr>
        <w:t>December.</w:t>
      </w:r>
    </w:p>
    <w:p w14:paraId="01A57130" w14:textId="5CB155AF" w:rsidR="007304D3" w:rsidRPr="00A442DE" w:rsidRDefault="00CE07B9">
      <w:pPr>
        <w:rPr>
          <w:rFonts w:ascii="Verdana" w:hAnsi="Verdana"/>
          <w:sz w:val="24"/>
          <w:szCs w:val="24"/>
        </w:rPr>
      </w:pPr>
      <w:r>
        <w:rPr>
          <w:rFonts w:ascii="Verdana" w:hAnsi="Verdana"/>
          <w:sz w:val="24"/>
          <w:szCs w:val="24"/>
        </w:rPr>
        <w:t>A consultation meeting with represe</w:t>
      </w:r>
      <w:r w:rsidR="00C40348">
        <w:rPr>
          <w:rFonts w:ascii="Verdana" w:hAnsi="Verdana"/>
          <w:sz w:val="24"/>
          <w:szCs w:val="24"/>
        </w:rPr>
        <w:t>ntatives from HR and Unison has taken place to</w:t>
      </w:r>
      <w:r>
        <w:rPr>
          <w:rFonts w:ascii="Verdana" w:hAnsi="Verdana"/>
          <w:sz w:val="24"/>
          <w:szCs w:val="24"/>
        </w:rPr>
        <w:t xml:space="preserve"> discuss</w:t>
      </w:r>
      <w:r w:rsidR="00C40348">
        <w:rPr>
          <w:rFonts w:ascii="Verdana" w:hAnsi="Verdana"/>
          <w:sz w:val="24"/>
          <w:szCs w:val="24"/>
        </w:rPr>
        <w:t xml:space="preserve"> the</w:t>
      </w:r>
      <w:r>
        <w:rPr>
          <w:rFonts w:ascii="Verdana" w:hAnsi="Verdana"/>
          <w:sz w:val="24"/>
          <w:szCs w:val="24"/>
        </w:rPr>
        <w:t xml:space="preserve"> d</w:t>
      </w:r>
      <w:r w:rsidR="002651A1">
        <w:rPr>
          <w:rFonts w:ascii="Verdana" w:hAnsi="Verdana"/>
          <w:sz w:val="24"/>
          <w:szCs w:val="24"/>
        </w:rPr>
        <w:t>epartmental re</w:t>
      </w:r>
      <w:r>
        <w:rPr>
          <w:rFonts w:ascii="Verdana" w:hAnsi="Verdana"/>
          <w:sz w:val="24"/>
          <w:szCs w:val="24"/>
        </w:rPr>
        <w:t>structure. There were</w:t>
      </w:r>
      <w:r w:rsidR="002651A1">
        <w:rPr>
          <w:rFonts w:ascii="Verdana" w:hAnsi="Verdana"/>
          <w:sz w:val="24"/>
          <w:szCs w:val="24"/>
        </w:rPr>
        <w:t xml:space="preserve"> no</w:t>
      </w:r>
      <w:r w:rsidR="007304D3" w:rsidRPr="00A442DE">
        <w:rPr>
          <w:rFonts w:ascii="Verdana" w:hAnsi="Verdana"/>
          <w:sz w:val="24"/>
          <w:szCs w:val="24"/>
        </w:rPr>
        <w:t xml:space="preserve"> major issues</w:t>
      </w:r>
      <w:r>
        <w:rPr>
          <w:rFonts w:ascii="Verdana" w:hAnsi="Verdana"/>
          <w:sz w:val="24"/>
          <w:szCs w:val="24"/>
        </w:rPr>
        <w:t xml:space="preserve"> raised on the day, however a couple of queries were received</w:t>
      </w:r>
      <w:r w:rsidR="002651A1">
        <w:rPr>
          <w:rFonts w:ascii="Verdana" w:hAnsi="Verdana"/>
          <w:sz w:val="24"/>
          <w:szCs w:val="24"/>
        </w:rPr>
        <w:t xml:space="preserve"> post meeting</w:t>
      </w:r>
      <w:r w:rsidR="00C40348">
        <w:rPr>
          <w:rFonts w:ascii="Verdana" w:hAnsi="Verdana"/>
          <w:sz w:val="24"/>
          <w:szCs w:val="24"/>
        </w:rPr>
        <w:t>. It is hoped that the new structure</w:t>
      </w:r>
      <w:r w:rsidR="002651A1">
        <w:rPr>
          <w:rFonts w:ascii="Verdana" w:hAnsi="Verdana"/>
          <w:sz w:val="24"/>
          <w:szCs w:val="24"/>
        </w:rPr>
        <w:t xml:space="preserve"> will go live on the 6</w:t>
      </w:r>
      <w:r w:rsidR="002651A1" w:rsidRPr="002651A1">
        <w:rPr>
          <w:rFonts w:ascii="Verdana" w:hAnsi="Verdana"/>
          <w:sz w:val="24"/>
          <w:szCs w:val="24"/>
          <w:vertAlign w:val="superscript"/>
        </w:rPr>
        <w:t>th</w:t>
      </w:r>
      <w:r w:rsidR="002651A1">
        <w:rPr>
          <w:rFonts w:ascii="Verdana" w:hAnsi="Verdana"/>
          <w:sz w:val="24"/>
          <w:szCs w:val="24"/>
        </w:rPr>
        <w:t xml:space="preserve"> of January 2020.</w:t>
      </w:r>
    </w:p>
    <w:p w14:paraId="3A3EE391" w14:textId="46AB7513" w:rsidR="00726A08" w:rsidRPr="00A442DE" w:rsidRDefault="00A6557D" w:rsidP="00726A08">
      <w:pPr>
        <w:rPr>
          <w:rFonts w:ascii="Verdana" w:hAnsi="Verdana"/>
          <w:sz w:val="24"/>
          <w:szCs w:val="24"/>
        </w:rPr>
      </w:pPr>
      <w:r>
        <w:rPr>
          <w:rFonts w:ascii="Verdana" w:hAnsi="Verdana"/>
          <w:sz w:val="24"/>
          <w:szCs w:val="24"/>
        </w:rPr>
        <w:t>A discussion ensued in respect of the management structure of the department, with a number of senior police officers. This was discussed at length and the PCC was advised of the rationale in terms of providing greater operational resilience.</w:t>
      </w:r>
    </w:p>
    <w:p w14:paraId="31DB34F3" w14:textId="415A6A96" w:rsidR="007304D3" w:rsidRDefault="005F35C2">
      <w:pPr>
        <w:rPr>
          <w:rFonts w:ascii="Verdana" w:hAnsi="Verdana"/>
          <w:sz w:val="24"/>
          <w:szCs w:val="24"/>
        </w:rPr>
      </w:pPr>
      <w:r>
        <w:rPr>
          <w:rFonts w:ascii="Verdana" w:hAnsi="Verdana"/>
          <w:sz w:val="24"/>
          <w:szCs w:val="24"/>
        </w:rPr>
        <w:t>CFO a</w:t>
      </w:r>
      <w:r w:rsidR="00C55E6C">
        <w:rPr>
          <w:rFonts w:ascii="Verdana" w:hAnsi="Verdana"/>
          <w:sz w:val="24"/>
          <w:szCs w:val="24"/>
        </w:rPr>
        <w:t>dvised that</w:t>
      </w:r>
      <w:r w:rsidR="007304D3" w:rsidRPr="00A442DE">
        <w:rPr>
          <w:rFonts w:ascii="Verdana" w:hAnsi="Verdana"/>
          <w:sz w:val="24"/>
          <w:szCs w:val="24"/>
        </w:rPr>
        <w:t xml:space="preserve"> Business Improvement Manager should be linked up </w:t>
      </w:r>
      <w:r w:rsidR="00726A08">
        <w:rPr>
          <w:rFonts w:ascii="Verdana" w:hAnsi="Verdana"/>
          <w:sz w:val="24"/>
          <w:szCs w:val="24"/>
        </w:rPr>
        <w:t xml:space="preserve">to </w:t>
      </w:r>
      <w:proofErr w:type="spellStart"/>
      <w:r w:rsidR="00726A08">
        <w:rPr>
          <w:rFonts w:ascii="Verdana" w:hAnsi="Verdana"/>
          <w:sz w:val="24"/>
          <w:szCs w:val="24"/>
        </w:rPr>
        <w:t>DoF</w:t>
      </w:r>
      <w:proofErr w:type="spellEnd"/>
      <w:r w:rsidR="00726A08">
        <w:rPr>
          <w:rFonts w:ascii="Verdana" w:hAnsi="Verdana"/>
          <w:sz w:val="24"/>
          <w:szCs w:val="24"/>
        </w:rPr>
        <w:t xml:space="preserve"> to help with efficiency plans going forward. DCC agreed and</w:t>
      </w:r>
      <w:r w:rsidR="00C55E6C">
        <w:rPr>
          <w:rFonts w:ascii="Verdana" w:hAnsi="Verdana"/>
          <w:sz w:val="24"/>
          <w:szCs w:val="24"/>
        </w:rPr>
        <w:t xml:space="preserve"> confirmed that it will be added in to the plan.</w:t>
      </w:r>
      <w:r w:rsidR="00F31246">
        <w:rPr>
          <w:rFonts w:ascii="Verdana" w:hAnsi="Verdana"/>
          <w:sz w:val="24"/>
          <w:szCs w:val="24"/>
        </w:rPr>
        <w:t xml:space="preserve"> </w:t>
      </w:r>
    </w:p>
    <w:p w14:paraId="2247C84A" w14:textId="70492AE6" w:rsidR="007304D3" w:rsidRDefault="00B65461">
      <w:pPr>
        <w:rPr>
          <w:rFonts w:ascii="Verdana" w:hAnsi="Verdana"/>
          <w:sz w:val="24"/>
          <w:szCs w:val="24"/>
        </w:rPr>
      </w:pPr>
      <w:r>
        <w:rPr>
          <w:rFonts w:ascii="Verdana" w:hAnsi="Verdana"/>
          <w:sz w:val="24"/>
          <w:szCs w:val="24"/>
        </w:rPr>
        <w:t>PCC posed a question on</w:t>
      </w:r>
      <w:r w:rsidR="00726A08">
        <w:rPr>
          <w:rFonts w:ascii="Verdana" w:hAnsi="Verdana"/>
          <w:sz w:val="24"/>
          <w:szCs w:val="24"/>
        </w:rPr>
        <w:t xml:space="preserve"> how collaboration fits in with</w:t>
      </w:r>
      <w:r>
        <w:rPr>
          <w:rFonts w:ascii="Verdana" w:hAnsi="Verdana"/>
          <w:sz w:val="24"/>
          <w:szCs w:val="24"/>
        </w:rPr>
        <w:t xml:space="preserve"> the</w:t>
      </w:r>
      <w:r w:rsidR="00726A08">
        <w:rPr>
          <w:rFonts w:ascii="Verdana" w:hAnsi="Verdana"/>
          <w:sz w:val="24"/>
          <w:szCs w:val="24"/>
        </w:rPr>
        <w:t xml:space="preserve"> restructure</w:t>
      </w:r>
      <w:r>
        <w:rPr>
          <w:rFonts w:ascii="Verdana" w:hAnsi="Verdana"/>
          <w:sz w:val="24"/>
          <w:szCs w:val="24"/>
        </w:rPr>
        <w:t xml:space="preserve"> and suggested that the work could link</w:t>
      </w:r>
      <w:r w:rsidR="00D960DF">
        <w:rPr>
          <w:rFonts w:ascii="Verdana" w:hAnsi="Verdana"/>
          <w:sz w:val="24"/>
          <w:szCs w:val="24"/>
        </w:rPr>
        <w:t xml:space="preserve"> with Busi</w:t>
      </w:r>
      <w:r w:rsidR="00D42A04">
        <w:rPr>
          <w:rFonts w:ascii="Verdana" w:hAnsi="Verdana"/>
          <w:sz w:val="24"/>
          <w:szCs w:val="24"/>
        </w:rPr>
        <w:t xml:space="preserve">ness Improvement Manager </w:t>
      </w:r>
      <w:r w:rsidR="00427485">
        <w:rPr>
          <w:rFonts w:ascii="Verdana" w:hAnsi="Verdana"/>
          <w:sz w:val="24"/>
          <w:szCs w:val="24"/>
        </w:rPr>
        <w:t>Role</w:t>
      </w:r>
      <w:r w:rsidR="00D960DF">
        <w:rPr>
          <w:rFonts w:ascii="Verdana" w:hAnsi="Verdana"/>
          <w:sz w:val="24"/>
          <w:szCs w:val="24"/>
        </w:rPr>
        <w:t>.</w:t>
      </w:r>
      <w:r w:rsidR="00A6557D">
        <w:rPr>
          <w:rFonts w:ascii="Verdana" w:hAnsi="Verdana"/>
          <w:sz w:val="24"/>
          <w:szCs w:val="24"/>
        </w:rPr>
        <w:t xml:space="preserve"> PCC advised that there needed to be a link between the department and the OPCC.</w:t>
      </w:r>
    </w:p>
    <w:p w14:paraId="75340DAD" w14:textId="11B6FE27" w:rsidR="00B65461" w:rsidRPr="00A442DE" w:rsidRDefault="00B65461" w:rsidP="00B65461">
      <w:pPr>
        <w:rPr>
          <w:rFonts w:ascii="Verdana" w:hAnsi="Verdana"/>
          <w:b/>
          <w:sz w:val="24"/>
          <w:szCs w:val="24"/>
        </w:rPr>
      </w:pPr>
      <w:proofErr w:type="gramStart"/>
      <w:r w:rsidRPr="00A442DE">
        <w:rPr>
          <w:rFonts w:ascii="Verdana" w:hAnsi="Verdana"/>
          <w:b/>
          <w:sz w:val="24"/>
          <w:szCs w:val="24"/>
        </w:rPr>
        <w:t xml:space="preserve">Action </w:t>
      </w:r>
      <w:proofErr w:type="spellStart"/>
      <w:r w:rsidRPr="00A442DE">
        <w:rPr>
          <w:rFonts w:ascii="Verdana" w:hAnsi="Verdana"/>
          <w:b/>
          <w:sz w:val="24"/>
          <w:szCs w:val="24"/>
        </w:rPr>
        <w:t>CoS</w:t>
      </w:r>
      <w:proofErr w:type="spellEnd"/>
      <w:r w:rsidRPr="00A442DE">
        <w:rPr>
          <w:rFonts w:ascii="Verdana" w:hAnsi="Verdana"/>
          <w:b/>
          <w:sz w:val="24"/>
          <w:szCs w:val="24"/>
        </w:rPr>
        <w:t xml:space="preserve"> to meet with Dave </w:t>
      </w:r>
      <w:r w:rsidR="00A6557D">
        <w:rPr>
          <w:rFonts w:ascii="Verdana" w:hAnsi="Verdana"/>
          <w:b/>
          <w:sz w:val="24"/>
          <w:szCs w:val="24"/>
        </w:rPr>
        <w:t>and Gary for joined up approach.</w:t>
      </w:r>
      <w:proofErr w:type="gramEnd"/>
    </w:p>
    <w:p w14:paraId="08B1EE5C" w14:textId="030DA4AD" w:rsidR="00D24CC1" w:rsidRDefault="00B65461">
      <w:pPr>
        <w:rPr>
          <w:rFonts w:ascii="Verdana" w:hAnsi="Verdana"/>
          <w:sz w:val="24"/>
          <w:szCs w:val="24"/>
        </w:rPr>
      </w:pPr>
      <w:r>
        <w:rPr>
          <w:rFonts w:ascii="Verdana" w:hAnsi="Verdana"/>
          <w:sz w:val="24"/>
          <w:szCs w:val="24"/>
        </w:rPr>
        <w:t>DCC moved on to provide an update on</w:t>
      </w:r>
      <w:r w:rsidR="00A6557D">
        <w:rPr>
          <w:rFonts w:ascii="Verdana" w:hAnsi="Verdana"/>
          <w:sz w:val="24"/>
          <w:szCs w:val="24"/>
        </w:rPr>
        <w:t xml:space="preserve"> the</w:t>
      </w:r>
      <w:r>
        <w:rPr>
          <w:rFonts w:ascii="Verdana" w:hAnsi="Verdana"/>
          <w:sz w:val="24"/>
          <w:szCs w:val="24"/>
        </w:rPr>
        <w:t xml:space="preserve"> Demand</w:t>
      </w:r>
      <w:r w:rsidR="00A6557D">
        <w:rPr>
          <w:rFonts w:ascii="Verdana" w:hAnsi="Verdana"/>
          <w:sz w:val="24"/>
          <w:szCs w:val="24"/>
        </w:rPr>
        <w:t xml:space="preserve"> work</w:t>
      </w:r>
      <w:r>
        <w:rPr>
          <w:rFonts w:ascii="Verdana" w:hAnsi="Verdana"/>
          <w:sz w:val="24"/>
          <w:szCs w:val="24"/>
        </w:rPr>
        <w:t xml:space="preserve">. Superintendent </w:t>
      </w:r>
      <w:r w:rsidR="00097D34">
        <w:rPr>
          <w:rFonts w:ascii="Verdana" w:hAnsi="Verdana"/>
          <w:sz w:val="24"/>
          <w:szCs w:val="24"/>
        </w:rPr>
        <w:t>Gary</w:t>
      </w:r>
      <w:r>
        <w:rPr>
          <w:rFonts w:ascii="Verdana" w:hAnsi="Verdana"/>
          <w:sz w:val="24"/>
          <w:szCs w:val="24"/>
        </w:rPr>
        <w:t xml:space="preserve"> Davies (GD) has been</w:t>
      </w:r>
      <w:r w:rsidR="00097D34">
        <w:rPr>
          <w:rFonts w:ascii="Verdana" w:hAnsi="Verdana"/>
          <w:sz w:val="24"/>
          <w:szCs w:val="24"/>
        </w:rPr>
        <w:t xml:space="preserve"> appointed</w:t>
      </w:r>
      <w:r>
        <w:rPr>
          <w:rFonts w:ascii="Verdana" w:hAnsi="Verdana"/>
          <w:sz w:val="24"/>
          <w:szCs w:val="24"/>
        </w:rPr>
        <w:t xml:space="preserve"> with Terms of Reference</w:t>
      </w:r>
      <w:r w:rsidR="00097D34">
        <w:rPr>
          <w:rFonts w:ascii="Verdana" w:hAnsi="Verdana"/>
          <w:sz w:val="24"/>
          <w:szCs w:val="24"/>
        </w:rPr>
        <w:t xml:space="preserve"> </w:t>
      </w:r>
      <w:r w:rsidR="006C2329">
        <w:rPr>
          <w:rFonts w:ascii="Verdana" w:hAnsi="Verdana"/>
          <w:sz w:val="24"/>
          <w:szCs w:val="24"/>
        </w:rPr>
        <w:t>completed. Discussion</w:t>
      </w:r>
      <w:r w:rsidR="0009646A">
        <w:rPr>
          <w:rFonts w:ascii="Verdana" w:hAnsi="Verdana"/>
          <w:sz w:val="24"/>
          <w:szCs w:val="24"/>
        </w:rPr>
        <w:t xml:space="preserve"> moved on to confirm that the </w:t>
      </w:r>
      <w:r w:rsidR="00097D34">
        <w:rPr>
          <w:rFonts w:ascii="Verdana" w:hAnsi="Verdana"/>
          <w:sz w:val="24"/>
          <w:szCs w:val="24"/>
        </w:rPr>
        <w:t>Response hub</w:t>
      </w:r>
      <w:r w:rsidR="0009646A">
        <w:rPr>
          <w:rFonts w:ascii="Verdana" w:hAnsi="Verdana"/>
          <w:sz w:val="24"/>
          <w:szCs w:val="24"/>
        </w:rPr>
        <w:t xml:space="preserve"> will go live on the</w:t>
      </w:r>
      <w:r w:rsidR="00097D34">
        <w:rPr>
          <w:rFonts w:ascii="Verdana" w:hAnsi="Verdana"/>
          <w:sz w:val="24"/>
          <w:szCs w:val="24"/>
        </w:rPr>
        <w:t xml:space="preserve"> 1</w:t>
      </w:r>
      <w:r w:rsidR="00097D34" w:rsidRPr="00097D34">
        <w:rPr>
          <w:rFonts w:ascii="Verdana" w:hAnsi="Verdana"/>
          <w:sz w:val="24"/>
          <w:szCs w:val="24"/>
          <w:vertAlign w:val="superscript"/>
        </w:rPr>
        <w:t>st</w:t>
      </w:r>
      <w:r w:rsidR="00097D34">
        <w:rPr>
          <w:rFonts w:ascii="Verdana" w:hAnsi="Verdana"/>
          <w:sz w:val="24"/>
          <w:szCs w:val="24"/>
        </w:rPr>
        <w:t xml:space="preserve"> of May</w:t>
      </w:r>
      <w:r w:rsidR="0009646A">
        <w:rPr>
          <w:rFonts w:ascii="Verdana" w:hAnsi="Verdana"/>
          <w:sz w:val="24"/>
          <w:szCs w:val="24"/>
        </w:rPr>
        <w:t xml:space="preserve"> 2020 and that</w:t>
      </w:r>
      <w:r w:rsidR="00097D34">
        <w:rPr>
          <w:rFonts w:ascii="Verdana" w:hAnsi="Verdana"/>
          <w:sz w:val="24"/>
          <w:szCs w:val="24"/>
        </w:rPr>
        <w:t xml:space="preserve"> mandatory consultation</w:t>
      </w:r>
      <w:r w:rsidR="0009646A">
        <w:rPr>
          <w:rFonts w:ascii="Verdana" w:hAnsi="Verdana"/>
          <w:sz w:val="24"/>
          <w:szCs w:val="24"/>
        </w:rPr>
        <w:t>s will be required once rotas have been</w:t>
      </w:r>
      <w:r w:rsidR="00097D34">
        <w:rPr>
          <w:rFonts w:ascii="Verdana" w:hAnsi="Verdana"/>
          <w:sz w:val="24"/>
          <w:szCs w:val="24"/>
        </w:rPr>
        <w:t xml:space="preserve"> changed.</w:t>
      </w:r>
      <w:r w:rsidR="0009646A">
        <w:rPr>
          <w:rFonts w:ascii="Verdana" w:hAnsi="Verdana"/>
          <w:sz w:val="24"/>
          <w:szCs w:val="24"/>
        </w:rPr>
        <w:t xml:space="preserve"> DCC informed the Board that a Project D</w:t>
      </w:r>
      <w:r w:rsidR="00097D34">
        <w:rPr>
          <w:rFonts w:ascii="Verdana" w:hAnsi="Verdana"/>
          <w:sz w:val="24"/>
          <w:szCs w:val="24"/>
        </w:rPr>
        <w:t>e</w:t>
      </w:r>
      <w:r w:rsidR="006F4B6E">
        <w:rPr>
          <w:rFonts w:ascii="Verdana" w:hAnsi="Verdana"/>
          <w:sz w:val="24"/>
          <w:szCs w:val="24"/>
        </w:rPr>
        <w:t>liv</w:t>
      </w:r>
      <w:r w:rsidR="0009646A">
        <w:rPr>
          <w:rFonts w:ascii="Verdana" w:hAnsi="Verdana"/>
          <w:sz w:val="24"/>
          <w:szCs w:val="24"/>
        </w:rPr>
        <w:t>ery G</w:t>
      </w:r>
      <w:r w:rsidR="006F4B6E">
        <w:rPr>
          <w:rFonts w:ascii="Verdana" w:hAnsi="Verdana"/>
          <w:sz w:val="24"/>
          <w:szCs w:val="24"/>
        </w:rPr>
        <w:t>roup</w:t>
      </w:r>
      <w:r w:rsidR="0009646A">
        <w:rPr>
          <w:rFonts w:ascii="Verdana" w:hAnsi="Verdana"/>
          <w:sz w:val="24"/>
          <w:szCs w:val="24"/>
        </w:rPr>
        <w:t xml:space="preserve"> is currently being established and that</w:t>
      </w:r>
      <w:r w:rsidR="006F4B6E">
        <w:rPr>
          <w:rFonts w:ascii="Verdana" w:hAnsi="Verdana"/>
          <w:sz w:val="24"/>
          <w:szCs w:val="24"/>
        </w:rPr>
        <w:t xml:space="preserve"> </w:t>
      </w:r>
      <w:r w:rsidR="00097D34">
        <w:rPr>
          <w:rFonts w:ascii="Verdana" w:hAnsi="Verdana"/>
          <w:sz w:val="24"/>
          <w:szCs w:val="24"/>
        </w:rPr>
        <w:t>someone from OPCC will need to sit on</w:t>
      </w:r>
      <w:r w:rsidR="0009646A">
        <w:rPr>
          <w:rFonts w:ascii="Verdana" w:hAnsi="Verdana"/>
          <w:sz w:val="24"/>
          <w:szCs w:val="24"/>
        </w:rPr>
        <w:t xml:space="preserve"> the</w:t>
      </w:r>
      <w:r w:rsidR="00097D34">
        <w:rPr>
          <w:rFonts w:ascii="Verdana" w:hAnsi="Verdana"/>
          <w:sz w:val="24"/>
          <w:szCs w:val="24"/>
        </w:rPr>
        <w:t xml:space="preserve"> group</w:t>
      </w:r>
      <w:r w:rsidR="0009646A">
        <w:rPr>
          <w:rFonts w:ascii="Verdana" w:hAnsi="Verdana"/>
          <w:sz w:val="24"/>
          <w:szCs w:val="24"/>
        </w:rPr>
        <w:t xml:space="preserve">. DCC thought that it would be a good opportunity for Chief Superintendent Dave Guiney and Superintendent Gary Davies </w:t>
      </w:r>
      <w:r w:rsidR="00D24CC1">
        <w:rPr>
          <w:rFonts w:ascii="Verdana" w:hAnsi="Verdana"/>
          <w:sz w:val="24"/>
          <w:szCs w:val="24"/>
        </w:rPr>
        <w:t>to attend next PB to provide definitive answers on next steps of Demand following their meeting with DCC on the 10</w:t>
      </w:r>
      <w:r w:rsidR="00D24CC1" w:rsidRPr="00D24CC1">
        <w:rPr>
          <w:rFonts w:ascii="Verdana" w:hAnsi="Verdana"/>
          <w:sz w:val="24"/>
          <w:szCs w:val="24"/>
          <w:vertAlign w:val="superscript"/>
        </w:rPr>
        <w:t>th</w:t>
      </w:r>
      <w:r w:rsidR="00D24CC1">
        <w:rPr>
          <w:rFonts w:ascii="Verdana" w:hAnsi="Verdana"/>
          <w:sz w:val="24"/>
          <w:szCs w:val="24"/>
        </w:rPr>
        <w:t>. This will provide reassurance to PCC that matters are being progressed between now and May.</w:t>
      </w:r>
    </w:p>
    <w:p w14:paraId="237A72F7" w14:textId="71AE14A2" w:rsidR="0009646A" w:rsidRDefault="0009646A">
      <w:pPr>
        <w:rPr>
          <w:rFonts w:ascii="Verdana" w:hAnsi="Verdana"/>
          <w:sz w:val="24"/>
          <w:szCs w:val="24"/>
        </w:rPr>
      </w:pPr>
      <w:r>
        <w:rPr>
          <w:rFonts w:ascii="Verdana" w:hAnsi="Verdana"/>
          <w:sz w:val="24"/>
          <w:szCs w:val="24"/>
        </w:rPr>
        <w:t>When looking back at action</w:t>
      </w:r>
      <w:r w:rsidR="00A1697A">
        <w:rPr>
          <w:rFonts w:ascii="Verdana" w:hAnsi="Verdana"/>
          <w:sz w:val="24"/>
          <w:szCs w:val="24"/>
        </w:rPr>
        <w:t>s</w:t>
      </w:r>
      <w:r>
        <w:rPr>
          <w:rFonts w:ascii="Verdana" w:hAnsi="Verdana"/>
          <w:sz w:val="24"/>
          <w:szCs w:val="24"/>
        </w:rPr>
        <w:t xml:space="preserve"> from PAB CFO noticed that a meeting was scheduled for 5</w:t>
      </w:r>
      <w:r w:rsidRPr="0009646A">
        <w:rPr>
          <w:rFonts w:ascii="Verdana" w:hAnsi="Verdana"/>
          <w:sz w:val="24"/>
          <w:szCs w:val="24"/>
          <w:vertAlign w:val="superscript"/>
        </w:rPr>
        <w:t>th</w:t>
      </w:r>
      <w:r>
        <w:rPr>
          <w:rFonts w:ascii="Verdana" w:hAnsi="Verdana"/>
          <w:sz w:val="24"/>
          <w:szCs w:val="24"/>
        </w:rPr>
        <w:t xml:space="preserve"> of May 2020 which will need to be re-scheduled to PCC elections.</w:t>
      </w:r>
    </w:p>
    <w:p w14:paraId="1DA42B70" w14:textId="6FCBDB73" w:rsidR="00097D34" w:rsidRPr="00097D34" w:rsidRDefault="00097D34">
      <w:pPr>
        <w:rPr>
          <w:rFonts w:ascii="Verdana" w:hAnsi="Verdana"/>
          <w:b/>
          <w:sz w:val="24"/>
          <w:szCs w:val="24"/>
        </w:rPr>
      </w:pPr>
      <w:proofErr w:type="gramStart"/>
      <w:r w:rsidRPr="00097D34">
        <w:rPr>
          <w:rFonts w:ascii="Verdana" w:hAnsi="Verdana"/>
          <w:b/>
          <w:sz w:val="24"/>
          <w:szCs w:val="24"/>
        </w:rPr>
        <w:t xml:space="preserve">Action DCC to </w:t>
      </w:r>
      <w:r w:rsidR="00A6557D">
        <w:rPr>
          <w:rFonts w:ascii="Verdana" w:hAnsi="Verdana"/>
          <w:b/>
          <w:sz w:val="24"/>
          <w:szCs w:val="24"/>
        </w:rPr>
        <w:t>send invite to representative of the</w:t>
      </w:r>
      <w:r w:rsidRPr="00097D34">
        <w:rPr>
          <w:rFonts w:ascii="Verdana" w:hAnsi="Verdana"/>
          <w:b/>
          <w:sz w:val="24"/>
          <w:szCs w:val="24"/>
        </w:rPr>
        <w:t xml:space="preserve"> OPCC to sit on Project Delivery Group.</w:t>
      </w:r>
      <w:proofErr w:type="gramEnd"/>
    </w:p>
    <w:p w14:paraId="27150FBE" w14:textId="322974E3" w:rsidR="00292EBD" w:rsidRPr="00A442DE" w:rsidRDefault="00292EBD">
      <w:pPr>
        <w:rPr>
          <w:rFonts w:ascii="Verdana" w:hAnsi="Verdana"/>
          <w:b/>
          <w:sz w:val="24"/>
          <w:szCs w:val="24"/>
        </w:rPr>
      </w:pPr>
      <w:r w:rsidRPr="00A442DE">
        <w:rPr>
          <w:rFonts w:ascii="Verdana" w:hAnsi="Verdana"/>
          <w:b/>
          <w:sz w:val="24"/>
          <w:szCs w:val="24"/>
        </w:rPr>
        <w:t>Acton</w:t>
      </w:r>
      <w:r w:rsidR="0009646A">
        <w:rPr>
          <w:rFonts w:ascii="Verdana" w:hAnsi="Verdana"/>
          <w:b/>
          <w:sz w:val="24"/>
          <w:szCs w:val="24"/>
        </w:rPr>
        <w:t xml:space="preserve">: </w:t>
      </w:r>
      <w:r w:rsidR="00A6557D">
        <w:rPr>
          <w:rFonts w:ascii="Verdana" w:hAnsi="Verdana"/>
          <w:b/>
          <w:sz w:val="24"/>
          <w:szCs w:val="24"/>
        </w:rPr>
        <w:t xml:space="preserve"> PAB scheduled for</w:t>
      </w:r>
      <w:r w:rsidRPr="00A442DE">
        <w:rPr>
          <w:rFonts w:ascii="Verdana" w:hAnsi="Verdana"/>
          <w:b/>
          <w:sz w:val="24"/>
          <w:szCs w:val="24"/>
        </w:rPr>
        <w:t xml:space="preserve"> 5</w:t>
      </w:r>
      <w:r w:rsidRPr="00A442DE">
        <w:rPr>
          <w:rFonts w:ascii="Verdana" w:hAnsi="Verdana"/>
          <w:b/>
          <w:sz w:val="24"/>
          <w:szCs w:val="24"/>
          <w:vertAlign w:val="superscript"/>
        </w:rPr>
        <w:t>th</w:t>
      </w:r>
      <w:r w:rsidRPr="00A442DE">
        <w:rPr>
          <w:rFonts w:ascii="Verdana" w:hAnsi="Verdana"/>
          <w:b/>
          <w:sz w:val="24"/>
          <w:szCs w:val="24"/>
        </w:rPr>
        <w:t xml:space="preserve"> of May</w:t>
      </w:r>
      <w:r w:rsidR="00A6557D">
        <w:rPr>
          <w:rFonts w:ascii="Verdana" w:hAnsi="Verdana"/>
          <w:b/>
          <w:sz w:val="24"/>
          <w:szCs w:val="24"/>
        </w:rPr>
        <w:t xml:space="preserve"> to be changed.</w:t>
      </w:r>
    </w:p>
    <w:p w14:paraId="03E94C4C" w14:textId="661B86BE" w:rsidR="007304D3" w:rsidRPr="00A442DE" w:rsidRDefault="007304D3">
      <w:pPr>
        <w:rPr>
          <w:rFonts w:ascii="Verdana" w:hAnsi="Verdana"/>
          <w:b/>
          <w:sz w:val="24"/>
          <w:szCs w:val="24"/>
        </w:rPr>
      </w:pPr>
    </w:p>
    <w:p w14:paraId="3EF0DB36" w14:textId="0C2872F0" w:rsidR="007304D3" w:rsidRPr="00A442DE" w:rsidRDefault="00B1155A">
      <w:pPr>
        <w:rPr>
          <w:rFonts w:ascii="Verdana" w:hAnsi="Verdana"/>
          <w:b/>
          <w:sz w:val="24"/>
          <w:szCs w:val="24"/>
        </w:rPr>
      </w:pPr>
      <w:r w:rsidRPr="00A442DE">
        <w:rPr>
          <w:rFonts w:ascii="Verdana" w:hAnsi="Verdana"/>
          <w:b/>
          <w:sz w:val="24"/>
          <w:szCs w:val="24"/>
        </w:rPr>
        <w:t>4. Police and Crime Commissioner’s Update</w:t>
      </w:r>
    </w:p>
    <w:p w14:paraId="06CE0E39" w14:textId="4E60D811" w:rsidR="00B1155A" w:rsidRPr="00A442DE" w:rsidRDefault="00B1155A">
      <w:pPr>
        <w:rPr>
          <w:rFonts w:ascii="Verdana" w:hAnsi="Verdana"/>
          <w:sz w:val="24"/>
          <w:szCs w:val="24"/>
        </w:rPr>
      </w:pPr>
      <w:r w:rsidRPr="00A442DE">
        <w:rPr>
          <w:rFonts w:ascii="Verdana" w:hAnsi="Verdana"/>
          <w:sz w:val="24"/>
          <w:szCs w:val="24"/>
        </w:rPr>
        <w:t>No Update was provi</w:t>
      </w:r>
      <w:r w:rsidR="00A6557D">
        <w:rPr>
          <w:rFonts w:ascii="Verdana" w:hAnsi="Verdana"/>
          <w:sz w:val="24"/>
          <w:szCs w:val="24"/>
        </w:rPr>
        <w:t>ded in relation to this further than the written update due to time constraints.</w:t>
      </w:r>
    </w:p>
    <w:p w14:paraId="3B1C18C8" w14:textId="66B75CC7" w:rsidR="00691005" w:rsidRPr="00A442DE" w:rsidRDefault="00691005">
      <w:pPr>
        <w:rPr>
          <w:rFonts w:ascii="Verdana" w:hAnsi="Verdana"/>
          <w:b/>
          <w:sz w:val="24"/>
          <w:szCs w:val="24"/>
        </w:rPr>
      </w:pPr>
    </w:p>
    <w:p w14:paraId="7B701A51" w14:textId="2846F774" w:rsidR="00B1155A" w:rsidRPr="00A442DE" w:rsidRDefault="00097D34">
      <w:pPr>
        <w:rPr>
          <w:rFonts w:ascii="Verdana" w:hAnsi="Verdana"/>
          <w:b/>
          <w:sz w:val="24"/>
          <w:szCs w:val="24"/>
        </w:rPr>
      </w:pPr>
      <w:r>
        <w:rPr>
          <w:rFonts w:ascii="Verdana" w:hAnsi="Verdana"/>
          <w:b/>
          <w:sz w:val="24"/>
          <w:szCs w:val="24"/>
        </w:rPr>
        <w:t>5.</w:t>
      </w:r>
      <w:r w:rsidR="005A118E" w:rsidRPr="00A442DE">
        <w:rPr>
          <w:rFonts w:ascii="Verdana" w:hAnsi="Verdana"/>
          <w:b/>
          <w:sz w:val="24"/>
          <w:szCs w:val="24"/>
        </w:rPr>
        <w:t xml:space="preserve"> </w:t>
      </w:r>
      <w:r w:rsidR="00B1155A" w:rsidRPr="00A442DE">
        <w:rPr>
          <w:rFonts w:ascii="Verdana" w:hAnsi="Verdana"/>
          <w:b/>
          <w:sz w:val="24"/>
          <w:szCs w:val="24"/>
        </w:rPr>
        <w:t>Standing Items</w:t>
      </w:r>
    </w:p>
    <w:p w14:paraId="76AB78AE" w14:textId="09FD3B3F" w:rsidR="00B1155A" w:rsidRPr="00A442DE" w:rsidRDefault="00F85017">
      <w:pPr>
        <w:rPr>
          <w:rFonts w:ascii="Verdana" w:hAnsi="Verdana"/>
          <w:b/>
          <w:sz w:val="24"/>
          <w:szCs w:val="24"/>
        </w:rPr>
      </w:pPr>
      <w:r>
        <w:rPr>
          <w:rFonts w:ascii="Verdana" w:hAnsi="Verdana"/>
          <w:b/>
          <w:sz w:val="24"/>
          <w:szCs w:val="24"/>
        </w:rPr>
        <w:t xml:space="preserve"> a) </w:t>
      </w:r>
      <w:r w:rsidR="005A118E" w:rsidRPr="00A442DE">
        <w:rPr>
          <w:rFonts w:ascii="Verdana" w:hAnsi="Verdana"/>
          <w:b/>
          <w:sz w:val="24"/>
          <w:szCs w:val="24"/>
        </w:rPr>
        <w:t>Data Protection</w:t>
      </w:r>
    </w:p>
    <w:p w14:paraId="733F6503" w14:textId="14C20A8E" w:rsidR="005A118E" w:rsidRPr="00A442DE" w:rsidRDefault="00F85017">
      <w:pPr>
        <w:rPr>
          <w:rFonts w:ascii="Verdana" w:hAnsi="Verdana"/>
          <w:sz w:val="24"/>
          <w:szCs w:val="24"/>
        </w:rPr>
      </w:pPr>
      <w:r>
        <w:rPr>
          <w:rFonts w:ascii="Verdana" w:hAnsi="Verdana"/>
          <w:sz w:val="24"/>
          <w:szCs w:val="24"/>
        </w:rPr>
        <w:t>Mark Richards Supervisor of</w:t>
      </w:r>
      <w:r w:rsidR="002C3F70">
        <w:rPr>
          <w:rFonts w:ascii="Verdana" w:hAnsi="Verdana"/>
          <w:sz w:val="24"/>
          <w:szCs w:val="24"/>
        </w:rPr>
        <w:t xml:space="preserve"> the Force Disclosure U</w:t>
      </w:r>
      <w:r>
        <w:rPr>
          <w:rFonts w:ascii="Verdana" w:hAnsi="Verdana"/>
          <w:sz w:val="24"/>
          <w:szCs w:val="24"/>
        </w:rPr>
        <w:t>nit provid</w:t>
      </w:r>
      <w:r w:rsidR="002C3F70">
        <w:rPr>
          <w:rFonts w:ascii="Verdana" w:hAnsi="Verdana"/>
          <w:sz w:val="24"/>
          <w:szCs w:val="24"/>
        </w:rPr>
        <w:t>ed an update on the department and their workload.</w:t>
      </w:r>
    </w:p>
    <w:p w14:paraId="621312C2" w14:textId="4AD25C5E" w:rsidR="005A118E" w:rsidRPr="00A442DE" w:rsidRDefault="005A118E">
      <w:pPr>
        <w:rPr>
          <w:rFonts w:ascii="Verdana" w:hAnsi="Verdana"/>
          <w:sz w:val="24"/>
          <w:szCs w:val="24"/>
        </w:rPr>
      </w:pPr>
      <w:r w:rsidRPr="00A442DE">
        <w:rPr>
          <w:rFonts w:ascii="Verdana" w:hAnsi="Verdana"/>
          <w:sz w:val="24"/>
          <w:szCs w:val="24"/>
        </w:rPr>
        <w:t>There has been a 100% increase in Subject Access Requests since</w:t>
      </w:r>
      <w:r w:rsidR="002C3F70">
        <w:rPr>
          <w:rFonts w:ascii="Verdana" w:hAnsi="Verdana"/>
          <w:sz w:val="24"/>
          <w:szCs w:val="24"/>
        </w:rPr>
        <w:t xml:space="preserve"> there has been no requirement for them and the department are successfully responding to them within </w:t>
      </w:r>
      <w:r w:rsidRPr="00A442DE">
        <w:rPr>
          <w:rFonts w:ascii="Verdana" w:hAnsi="Verdana"/>
          <w:sz w:val="24"/>
          <w:szCs w:val="24"/>
        </w:rPr>
        <w:t>the 28 day period for responses.</w:t>
      </w:r>
    </w:p>
    <w:p w14:paraId="10C38142" w14:textId="0ADF19A3" w:rsidR="005A118E" w:rsidRPr="00A442DE" w:rsidRDefault="005A118E">
      <w:pPr>
        <w:rPr>
          <w:rFonts w:ascii="Verdana" w:hAnsi="Verdana"/>
          <w:sz w:val="24"/>
          <w:szCs w:val="24"/>
        </w:rPr>
      </w:pPr>
      <w:proofErr w:type="gramStart"/>
      <w:r w:rsidRPr="00A442DE">
        <w:rPr>
          <w:rFonts w:ascii="Verdana" w:hAnsi="Verdana"/>
          <w:sz w:val="24"/>
          <w:szCs w:val="24"/>
        </w:rPr>
        <w:t>Freedom of Information requests are</w:t>
      </w:r>
      <w:proofErr w:type="gramEnd"/>
      <w:r w:rsidR="002C3F70">
        <w:rPr>
          <w:rFonts w:ascii="Verdana" w:hAnsi="Verdana"/>
          <w:sz w:val="24"/>
          <w:szCs w:val="24"/>
        </w:rPr>
        <w:t xml:space="preserve"> numerous and the statutory time frames is challenging. </w:t>
      </w:r>
      <w:r w:rsidRPr="00A442DE">
        <w:rPr>
          <w:rFonts w:ascii="Verdana" w:hAnsi="Verdana"/>
          <w:sz w:val="24"/>
          <w:szCs w:val="24"/>
        </w:rPr>
        <w:t>To assist with matters</w:t>
      </w:r>
      <w:r w:rsidR="002C3F70">
        <w:rPr>
          <w:rFonts w:ascii="Verdana" w:hAnsi="Verdana"/>
          <w:sz w:val="24"/>
          <w:szCs w:val="24"/>
        </w:rPr>
        <w:t xml:space="preserve"> a number of additional individuals received training which have resulted in the number of overdue requests reducing from 160 to the 30</w:t>
      </w:r>
      <w:bookmarkStart w:id="0" w:name="_GoBack"/>
      <w:bookmarkEnd w:id="0"/>
      <w:r w:rsidR="008E1068">
        <w:rPr>
          <w:rFonts w:ascii="Verdana" w:hAnsi="Verdana"/>
          <w:sz w:val="24"/>
          <w:szCs w:val="24"/>
        </w:rPr>
        <w:t xml:space="preserve"> </w:t>
      </w:r>
      <w:r w:rsidRPr="00A442DE">
        <w:rPr>
          <w:rFonts w:ascii="Verdana" w:hAnsi="Verdana"/>
          <w:sz w:val="24"/>
          <w:szCs w:val="24"/>
        </w:rPr>
        <w:t xml:space="preserve">showing a positive impact to the training. </w:t>
      </w:r>
    </w:p>
    <w:p w14:paraId="37428038" w14:textId="3E9D7422" w:rsidR="005A118E" w:rsidRPr="00A442DE" w:rsidRDefault="005A118E">
      <w:pPr>
        <w:rPr>
          <w:rFonts w:ascii="Verdana" w:hAnsi="Verdana"/>
          <w:sz w:val="24"/>
          <w:szCs w:val="24"/>
        </w:rPr>
      </w:pPr>
      <w:r w:rsidRPr="00A442DE">
        <w:rPr>
          <w:rFonts w:ascii="Verdana" w:hAnsi="Verdana"/>
          <w:sz w:val="24"/>
          <w:szCs w:val="24"/>
        </w:rPr>
        <w:t xml:space="preserve">Due to there still being overdue requests and being non-compliant there are concerns that this could lead to complaints being made. However it was stated that there have been no concerns relating to this by inspections. When compared to other Forces they are also regularly non-compliant with this area of work. </w:t>
      </w:r>
    </w:p>
    <w:p w14:paraId="46DD51B3" w14:textId="301EFA08" w:rsidR="006B1A15" w:rsidRPr="00A442DE" w:rsidRDefault="005A118E" w:rsidP="00003D84">
      <w:pPr>
        <w:rPr>
          <w:rFonts w:ascii="Verdana" w:hAnsi="Verdana"/>
          <w:sz w:val="24"/>
          <w:szCs w:val="24"/>
        </w:rPr>
      </w:pPr>
      <w:r w:rsidRPr="00A442DE">
        <w:rPr>
          <w:rFonts w:ascii="Verdana" w:hAnsi="Verdana"/>
          <w:sz w:val="24"/>
          <w:szCs w:val="24"/>
        </w:rPr>
        <w:t>PCC queried what strategies were put in place</w:t>
      </w:r>
      <w:r w:rsidR="00003D84">
        <w:rPr>
          <w:rFonts w:ascii="Verdana" w:hAnsi="Verdana"/>
          <w:sz w:val="24"/>
          <w:szCs w:val="24"/>
        </w:rPr>
        <w:t xml:space="preserve"> to ensure more information being available in the public domain.</w:t>
      </w:r>
      <w:r w:rsidRPr="00A442DE">
        <w:rPr>
          <w:rFonts w:ascii="Verdana" w:hAnsi="Verdana"/>
          <w:sz w:val="24"/>
          <w:szCs w:val="24"/>
        </w:rPr>
        <w:t xml:space="preserve"> </w:t>
      </w:r>
      <w:r w:rsidR="00003D84">
        <w:rPr>
          <w:rFonts w:ascii="Verdana" w:hAnsi="Verdana"/>
          <w:sz w:val="24"/>
          <w:szCs w:val="24"/>
        </w:rPr>
        <w:t xml:space="preserve">Work was ongoing in relation to this, such as </w:t>
      </w:r>
      <w:r w:rsidR="00F85017">
        <w:rPr>
          <w:rFonts w:ascii="Verdana" w:hAnsi="Verdana"/>
          <w:sz w:val="24"/>
          <w:szCs w:val="24"/>
        </w:rPr>
        <w:t>the Publication scheme</w:t>
      </w:r>
      <w:r w:rsidR="00003D84">
        <w:rPr>
          <w:rFonts w:ascii="Verdana" w:hAnsi="Verdana"/>
          <w:sz w:val="24"/>
          <w:szCs w:val="24"/>
        </w:rPr>
        <w:t>.</w:t>
      </w:r>
      <w:r w:rsidR="00F85017">
        <w:rPr>
          <w:rFonts w:ascii="Verdana" w:hAnsi="Verdana"/>
          <w:sz w:val="24"/>
          <w:szCs w:val="24"/>
        </w:rPr>
        <w:t xml:space="preserve">  This </w:t>
      </w:r>
      <w:r w:rsidR="007E009A" w:rsidRPr="00A442DE">
        <w:rPr>
          <w:rFonts w:ascii="Verdana" w:hAnsi="Verdana"/>
          <w:sz w:val="24"/>
          <w:szCs w:val="24"/>
        </w:rPr>
        <w:t>will look at getting i</w:t>
      </w:r>
      <w:r w:rsidR="00F85017">
        <w:rPr>
          <w:rFonts w:ascii="Verdana" w:hAnsi="Verdana"/>
          <w:sz w:val="24"/>
          <w:szCs w:val="24"/>
        </w:rPr>
        <w:t>nfor</w:t>
      </w:r>
      <w:r w:rsidR="00003D84">
        <w:rPr>
          <w:rFonts w:ascii="Verdana" w:hAnsi="Verdana"/>
          <w:sz w:val="24"/>
          <w:szCs w:val="24"/>
        </w:rPr>
        <w:t xml:space="preserve">mation </w:t>
      </w:r>
      <w:r w:rsidR="007E009A" w:rsidRPr="00A442DE">
        <w:rPr>
          <w:rFonts w:ascii="Verdana" w:hAnsi="Verdana"/>
          <w:sz w:val="24"/>
          <w:szCs w:val="24"/>
        </w:rPr>
        <w:t xml:space="preserve">published so that is accessible to </w:t>
      </w:r>
      <w:r w:rsidR="00F85017">
        <w:rPr>
          <w:rFonts w:ascii="Verdana" w:hAnsi="Verdana"/>
          <w:sz w:val="24"/>
          <w:szCs w:val="24"/>
        </w:rPr>
        <w:t>t</w:t>
      </w:r>
      <w:r w:rsidR="007E009A" w:rsidRPr="00A442DE">
        <w:rPr>
          <w:rFonts w:ascii="Verdana" w:hAnsi="Verdana"/>
          <w:sz w:val="24"/>
          <w:szCs w:val="24"/>
        </w:rPr>
        <w:t>he public.</w:t>
      </w:r>
      <w:r w:rsidR="00997037">
        <w:rPr>
          <w:rFonts w:ascii="Verdana" w:hAnsi="Verdana"/>
          <w:sz w:val="24"/>
          <w:szCs w:val="24"/>
        </w:rPr>
        <w:t xml:space="preserve"> DC</w:t>
      </w:r>
      <w:r w:rsidR="0003142D">
        <w:rPr>
          <w:rFonts w:ascii="Verdana" w:hAnsi="Verdana"/>
          <w:sz w:val="24"/>
          <w:szCs w:val="24"/>
        </w:rPr>
        <w:t>C reassured that on an all Wales basis our Force is doing well in dealing with request</w:t>
      </w:r>
      <w:r w:rsidR="00003D84">
        <w:rPr>
          <w:rFonts w:ascii="Verdana" w:hAnsi="Verdana"/>
          <w:sz w:val="24"/>
          <w:szCs w:val="24"/>
        </w:rPr>
        <w:t>.</w:t>
      </w:r>
      <w:r w:rsidR="0003142D">
        <w:rPr>
          <w:rFonts w:ascii="Verdana" w:hAnsi="Verdana"/>
          <w:sz w:val="24"/>
          <w:szCs w:val="24"/>
        </w:rPr>
        <w:t xml:space="preserve"> </w:t>
      </w:r>
    </w:p>
    <w:p w14:paraId="33942256" w14:textId="60A97BA7" w:rsidR="006B1A15" w:rsidRPr="00A442DE" w:rsidRDefault="006B1A15">
      <w:pPr>
        <w:rPr>
          <w:rFonts w:ascii="Verdana" w:hAnsi="Verdana"/>
          <w:sz w:val="24"/>
          <w:szCs w:val="24"/>
        </w:rPr>
      </w:pPr>
      <w:r w:rsidRPr="00A442DE">
        <w:rPr>
          <w:rFonts w:ascii="Verdana" w:hAnsi="Verdana"/>
          <w:sz w:val="24"/>
          <w:szCs w:val="24"/>
        </w:rPr>
        <w:t>This area of work is ongoing and an update will be provided</w:t>
      </w:r>
      <w:r w:rsidR="00997037">
        <w:rPr>
          <w:rFonts w:ascii="Verdana" w:hAnsi="Verdana"/>
          <w:sz w:val="24"/>
          <w:szCs w:val="24"/>
        </w:rPr>
        <w:t xml:space="preserve"> when available</w:t>
      </w:r>
      <w:r w:rsidRPr="00A442DE">
        <w:rPr>
          <w:rFonts w:ascii="Verdana" w:hAnsi="Verdana"/>
          <w:sz w:val="24"/>
          <w:szCs w:val="24"/>
        </w:rPr>
        <w:t>.</w:t>
      </w:r>
    </w:p>
    <w:p w14:paraId="54F5FCB5" w14:textId="78FC22CC" w:rsidR="006B1A15" w:rsidRDefault="006B1A15">
      <w:pPr>
        <w:rPr>
          <w:rFonts w:ascii="Verdana" w:hAnsi="Verdana"/>
          <w:sz w:val="24"/>
          <w:szCs w:val="24"/>
        </w:rPr>
      </w:pPr>
      <w:r w:rsidRPr="00A442DE">
        <w:rPr>
          <w:rFonts w:ascii="Verdana" w:hAnsi="Verdana"/>
          <w:sz w:val="24"/>
          <w:szCs w:val="24"/>
        </w:rPr>
        <w:t>PCC</w:t>
      </w:r>
      <w:r w:rsidR="00997037">
        <w:rPr>
          <w:rFonts w:ascii="Verdana" w:hAnsi="Verdana"/>
          <w:sz w:val="24"/>
          <w:szCs w:val="24"/>
        </w:rPr>
        <w:t xml:space="preserve"> m</w:t>
      </w:r>
      <w:r w:rsidR="0003142D">
        <w:rPr>
          <w:rFonts w:ascii="Verdana" w:hAnsi="Verdana"/>
          <w:sz w:val="24"/>
          <w:szCs w:val="24"/>
        </w:rPr>
        <w:t xml:space="preserve">oved </w:t>
      </w:r>
      <w:r w:rsidR="00003D84">
        <w:rPr>
          <w:rFonts w:ascii="Verdana" w:hAnsi="Verdana"/>
          <w:sz w:val="24"/>
          <w:szCs w:val="24"/>
        </w:rPr>
        <w:t>on to discuss the Information Assets</w:t>
      </w:r>
      <w:r w:rsidR="0003142D">
        <w:rPr>
          <w:rFonts w:ascii="Verdana" w:hAnsi="Verdana"/>
          <w:sz w:val="24"/>
          <w:szCs w:val="24"/>
        </w:rPr>
        <w:t xml:space="preserve"> and</w:t>
      </w:r>
      <w:r w:rsidR="00997037">
        <w:rPr>
          <w:rFonts w:ascii="Verdana" w:hAnsi="Verdana"/>
          <w:sz w:val="24"/>
          <w:szCs w:val="24"/>
        </w:rPr>
        <w:t xml:space="preserve"> requested</w:t>
      </w:r>
      <w:r w:rsidR="0003142D">
        <w:rPr>
          <w:rFonts w:ascii="Verdana" w:hAnsi="Verdana"/>
          <w:sz w:val="24"/>
          <w:szCs w:val="24"/>
        </w:rPr>
        <w:t xml:space="preserve"> if MR had any concerns</w:t>
      </w:r>
      <w:r w:rsidR="006505AC">
        <w:rPr>
          <w:rFonts w:ascii="Verdana" w:hAnsi="Verdana"/>
          <w:sz w:val="24"/>
          <w:szCs w:val="24"/>
        </w:rPr>
        <w:t xml:space="preserve"> as</w:t>
      </w:r>
      <w:r w:rsidR="00997037">
        <w:rPr>
          <w:rFonts w:ascii="Verdana" w:hAnsi="Verdana"/>
          <w:sz w:val="24"/>
          <w:szCs w:val="24"/>
        </w:rPr>
        <w:t xml:space="preserve"> the</w:t>
      </w:r>
      <w:r w:rsidR="006505AC">
        <w:rPr>
          <w:rFonts w:ascii="Verdana" w:hAnsi="Verdana"/>
          <w:sz w:val="24"/>
          <w:szCs w:val="24"/>
        </w:rPr>
        <w:t xml:space="preserve"> supervisor</w:t>
      </w:r>
      <w:r w:rsidR="00997037">
        <w:rPr>
          <w:rFonts w:ascii="Verdana" w:hAnsi="Verdana"/>
          <w:sz w:val="24"/>
          <w:szCs w:val="24"/>
        </w:rPr>
        <w:t xml:space="preserve"> for the department</w:t>
      </w:r>
      <w:r w:rsidR="0003142D">
        <w:rPr>
          <w:rFonts w:ascii="Verdana" w:hAnsi="Verdana"/>
          <w:sz w:val="24"/>
          <w:szCs w:val="24"/>
        </w:rPr>
        <w:t>.</w:t>
      </w:r>
      <w:r w:rsidR="00997037">
        <w:rPr>
          <w:rFonts w:ascii="Verdana" w:hAnsi="Verdana"/>
          <w:sz w:val="24"/>
          <w:szCs w:val="24"/>
        </w:rPr>
        <w:t xml:space="preserve"> MR raised concerns that there are</w:t>
      </w:r>
      <w:r w:rsidRPr="00A442DE">
        <w:rPr>
          <w:rFonts w:ascii="Verdana" w:hAnsi="Verdana"/>
          <w:sz w:val="24"/>
          <w:szCs w:val="24"/>
        </w:rPr>
        <w:t xml:space="preserve"> </w:t>
      </w:r>
      <w:proofErr w:type="gramStart"/>
      <w:r w:rsidRPr="00A442DE">
        <w:rPr>
          <w:rFonts w:ascii="Verdana" w:hAnsi="Verdana"/>
          <w:sz w:val="24"/>
          <w:szCs w:val="24"/>
        </w:rPr>
        <w:t xml:space="preserve">occasional breaches which </w:t>
      </w:r>
      <w:r w:rsidR="00F85017" w:rsidRPr="00A442DE">
        <w:rPr>
          <w:rFonts w:ascii="Verdana" w:hAnsi="Verdana"/>
          <w:sz w:val="24"/>
          <w:szCs w:val="24"/>
        </w:rPr>
        <w:t>requires</w:t>
      </w:r>
      <w:proofErr w:type="gramEnd"/>
      <w:r w:rsidRPr="00A442DE">
        <w:rPr>
          <w:rFonts w:ascii="Verdana" w:hAnsi="Verdana"/>
          <w:sz w:val="24"/>
          <w:szCs w:val="24"/>
        </w:rPr>
        <w:t xml:space="preserve"> officers to be reminded about security of documents. With regards to agile working</w:t>
      </w:r>
      <w:r w:rsidR="00003D84">
        <w:rPr>
          <w:rFonts w:ascii="Verdana" w:hAnsi="Verdana"/>
          <w:sz w:val="24"/>
          <w:szCs w:val="24"/>
        </w:rPr>
        <w:t xml:space="preserve"> clear guidance will need to be issued.</w:t>
      </w:r>
      <w:r w:rsidRPr="00A442DE">
        <w:rPr>
          <w:rFonts w:ascii="Verdana" w:hAnsi="Verdana"/>
          <w:sz w:val="24"/>
          <w:szCs w:val="24"/>
        </w:rPr>
        <w:t xml:space="preserve"> </w:t>
      </w:r>
    </w:p>
    <w:p w14:paraId="53861D33" w14:textId="77777777" w:rsidR="00003D84" w:rsidRPr="00A442DE" w:rsidRDefault="00003D84">
      <w:pPr>
        <w:rPr>
          <w:rFonts w:ascii="Verdana" w:hAnsi="Verdana"/>
          <w:sz w:val="24"/>
          <w:szCs w:val="24"/>
        </w:rPr>
      </w:pPr>
    </w:p>
    <w:p w14:paraId="39E19732" w14:textId="5B3DB612" w:rsidR="006505AC" w:rsidRDefault="006505AC">
      <w:pPr>
        <w:rPr>
          <w:rFonts w:ascii="Verdana" w:hAnsi="Verdana"/>
          <w:sz w:val="24"/>
          <w:szCs w:val="24"/>
        </w:rPr>
      </w:pPr>
      <w:r>
        <w:rPr>
          <w:rFonts w:ascii="Verdana" w:hAnsi="Verdana"/>
          <w:sz w:val="24"/>
          <w:szCs w:val="24"/>
        </w:rPr>
        <w:t>DCC also provid</w:t>
      </w:r>
      <w:r w:rsidR="00003D84">
        <w:rPr>
          <w:rFonts w:ascii="Verdana" w:hAnsi="Verdana"/>
          <w:sz w:val="24"/>
          <w:szCs w:val="24"/>
        </w:rPr>
        <w:t>ed PCC with some information on the Information Assurance Board</w:t>
      </w:r>
      <w:r>
        <w:rPr>
          <w:rFonts w:ascii="Verdana" w:hAnsi="Verdana"/>
          <w:sz w:val="24"/>
          <w:szCs w:val="24"/>
        </w:rPr>
        <w:t xml:space="preserve"> as DCC is currently chair of the board. DCC informed that Information Asset Owners across the organisation</w:t>
      </w:r>
      <w:r w:rsidR="006B1A15" w:rsidRPr="00A442DE">
        <w:rPr>
          <w:rFonts w:ascii="Verdana" w:hAnsi="Verdana"/>
          <w:sz w:val="24"/>
          <w:szCs w:val="24"/>
        </w:rPr>
        <w:t xml:space="preserve"> </w:t>
      </w:r>
      <w:r w:rsidRPr="00A442DE">
        <w:rPr>
          <w:rFonts w:ascii="Verdana" w:hAnsi="Verdana"/>
          <w:sz w:val="24"/>
          <w:szCs w:val="24"/>
        </w:rPr>
        <w:t xml:space="preserve">have </w:t>
      </w:r>
      <w:r>
        <w:rPr>
          <w:rFonts w:ascii="Verdana" w:hAnsi="Verdana"/>
          <w:sz w:val="24"/>
          <w:szCs w:val="24"/>
        </w:rPr>
        <w:t xml:space="preserve">recently </w:t>
      </w:r>
      <w:r w:rsidR="006B1A15" w:rsidRPr="00A442DE">
        <w:rPr>
          <w:rFonts w:ascii="Verdana" w:hAnsi="Verdana"/>
          <w:sz w:val="24"/>
          <w:szCs w:val="24"/>
        </w:rPr>
        <w:t>been provided</w:t>
      </w:r>
      <w:r w:rsidR="00997037">
        <w:rPr>
          <w:rFonts w:ascii="Verdana" w:hAnsi="Verdana"/>
          <w:sz w:val="24"/>
          <w:szCs w:val="24"/>
        </w:rPr>
        <w:t xml:space="preserve"> with</w:t>
      </w:r>
      <w:r w:rsidR="006B1A15" w:rsidRPr="00A442DE">
        <w:rPr>
          <w:rFonts w:ascii="Verdana" w:hAnsi="Verdana"/>
          <w:sz w:val="24"/>
          <w:szCs w:val="24"/>
        </w:rPr>
        <w:t xml:space="preserve"> training by </w:t>
      </w:r>
      <w:proofErr w:type="spellStart"/>
      <w:r w:rsidR="006B1A15" w:rsidRPr="00A442DE">
        <w:rPr>
          <w:rFonts w:ascii="Verdana" w:hAnsi="Verdana"/>
          <w:sz w:val="24"/>
          <w:szCs w:val="24"/>
        </w:rPr>
        <w:t>Sancus</w:t>
      </w:r>
      <w:proofErr w:type="spellEnd"/>
      <w:r w:rsidR="006B1A15" w:rsidRPr="00A442DE">
        <w:rPr>
          <w:rFonts w:ascii="Verdana" w:hAnsi="Verdana"/>
          <w:sz w:val="24"/>
          <w:szCs w:val="24"/>
        </w:rPr>
        <w:t>.</w:t>
      </w:r>
      <w:r w:rsidR="00D85B86" w:rsidRPr="00A442DE">
        <w:rPr>
          <w:rFonts w:ascii="Verdana" w:hAnsi="Verdana"/>
          <w:sz w:val="24"/>
          <w:szCs w:val="24"/>
        </w:rPr>
        <w:t xml:space="preserve"> </w:t>
      </w:r>
      <w:r>
        <w:rPr>
          <w:rFonts w:ascii="Verdana" w:hAnsi="Verdana"/>
          <w:sz w:val="24"/>
          <w:szCs w:val="24"/>
        </w:rPr>
        <w:t>Since the train</w:t>
      </w:r>
      <w:r w:rsidR="00997037">
        <w:rPr>
          <w:rFonts w:ascii="Verdana" w:hAnsi="Verdana"/>
          <w:sz w:val="24"/>
          <w:szCs w:val="24"/>
        </w:rPr>
        <w:t>ing there has been a lot of progress</w:t>
      </w:r>
      <w:r w:rsidR="00003D84">
        <w:rPr>
          <w:rFonts w:ascii="Verdana" w:hAnsi="Verdana"/>
          <w:sz w:val="24"/>
          <w:szCs w:val="24"/>
        </w:rPr>
        <w:t>. There is a separate Risk Register relating to Information.</w:t>
      </w:r>
      <w:r w:rsidR="00997037">
        <w:rPr>
          <w:rFonts w:ascii="Verdana" w:hAnsi="Verdana"/>
          <w:sz w:val="24"/>
          <w:szCs w:val="24"/>
        </w:rPr>
        <w:t xml:space="preserve"> The</w:t>
      </w:r>
      <w:r w:rsidR="00A1697A">
        <w:rPr>
          <w:rFonts w:ascii="Verdana" w:hAnsi="Verdana"/>
          <w:sz w:val="24"/>
          <w:szCs w:val="24"/>
        </w:rPr>
        <w:t xml:space="preserve"> </w:t>
      </w:r>
      <w:r w:rsidR="00682BF3" w:rsidRPr="00A442DE">
        <w:rPr>
          <w:rFonts w:ascii="Verdana" w:hAnsi="Verdana"/>
          <w:sz w:val="24"/>
          <w:szCs w:val="24"/>
        </w:rPr>
        <w:t xml:space="preserve">Systems auditor identified that </w:t>
      </w:r>
      <w:r w:rsidR="00D85B86" w:rsidRPr="00A442DE">
        <w:rPr>
          <w:rFonts w:ascii="Verdana" w:hAnsi="Verdana"/>
          <w:sz w:val="24"/>
          <w:szCs w:val="24"/>
        </w:rPr>
        <w:t>70</w:t>
      </w:r>
      <w:r w:rsidR="00682BF3" w:rsidRPr="00A442DE">
        <w:rPr>
          <w:rFonts w:ascii="Verdana" w:hAnsi="Verdana"/>
          <w:sz w:val="24"/>
          <w:szCs w:val="24"/>
        </w:rPr>
        <w:t xml:space="preserve"> systems required</w:t>
      </w:r>
      <w:r w:rsidR="00003D84">
        <w:rPr>
          <w:rFonts w:ascii="Verdana" w:hAnsi="Verdana"/>
          <w:sz w:val="24"/>
          <w:szCs w:val="24"/>
        </w:rPr>
        <w:t xml:space="preserve"> auditing.</w:t>
      </w:r>
    </w:p>
    <w:p w14:paraId="51EADCE3" w14:textId="3A28C61C" w:rsidR="00394D4F" w:rsidRPr="00A442DE" w:rsidRDefault="00394D4F">
      <w:pPr>
        <w:rPr>
          <w:rFonts w:ascii="Verdana" w:hAnsi="Verdana"/>
          <w:b/>
          <w:sz w:val="24"/>
          <w:szCs w:val="24"/>
        </w:rPr>
      </w:pPr>
    </w:p>
    <w:p w14:paraId="50AB9EEE" w14:textId="4C449549" w:rsidR="0043517D" w:rsidRPr="00A442DE" w:rsidRDefault="00394D4F">
      <w:pPr>
        <w:rPr>
          <w:rFonts w:ascii="Verdana" w:hAnsi="Verdana"/>
          <w:b/>
          <w:sz w:val="24"/>
          <w:szCs w:val="24"/>
        </w:rPr>
      </w:pPr>
      <w:proofErr w:type="gramStart"/>
      <w:r w:rsidRPr="00A442DE">
        <w:rPr>
          <w:rFonts w:ascii="Verdana" w:hAnsi="Verdana"/>
          <w:b/>
          <w:sz w:val="24"/>
          <w:szCs w:val="24"/>
        </w:rPr>
        <w:t xml:space="preserve">6) </w:t>
      </w:r>
      <w:r w:rsidR="0043517D" w:rsidRPr="00A442DE">
        <w:rPr>
          <w:rFonts w:ascii="Verdana" w:hAnsi="Verdana"/>
          <w:b/>
          <w:sz w:val="24"/>
          <w:szCs w:val="24"/>
        </w:rPr>
        <w:t>Three weekly focus</w:t>
      </w:r>
      <w:proofErr w:type="gramEnd"/>
      <w:r w:rsidR="0043517D" w:rsidRPr="00A442DE">
        <w:rPr>
          <w:rFonts w:ascii="Verdana" w:hAnsi="Verdana"/>
          <w:b/>
          <w:sz w:val="24"/>
          <w:szCs w:val="24"/>
        </w:rPr>
        <w:t>: Prevention.</w:t>
      </w:r>
    </w:p>
    <w:p w14:paraId="2E39D767" w14:textId="46ECB9DB" w:rsidR="00003D84" w:rsidRDefault="00003D84" w:rsidP="00D24CC1">
      <w:pPr>
        <w:rPr>
          <w:rFonts w:ascii="Verdana" w:hAnsi="Verdana"/>
          <w:sz w:val="24"/>
          <w:szCs w:val="24"/>
        </w:rPr>
      </w:pPr>
      <w:proofErr w:type="gramStart"/>
      <w:r>
        <w:rPr>
          <w:rFonts w:ascii="Verdana" w:hAnsi="Verdana"/>
          <w:sz w:val="24"/>
          <w:szCs w:val="24"/>
        </w:rPr>
        <w:t>Neighbourhood Policing Report.</w:t>
      </w:r>
      <w:proofErr w:type="gramEnd"/>
    </w:p>
    <w:p w14:paraId="4AA4FB5E" w14:textId="51DFDC70" w:rsidR="00D24CC1" w:rsidRDefault="00003D84" w:rsidP="00D24CC1">
      <w:pPr>
        <w:rPr>
          <w:rFonts w:ascii="Verdana" w:hAnsi="Verdana"/>
          <w:sz w:val="24"/>
          <w:szCs w:val="24"/>
        </w:rPr>
      </w:pPr>
      <w:r>
        <w:rPr>
          <w:rFonts w:ascii="Verdana" w:hAnsi="Verdana"/>
          <w:sz w:val="24"/>
          <w:szCs w:val="24"/>
        </w:rPr>
        <w:t xml:space="preserve"> The detail of the report provided was considered with </w:t>
      </w:r>
      <w:proofErr w:type="spellStart"/>
      <w:proofErr w:type="gramStart"/>
      <w:r w:rsidR="00634289">
        <w:rPr>
          <w:rFonts w:ascii="Verdana" w:hAnsi="Verdana"/>
          <w:sz w:val="24"/>
          <w:szCs w:val="24"/>
        </w:rPr>
        <w:t>CoS</w:t>
      </w:r>
      <w:proofErr w:type="spellEnd"/>
      <w:proofErr w:type="gramEnd"/>
      <w:r>
        <w:rPr>
          <w:rFonts w:ascii="Verdana" w:hAnsi="Verdana"/>
          <w:sz w:val="24"/>
          <w:szCs w:val="24"/>
        </w:rPr>
        <w:t xml:space="preserve"> stating</w:t>
      </w:r>
      <w:r w:rsidR="00C40969">
        <w:rPr>
          <w:rFonts w:ascii="Verdana" w:hAnsi="Verdana"/>
          <w:sz w:val="24"/>
          <w:szCs w:val="24"/>
        </w:rPr>
        <w:t xml:space="preserve"> that the information will help inform the PCC’s report to the Police and Crime Panel in January on Prevention.</w:t>
      </w:r>
    </w:p>
    <w:p w14:paraId="54744E96" w14:textId="6BF7887F" w:rsidR="00D24CC1" w:rsidRDefault="00D24CC1" w:rsidP="00D24CC1">
      <w:pPr>
        <w:rPr>
          <w:rFonts w:ascii="Verdana" w:hAnsi="Verdana"/>
          <w:sz w:val="24"/>
          <w:szCs w:val="24"/>
        </w:rPr>
      </w:pPr>
      <w:r>
        <w:rPr>
          <w:rFonts w:ascii="Verdana" w:hAnsi="Verdana"/>
          <w:sz w:val="24"/>
          <w:szCs w:val="24"/>
        </w:rPr>
        <w:t xml:space="preserve">PCC </w:t>
      </w:r>
      <w:r w:rsidR="00E44994">
        <w:rPr>
          <w:rFonts w:ascii="Verdana" w:hAnsi="Verdana"/>
          <w:sz w:val="24"/>
          <w:szCs w:val="24"/>
        </w:rPr>
        <w:t xml:space="preserve">informed that following the All Wales Policing Group </w:t>
      </w:r>
      <w:r w:rsidR="00C65231">
        <w:rPr>
          <w:rFonts w:ascii="Verdana" w:hAnsi="Verdana"/>
          <w:sz w:val="24"/>
          <w:szCs w:val="24"/>
        </w:rPr>
        <w:t>meeting they are looki</w:t>
      </w:r>
      <w:r w:rsidR="00C40969">
        <w:rPr>
          <w:rFonts w:ascii="Verdana" w:hAnsi="Verdana"/>
          <w:sz w:val="24"/>
          <w:szCs w:val="24"/>
        </w:rPr>
        <w:t>ng for someone to coordinate</w:t>
      </w:r>
      <w:r w:rsidR="00E44994">
        <w:rPr>
          <w:rFonts w:ascii="Verdana" w:hAnsi="Verdana"/>
          <w:sz w:val="24"/>
          <w:szCs w:val="24"/>
        </w:rPr>
        <w:t xml:space="preserve"> analytical</w:t>
      </w:r>
      <w:r w:rsidR="00C65231">
        <w:rPr>
          <w:rFonts w:ascii="Verdana" w:hAnsi="Verdana"/>
          <w:sz w:val="24"/>
          <w:szCs w:val="24"/>
        </w:rPr>
        <w:t xml:space="preserve"> work across Wales. </w:t>
      </w:r>
      <w:r w:rsidR="00C40969">
        <w:rPr>
          <w:rFonts w:ascii="Verdana" w:hAnsi="Verdana"/>
          <w:sz w:val="24"/>
          <w:szCs w:val="24"/>
        </w:rPr>
        <w:t>DCC also stated that</w:t>
      </w:r>
      <w:r w:rsidR="00E44994">
        <w:rPr>
          <w:rFonts w:ascii="Verdana" w:hAnsi="Verdana"/>
          <w:sz w:val="24"/>
          <w:szCs w:val="24"/>
        </w:rPr>
        <w:t xml:space="preserve"> they would look at using the analytical c</w:t>
      </w:r>
      <w:r w:rsidR="00C40969">
        <w:rPr>
          <w:rFonts w:ascii="Verdana" w:hAnsi="Verdana"/>
          <w:sz w:val="24"/>
          <w:szCs w:val="24"/>
        </w:rPr>
        <w:t>apability of this unit to support the Neighbourhood Policing Team</w:t>
      </w:r>
      <w:r w:rsidR="00E44994">
        <w:rPr>
          <w:rFonts w:ascii="Verdana" w:hAnsi="Verdana"/>
          <w:sz w:val="24"/>
          <w:szCs w:val="24"/>
        </w:rPr>
        <w:t xml:space="preserve"> work.</w:t>
      </w:r>
    </w:p>
    <w:p w14:paraId="6AEB46B7" w14:textId="112BF4A0" w:rsidR="00F8403B" w:rsidRDefault="009E39F2" w:rsidP="00D24CC1">
      <w:pPr>
        <w:rPr>
          <w:rFonts w:ascii="Verdana" w:hAnsi="Verdana"/>
          <w:sz w:val="24"/>
          <w:szCs w:val="24"/>
        </w:rPr>
      </w:pPr>
      <w:r>
        <w:rPr>
          <w:rFonts w:ascii="Verdana" w:hAnsi="Verdana"/>
          <w:sz w:val="24"/>
          <w:szCs w:val="24"/>
        </w:rPr>
        <w:t xml:space="preserve">PCC reiterated that NPT’s engagement with communities needs to be meaningful. </w:t>
      </w:r>
      <w:r w:rsidR="00E44994">
        <w:rPr>
          <w:rFonts w:ascii="Verdana" w:hAnsi="Verdana"/>
          <w:sz w:val="24"/>
          <w:szCs w:val="24"/>
        </w:rPr>
        <w:t xml:space="preserve"> </w:t>
      </w:r>
    </w:p>
    <w:p w14:paraId="406D21CA" w14:textId="5755D125" w:rsidR="00F8403B" w:rsidRDefault="00F8403B" w:rsidP="00D24CC1">
      <w:pPr>
        <w:rPr>
          <w:rFonts w:ascii="Verdana" w:hAnsi="Verdana"/>
          <w:sz w:val="24"/>
          <w:szCs w:val="24"/>
        </w:rPr>
      </w:pPr>
      <w:r>
        <w:rPr>
          <w:rFonts w:ascii="Verdana" w:hAnsi="Verdana"/>
          <w:sz w:val="24"/>
          <w:szCs w:val="24"/>
        </w:rPr>
        <w:t>PCC also noted for action to be taken forward that County Councillors and town councillors are briefed on</w:t>
      </w:r>
      <w:r w:rsidR="00C40969">
        <w:rPr>
          <w:rFonts w:ascii="Verdana" w:hAnsi="Verdana"/>
          <w:sz w:val="24"/>
          <w:szCs w:val="24"/>
        </w:rPr>
        <w:t xml:space="preserve"> the new</w:t>
      </w:r>
      <w:r>
        <w:rPr>
          <w:rFonts w:ascii="Verdana" w:hAnsi="Verdana"/>
          <w:sz w:val="24"/>
          <w:szCs w:val="24"/>
        </w:rPr>
        <w:t xml:space="preserve"> NPT structure.</w:t>
      </w:r>
    </w:p>
    <w:p w14:paraId="5697238B" w14:textId="7D3292DD" w:rsidR="00634289" w:rsidRDefault="00634289" w:rsidP="00D24CC1">
      <w:pPr>
        <w:rPr>
          <w:rFonts w:ascii="Verdana" w:hAnsi="Verdana"/>
          <w:sz w:val="24"/>
          <w:szCs w:val="24"/>
        </w:rPr>
      </w:pPr>
      <w:r>
        <w:rPr>
          <w:rFonts w:ascii="Verdana" w:hAnsi="Verdana"/>
          <w:sz w:val="24"/>
          <w:szCs w:val="24"/>
        </w:rPr>
        <w:t xml:space="preserve">DCC informed that the performance framework which has </w:t>
      </w:r>
      <w:r w:rsidR="00C40969">
        <w:rPr>
          <w:rFonts w:ascii="Verdana" w:hAnsi="Verdana"/>
          <w:sz w:val="24"/>
          <w:szCs w:val="24"/>
        </w:rPr>
        <w:t>been started will assist in evaluating the structure. There were p</w:t>
      </w:r>
      <w:r>
        <w:rPr>
          <w:rFonts w:ascii="Verdana" w:hAnsi="Verdana"/>
          <w:sz w:val="24"/>
          <w:szCs w:val="24"/>
        </w:rPr>
        <w:t>reviously no way of measuring outputs.</w:t>
      </w:r>
    </w:p>
    <w:p w14:paraId="1A9DE1EB" w14:textId="4C257DFB" w:rsidR="00634289" w:rsidRDefault="00997037" w:rsidP="00D24CC1">
      <w:pPr>
        <w:rPr>
          <w:rFonts w:ascii="Verdana" w:hAnsi="Verdana"/>
          <w:sz w:val="24"/>
          <w:szCs w:val="24"/>
        </w:rPr>
      </w:pPr>
      <w:proofErr w:type="spellStart"/>
      <w:r>
        <w:rPr>
          <w:rFonts w:ascii="Verdana" w:hAnsi="Verdana"/>
          <w:sz w:val="24"/>
          <w:szCs w:val="24"/>
        </w:rPr>
        <w:t>CoS</w:t>
      </w:r>
      <w:proofErr w:type="spellEnd"/>
      <w:r w:rsidR="00634289">
        <w:rPr>
          <w:rFonts w:ascii="Verdana" w:hAnsi="Verdana"/>
          <w:sz w:val="24"/>
          <w:szCs w:val="24"/>
        </w:rPr>
        <w:t xml:space="preserve"> requested some information on P</w:t>
      </w:r>
      <w:r w:rsidR="00C40969">
        <w:rPr>
          <w:rFonts w:ascii="Verdana" w:hAnsi="Verdana"/>
          <w:sz w:val="24"/>
          <w:szCs w:val="24"/>
        </w:rPr>
        <w:t xml:space="preserve">roblem </w:t>
      </w:r>
      <w:r w:rsidR="00634289">
        <w:rPr>
          <w:rFonts w:ascii="Verdana" w:hAnsi="Verdana"/>
          <w:sz w:val="24"/>
          <w:szCs w:val="24"/>
        </w:rPr>
        <w:t>O</w:t>
      </w:r>
      <w:r w:rsidR="00C40969">
        <w:rPr>
          <w:rFonts w:ascii="Verdana" w:hAnsi="Verdana"/>
          <w:sz w:val="24"/>
          <w:szCs w:val="24"/>
        </w:rPr>
        <w:t xml:space="preserve">rientated </w:t>
      </w:r>
      <w:r w:rsidR="00634289">
        <w:rPr>
          <w:rFonts w:ascii="Verdana" w:hAnsi="Verdana"/>
          <w:sz w:val="24"/>
          <w:szCs w:val="24"/>
        </w:rPr>
        <w:t>P</w:t>
      </w:r>
      <w:r w:rsidR="00C40969">
        <w:rPr>
          <w:rFonts w:ascii="Verdana" w:hAnsi="Verdana"/>
          <w:sz w:val="24"/>
          <w:szCs w:val="24"/>
        </w:rPr>
        <w:t>olicing (POP)</w:t>
      </w:r>
      <w:r w:rsidR="00634289">
        <w:rPr>
          <w:rFonts w:ascii="Verdana" w:hAnsi="Verdana"/>
          <w:sz w:val="24"/>
          <w:szCs w:val="24"/>
        </w:rPr>
        <w:t xml:space="preserve"> to feed in </w:t>
      </w:r>
      <w:r>
        <w:rPr>
          <w:rFonts w:ascii="Verdana" w:hAnsi="Verdana"/>
          <w:sz w:val="24"/>
          <w:szCs w:val="24"/>
        </w:rPr>
        <w:t>to report and added that the report</w:t>
      </w:r>
      <w:r w:rsidR="00C40969">
        <w:rPr>
          <w:rFonts w:ascii="Verdana" w:hAnsi="Verdana"/>
          <w:sz w:val="24"/>
          <w:szCs w:val="24"/>
        </w:rPr>
        <w:t xml:space="preserve"> to the Police and Crime Panel</w:t>
      </w:r>
      <w:r>
        <w:rPr>
          <w:rFonts w:ascii="Verdana" w:hAnsi="Verdana"/>
          <w:sz w:val="24"/>
          <w:szCs w:val="24"/>
        </w:rPr>
        <w:t xml:space="preserve"> will include information on</w:t>
      </w:r>
      <w:r w:rsidR="00634289">
        <w:rPr>
          <w:rFonts w:ascii="Verdana" w:hAnsi="Verdana"/>
          <w:sz w:val="24"/>
          <w:szCs w:val="24"/>
        </w:rPr>
        <w:t xml:space="preserve"> </w:t>
      </w:r>
      <w:r>
        <w:rPr>
          <w:rFonts w:ascii="Verdana" w:hAnsi="Verdana"/>
          <w:sz w:val="24"/>
          <w:szCs w:val="24"/>
        </w:rPr>
        <w:t>commissioning</w:t>
      </w:r>
      <w:r w:rsidR="00634289">
        <w:rPr>
          <w:rFonts w:ascii="Verdana" w:hAnsi="Verdana"/>
          <w:sz w:val="24"/>
          <w:szCs w:val="24"/>
        </w:rPr>
        <w:t xml:space="preserve"> activities </w:t>
      </w:r>
      <w:r>
        <w:rPr>
          <w:rFonts w:ascii="Verdana" w:hAnsi="Verdana"/>
          <w:sz w:val="24"/>
          <w:szCs w:val="24"/>
        </w:rPr>
        <w:t>in relation to prevention as well as</w:t>
      </w:r>
      <w:r w:rsidR="00634289">
        <w:rPr>
          <w:rFonts w:ascii="Verdana" w:hAnsi="Verdana"/>
          <w:sz w:val="24"/>
          <w:szCs w:val="24"/>
        </w:rPr>
        <w:t xml:space="preserve"> referring to </w:t>
      </w:r>
      <w:proofErr w:type="spellStart"/>
      <w:r w:rsidR="00634289">
        <w:rPr>
          <w:rFonts w:ascii="Verdana" w:hAnsi="Verdana"/>
          <w:sz w:val="24"/>
          <w:szCs w:val="24"/>
        </w:rPr>
        <w:t>Goleudy</w:t>
      </w:r>
      <w:proofErr w:type="spellEnd"/>
      <w:r w:rsidR="00634289">
        <w:rPr>
          <w:rFonts w:ascii="Verdana" w:hAnsi="Verdana"/>
          <w:sz w:val="24"/>
          <w:szCs w:val="24"/>
        </w:rPr>
        <w:t xml:space="preserve"> in terms of support available</w:t>
      </w:r>
      <w:r>
        <w:rPr>
          <w:rFonts w:ascii="Verdana" w:hAnsi="Verdana"/>
          <w:sz w:val="24"/>
          <w:szCs w:val="24"/>
        </w:rPr>
        <w:t xml:space="preserve">. </w:t>
      </w:r>
      <w:proofErr w:type="spellStart"/>
      <w:r>
        <w:rPr>
          <w:rFonts w:ascii="Verdana" w:hAnsi="Verdana"/>
          <w:sz w:val="24"/>
          <w:szCs w:val="24"/>
        </w:rPr>
        <w:t>CoS</w:t>
      </w:r>
      <w:proofErr w:type="spellEnd"/>
      <w:r>
        <w:rPr>
          <w:rFonts w:ascii="Verdana" w:hAnsi="Verdana"/>
          <w:sz w:val="24"/>
          <w:szCs w:val="24"/>
        </w:rPr>
        <w:t xml:space="preserve"> also advised on the</w:t>
      </w:r>
      <w:r w:rsidR="00634289">
        <w:rPr>
          <w:rFonts w:ascii="Verdana" w:hAnsi="Verdana"/>
          <w:sz w:val="24"/>
          <w:szCs w:val="24"/>
        </w:rPr>
        <w:t xml:space="preserve"> change in legislation in relation to</w:t>
      </w:r>
      <w:r>
        <w:rPr>
          <w:rFonts w:ascii="Verdana" w:hAnsi="Verdana"/>
          <w:sz w:val="24"/>
          <w:szCs w:val="24"/>
        </w:rPr>
        <w:t xml:space="preserve"> the community trigger, which now involves the PCC as the route for making an </w:t>
      </w:r>
      <w:proofErr w:type="gramStart"/>
      <w:r>
        <w:rPr>
          <w:rFonts w:ascii="Verdana" w:hAnsi="Verdana"/>
          <w:sz w:val="24"/>
          <w:szCs w:val="24"/>
        </w:rPr>
        <w:t>appeal</w:t>
      </w:r>
      <w:r w:rsidR="00C40969">
        <w:rPr>
          <w:rFonts w:ascii="Verdana" w:hAnsi="Verdana"/>
          <w:sz w:val="24"/>
          <w:szCs w:val="24"/>
        </w:rPr>
        <w:t>.</w:t>
      </w:r>
      <w:proofErr w:type="gramEnd"/>
      <w:r w:rsidR="00C40969">
        <w:rPr>
          <w:rFonts w:ascii="Verdana" w:hAnsi="Verdana"/>
          <w:sz w:val="24"/>
          <w:szCs w:val="24"/>
        </w:rPr>
        <w:t xml:space="preserve"> The Quality of Service Manager</w:t>
      </w:r>
      <w:r>
        <w:rPr>
          <w:rFonts w:ascii="Verdana" w:hAnsi="Verdana"/>
          <w:sz w:val="24"/>
          <w:szCs w:val="24"/>
        </w:rPr>
        <w:t xml:space="preserve"> is currently working on that element of the work.</w:t>
      </w:r>
    </w:p>
    <w:p w14:paraId="1E77DDE7" w14:textId="3E1E12CF" w:rsidR="00F2263A" w:rsidRDefault="00C40969" w:rsidP="00D24CC1">
      <w:pPr>
        <w:rPr>
          <w:rFonts w:ascii="Verdana" w:hAnsi="Verdana"/>
          <w:sz w:val="24"/>
          <w:szCs w:val="24"/>
        </w:rPr>
      </w:pPr>
      <w:r>
        <w:rPr>
          <w:rFonts w:ascii="Verdana" w:hAnsi="Verdana"/>
          <w:sz w:val="24"/>
          <w:szCs w:val="24"/>
        </w:rPr>
        <w:t>It was agreed that a representative from the OPCC</w:t>
      </w:r>
      <w:r w:rsidR="00634289">
        <w:rPr>
          <w:rFonts w:ascii="Verdana" w:hAnsi="Verdana"/>
          <w:sz w:val="24"/>
          <w:szCs w:val="24"/>
        </w:rPr>
        <w:t xml:space="preserve"> meet with </w:t>
      </w:r>
      <w:r w:rsidR="009366D7">
        <w:rPr>
          <w:rFonts w:ascii="Verdana" w:hAnsi="Verdana"/>
          <w:sz w:val="24"/>
          <w:szCs w:val="24"/>
        </w:rPr>
        <w:t xml:space="preserve">Inspector </w:t>
      </w:r>
      <w:r w:rsidR="00634289">
        <w:rPr>
          <w:rFonts w:ascii="Verdana" w:hAnsi="Verdana"/>
          <w:sz w:val="24"/>
          <w:szCs w:val="24"/>
        </w:rPr>
        <w:t>Sean</w:t>
      </w:r>
      <w:r w:rsidR="009366D7">
        <w:rPr>
          <w:rFonts w:ascii="Verdana" w:hAnsi="Verdana"/>
          <w:sz w:val="24"/>
          <w:szCs w:val="24"/>
        </w:rPr>
        <w:t xml:space="preserve"> Bowen</w:t>
      </w:r>
      <w:r w:rsidR="00634289">
        <w:rPr>
          <w:rFonts w:ascii="Verdana" w:hAnsi="Verdana"/>
          <w:sz w:val="24"/>
          <w:szCs w:val="24"/>
        </w:rPr>
        <w:t xml:space="preserve"> and </w:t>
      </w:r>
      <w:r w:rsidR="009366D7">
        <w:rPr>
          <w:rFonts w:ascii="Verdana" w:hAnsi="Verdana"/>
          <w:sz w:val="24"/>
          <w:szCs w:val="24"/>
        </w:rPr>
        <w:t xml:space="preserve">Sergeant </w:t>
      </w:r>
      <w:r w:rsidR="00634289">
        <w:rPr>
          <w:rFonts w:ascii="Verdana" w:hAnsi="Verdana"/>
          <w:sz w:val="24"/>
          <w:szCs w:val="24"/>
        </w:rPr>
        <w:t>Dawn</w:t>
      </w:r>
      <w:r w:rsidR="009366D7">
        <w:rPr>
          <w:rFonts w:ascii="Verdana" w:hAnsi="Verdana"/>
          <w:sz w:val="24"/>
          <w:szCs w:val="24"/>
        </w:rPr>
        <w:t xml:space="preserve"> </w:t>
      </w:r>
      <w:proofErr w:type="spellStart"/>
      <w:r w:rsidR="009366D7">
        <w:rPr>
          <w:rFonts w:ascii="Verdana" w:hAnsi="Verdana"/>
          <w:sz w:val="24"/>
          <w:szCs w:val="24"/>
        </w:rPr>
        <w:t>Fencott</w:t>
      </w:r>
      <w:proofErr w:type="spellEnd"/>
      <w:r w:rsidR="00A1697A">
        <w:rPr>
          <w:rFonts w:ascii="Verdana" w:hAnsi="Verdana"/>
          <w:sz w:val="24"/>
          <w:szCs w:val="24"/>
        </w:rPr>
        <w:t>-</w:t>
      </w:r>
      <w:r>
        <w:rPr>
          <w:rFonts w:ascii="Verdana" w:hAnsi="Verdana"/>
          <w:sz w:val="24"/>
          <w:szCs w:val="24"/>
        </w:rPr>
        <w:t xml:space="preserve"> Price in relation to POP </w:t>
      </w:r>
      <w:r w:rsidR="00227C47">
        <w:rPr>
          <w:rFonts w:ascii="Verdana" w:hAnsi="Verdana"/>
          <w:sz w:val="24"/>
          <w:szCs w:val="24"/>
        </w:rPr>
        <w:t>which would explore what they are doing centrally in relation to POP and how it is evidenced</w:t>
      </w:r>
      <w:r w:rsidR="006D1691">
        <w:rPr>
          <w:rFonts w:ascii="Verdana" w:hAnsi="Verdana"/>
          <w:sz w:val="24"/>
          <w:szCs w:val="24"/>
        </w:rPr>
        <w:t>.</w:t>
      </w:r>
      <w:r w:rsidR="009366D7">
        <w:rPr>
          <w:rFonts w:ascii="Verdana" w:hAnsi="Verdana"/>
          <w:sz w:val="24"/>
          <w:szCs w:val="24"/>
        </w:rPr>
        <w:t xml:space="preserve"> A</w:t>
      </w:r>
      <w:r w:rsidR="00634289">
        <w:rPr>
          <w:rFonts w:ascii="Verdana" w:hAnsi="Verdana"/>
          <w:sz w:val="24"/>
          <w:szCs w:val="24"/>
        </w:rPr>
        <w:t>re they keeping records</w:t>
      </w:r>
      <w:r w:rsidR="009366D7">
        <w:rPr>
          <w:rFonts w:ascii="Verdana" w:hAnsi="Verdana"/>
          <w:sz w:val="24"/>
          <w:szCs w:val="24"/>
        </w:rPr>
        <w:t xml:space="preserve"> and</w:t>
      </w:r>
      <w:r w:rsidR="00634289">
        <w:rPr>
          <w:rFonts w:ascii="Verdana" w:hAnsi="Verdana"/>
          <w:sz w:val="24"/>
          <w:szCs w:val="24"/>
        </w:rPr>
        <w:t xml:space="preserve"> are there case studies</w:t>
      </w:r>
      <w:r w:rsidR="00227C47">
        <w:rPr>
          <w:rFonts w:ascii="Verdana" w:hAnsi="Verdana"/>
          <w:sz w:val="24"/>
          <w:szCs w:val="24"/>
        </w:rPr>
        <w:t xml:space="preserve"> available? The</w:t>
      </w:r>
      <w:r w:rsidR="009366D7">
        <w:rPr>
          <w:rFonts w:ascii="Verdana" w:hAnsi="Verdana"/>
          <w:sz w:val="24"/>
          <w:szCs w:val="24"/>
        </w:rPr>
        <w:t xml:space="preserve"> PCC asked</w:t>
      </w:r>
      <w:r w:rsidR="00634289">
        <w:rPr>
          <w:rFonts w:ascii="Verdana" w:hAnsi="Verdana"/>
          <w:sz w:val="24"/>
          <w:szCs w:val="24"/>
        </w:rPr>
        <w:t xml:space="preserve"> </w:t>
      </w:r>
      <w:r w:rsidR="009366D7">
        <w:rPr>
          <w:rFonts w:ascii="Verdana" w:hAnsi="Verdana"/>
          <w:sz w:val="24"/>
          <w:szCs w:val="24"/>
        </w:rPr>
        <w:t>how much has been</w:t>
      </w:r>
      <w:r w:rsidR="00F2263A">
        <w:rPr>
          <w:rFonts w:ascii="Verdana" w:hAnsi="Verdana"/>
          <w:sz w:val="24"/>
          <w:szCs w:val="24"/>
        </w:rPr>
        <w:t xml:space="preserve"> explored </w:t>
      </w:r>
      <w:r w:rsidR="009366D7">
        <w:rPr>
          <w:rFonts w:ascii="Verdana" w:hAnsi="Verdana"/>
          <w:sz w:val="24"/>
          <w:szCs w:val="24"/>
        </w:rPr>
        <w:t xml:space="preserve">by looking at </w:t>
      </w:r>
      <w:r w:rsidR="00F2263A">
        <w:rPr>
          <w:rFonts w:ascii="Verdana" w:hAnsi="Verdana"/>
          <w:sz w:val="24"/>
          <w:szCs w:val="24"/>
        </w:rPr>
        <w:t>academic involvement of</w:t>
      </w:r>
      <w:r w:rsidR="009366D7">
        <w:rPr>
          <w:rFonts w:ascii="Verdana" w:hAnsi="Verdana"/>
          <w:sz w:val="24"/>
          <w:szCs w:val="24"/>
        </w:rPr>
        <w:t xml:space="preserve"> an</w:t>
      </w:r>
      <w:r w:rsidR="00F2263A">
        <w:rPr>
          <w:rFonts w:ascii="Verdana" w:hAnsi="Verdana"/>
          <w:sz w:val="24"/>
          <w:szCs w:val="24"/>
        </w:rPr>
        <w:t xml:space="preserve"> institution like criminology department</w:t>
      </w:r>
      <w:r w:rsidR="009366D7">
        <w:rPr>
          <w:rFonts w:ascii="Verdana" w:hAnsi="Verdana"/>
          <w:sz w:val="24"/>
          <w:szCs w:val="24"/>
        </w:rPr>
        <w:t xml:space="preserve"> or</w:t>
      </w:r>
      <w:r w:rsidR="00F2263A">
        <w:rPr>
          <w:rFonts w:ascii="Verdana" w:hAnsi="Verdana"/>
          <w:sz w:val="24"/>
          <w:szCs w:val="24"/>
        </w:rPr>
        <w:t xml:space="preserve"> police studies in that ac</w:t>
      </w:r>
      <w:r w:rsidR="009366D7">
        <w:rPr>
          <w:rFonts w:ascii="Verdana" w:hAnsi="Verdana"/>
          <w:sz w:val="24"/>
          <w:szCs w:val="24"/>
        </w:rPr>
        <w:t>tivity that could link in to it? These questions will be discussed in meeting between OPCC and the officers involved.</w:t>
      </w:r>
    </w:p>
    <w:p w14:paraId="1BA52740" w14:textId="77777777" w:rsidR="0003142D" w:rsidRDefault="0003142D">
      <w:pPr>
        <w:rPr>
          <w:rFonts w:ascii="Verdana" w:hAnsi="Verdana"/>
          <w:b/>
          <w:sz w:val="24"/>
          <w:szCs w:val="24"/>
        </w:rPr>
      </w:pPr>
    </w:p>
    <w:p w14:paraId="6E5EA38B" w14:textId="2328B394" w:rsidR="00394D4F" w:rsidRPr="00A442DE" w:rsidRDefault="00F8403B">
      <w:pPr>
        <w:rPr>
          <w:rFonts w:ascii="Verdana" w:hAnsi="Verdana"/>
          <w:b/>
          <w:sz w:val="24"/>
          <w:szCs w:val="24"/>
        </w:rPr>
      </w:pPr>
      <w:r>
        <w:rPr>
          <w:rFonts w:ascii="Verdana" w:hAnsi="Verdana"/>
          <w:b/>
          <w:sz w:val="24"/>
          <w:szCs w:val="24"/>
        </w:rPr>
        <w:t>Action Staff Officer</w:t>
      </w:r>
      <w:r w:rsidR="00394D4F" w:rsidRPr="00A442DE">
        <w:rPr>
          <w:rFonts w:ascii="Verdana" w:hAnsi="Verdana"/>
          <w:b/>
          <w:sz w:val="24"/>
          <w:szCs w:val="24"/>
        </w:rPr>
        <w:t xml:space="preserve"> to brief County Councillors</w:t>
      </w:r>
      <w:r>
        <w:rPr>
          <w:rFonts w:ascii="Verdana" w:hAnsi="Verdana"/>
          <w:b/>
          <w:sz w:val="24"/>
          <w:szCs w:val="24"/>
        </w:rPr>
        <w:t xml:space="preserve"> on NPT structure</w:t>
      </w:r>
    </w:p>
    <w:p w14:paraId="54F76A5B" w14:textId="5F7506AC" w:rsidR="00394D4F" w:rsidRPr="00A442DE" w:rsidRDefault="00394D4F">
      <w:pPr>
        <w:rPr>
          <w:rFonts w:ascii="Verdana" w:hAnsi="Verdana"/>
          <w:b/>
          <w:sz w:val="24"/>
          <w:szCs w:val="24"/>
        </w:rPr>
      </w:pPr>
      <w:r w:rsidRPr="00A442DE">
        <w:rPr>
          <w:rFonts w:ascii="Verdana" w:hAnsi="Verdana"/>
          <w:b/>
          <w:sz w:val="24"/>
          <w:szCs w:val="24"/>
        </w:rPr>
        <w:t>Action SO to provide more information on POP</w:t>
      </w:r>
    </w:p>
    <w:p w14:paraId="278DCCD4" w14:textId="6332A6D9" w:rsidR="00394D4F" w:rsidRPr="00A442DE" w:rsidRDefault="00394D4F">
      <w:pPr>
        <w:rPr>
          <w:rFonts w:ascii="Verdana" w:hAnsi="Verdana"/>
          <w:b/>
          <w:sz w:val="24"/>
          <w:szCs w:val="24"/>
        </w:rPr>
      </w:pPr>
      <w:proofErr w:type="gramStart"/>
      <w:r w:rsidRPr="00A442DE">
        <w:rPr>
          <w:rFonts w:ascii="Verdana" w:hAnsi="Verdana"/>
          <w:b/>
          <w:sz w:val="24"/>
          <w:szCs w:val="24"/>
        </w:rPr>
        <w:t xml:space="preserve">Action </w:t>
      </w:r>
      <w:r w:rsidR="0003142D" w:rsidRPr="00A442DE">
        <w:rPr>
          <w:rFonts w:ascii="Verdana" w:hAnsi="Verdana"/>
          <w:b/>
          <w:sz w:val="24"/>
          <w:szCs w:val="24"/>
        </w:rPr>
        <w:t>someone</w:t>
      </w:r>
      <w:r w:rsidRPr="00A442DE">
        <w:rPr>
          <w:rFonts w:ascii="Verdana" w:hAnsi="Verdana"/>
          <w:b/>
          <w:sz w:val="24"/>
          <w:szCs w:val="24"/>
        </w:rPr>
        <w:t xml:space="preserve"> </w:t>
      </w:r>
      <w:r w:rsidR="0003142D" w:rsidRPr="00A442DE">
        <w:rPr>
          <w:rFonts w:ascii="Verdana" w:hAnsi="Verdana"/>
          <w:b/>
          <w:sz w:val="24"/>
          <w:szCs w:val="24"/>
        </w:rPr>
        <w:t>from</w:t>
      </w:r>
      <w:r w:rsidRPr="00A442DE">
        <w:rPr>
          <w:rFonts w:ascii="Verdana" w:hAnsi="Verdana"/>
          <w:b/>
          <w:sz w:val="24"/>
          <w:szCs w:val="24"/>
        </w:rPr>
        <w:t xml:space="preserve"> OPCC to meet with Sean Bowen and Dawn </w:t>
      </w:r>
      <w:proofErr w:type="spellStart"/>
      <w:r w:rsidRPr="00A442DE">
        <w:rPr>
          <w:rFonts w:ascii="Verdana" w:hAnsi="Verdana"/>
          <w:b/>
          <w:sz w:val="24"/>
          <w:szCs w:val="24"/>
        </w:rPr>
        <w:t>Fencott</w:t>
      </w:r>
      <w:proofErr w:type="spellEnd"/>
      <w:r w:rsidRPr="00A442DE">
        <w:rPr>
          <w:rFonts w:ascii="Verdana" w:hAnsi="Verdana"/>
          <w:b/>
          <w:sz w:val="24"/>
          <w:szCs w:val="24"/>
        </w:rPr>
        <w:t xml:space="preserve"> Price for information on POP.</w:t>
      </w:r>
      <w:proofErr w:type="gramEnd"/>
    </w:p>
    <w:p w14:paraId="3A64CFB6" w14:textId="633ABA21" w:rsidR="00D85B86" w:rsidRDefault="00D85B86">
      <w:pPr>
        <w:rPr>
          <w:rFonts w:ascii="Verdana" w:hAnsi="Verdana"/>
          <w:b/>
          <w:sz w:val="24"/>
          <w:szCs w:val="24"/>
        </w:rPr>
      </w:pPr>
    </w:p>
    <w:p w14:paraId="5F0374FB" w14:textId="49E8445C" w:rsidR="000C380C" w:rsidRDefault="000C380C">
      <w:pPr>
        <w:rPr>
          <w:rFonts w:ascii="Verdana" w:hAnsi="Verdana"/>
          <w:b/>
          <w:sz w:val="24"/>
          <w:szCs w:val="24"/>
        </w:rPr>
      </w:pPr>
    </w:p>
    <w:p w14:paraId="6E9361AC" w14:textId="0835DB95" w:rsidR="000C380C" w:rsidRDefault="000C380C">
      <w:pPr>
        <w:rPr>
          <w:rFonts w:ascii="Verdana" w:hAnsi="Verdana"/>
          <w:b/>
          <w:sz w:val="24"/>
          <w:szCs w:val="24"/>
        </w:rPr>
      </w:pPr>
    </w:p>
    <w:p w14:paraId="1535964F" w14:textId="77777777" w:rsidR="000C380C" w:rsidRPr="00A442DE" w:rsidRDefault="000C380C">
      <w:pPr>
        <w:rPr>
          <w:rFonts w:ascii="Verdana" w:hAnsi="Verdana"/>
          <w:b/>
          <w:sz w:val="24"/>
          <w:szCs w:val="24"/>
        </w:rPr>
      </w:pPr>
    </w:p>
    <w:p w14:paraId="2D0A5243" w14:textId="6B966D7A" w:rsidR="0043517D" w:rsidRPr="00A442DE" w:rsidRDefault="00D85B86">
      <w:pPr>
        <w:rPr>
          <w:rFonts w:ascii="Verdana" w:hAnsi="Verdana"/>
          <w:b/>
          <w:sz w:val="24"/>
          <w:szCs w:val="24"/>
        </w:rPr>
      </w:pPr>
      <w:r w:rsidRPr="00A442DE">
        <w:rPr>
          <w:rFonts w:ascii="Verdana" w:hAnsi="Verdana"/>
          <w:b/>
          <w:sz w:val="24"/>
          <w:szCs w:val="24"/>
        </w:rPr>
        <w:t>7</w:t>
      </w:r>
      <w:r w:rsidR="0043517D" w:rsidRPr="00A442DE">
        <w:rPr>
          <w:rFonts w:ascii="Verdana" w:hAnsi="Verdana"/>
          <w:b/>
          <w:sz w:val="24"/>
          <w:szCs w:val="24"/>
        </w:rPr>
        <w:t>. Matters for Discussion</w:t>
      </w:r>
    </w:p>
    <w:p w14:paraId="488157D4" w14:textId="45A35441" w:rsidR="005A118E" w:rsidRPr="00A442DE" w:rsidRDefault="00227C47">
      <w:pPr>
        <w:rPr>
          <w:rFonts w:ascii="Verdana" w:hAnsi="Verdana"/>
          <w:sz w:val="24"/>
          <w:szCs w:val="24"/>
        </w:rPr>
      </w:pPr>
      <w:r>
        <w:rPr>
          <w:rFonts w:ascii="Verdana" w:hAnsi="Verdana"/>
          <w:sz w:val="24"/>
          <w:szCs w:val="24"/>
        </w:rPr>
        <w:t>a)  Independent Custody Observers Pilot (ICOP)</w:t>
      </w:r>
      <w:r w:rsidR="006505AC">
        <w:rPr>
          <w:rFonts w:ascii="Verdana" w:hAnsi="Verdana"/>
          <w:sz w:val="24"/>
          <w:szCs w:val="24"/>
        </w:rPr>
        <w:t xml:space="preserve"> update</w:t>
      </w:r>
      <w:r>
        <w:rPr>
          <w:rFonts w:ascii="Verdana" w:hAnsi="Verdana"/>
          <w:sz w:val="24"/>
          <w:szCs w:val="24"/>
        </w:rPr>
        <w:t>.</w:t>
      </w:r>
    </w:p>
    <w:p w14:paraId="25132A46" w14:textId="381337D3" w:rsidR="00D85B86" w:rsidRPr="00A442DE" w:rsidRDefault="006505AC">
      <w:pPr>
        <w:rPr>
          <w:rFonts w:ascii="Verdana" w:hAnsi="Verdana"/>
          <w:sz w:val="24"/>
          <w:szCs w:val="24"/>
        </w:rPr>
      </w:pPr>
      <w:proofErr w:type="spellStart"/>
      <w:r>
        <w:rPr>
          <w:rFonts w:ascii="Verdana" w:hAnsi="Verdana"/>
          <w:sz w:val="24"/>
          <w:szCs w:val="24"/>
        </w:rPr>
        <w:t>Caryl</w:t>
      </w:r>
      <w:proofErr w:type="spellEnd"/>
      <w:r>
        <w:rPr>
          <w:rFonts w:ascii="Verdana" w:hAnsi="Verdana"/>
          <w:sz w:val="24"/>
          <w:szCs w:val="24"/>
        </w:rPr>
        <w:t xml:space="preserve"> Bond</w:t>
      </w:r>
      <w:r w:rsidR="00227C47">
        <w:rPr>
          <w:rFonts w:ascii="Verdana" w:hAnsi="Verdana"/>
          <w:sz w:val="24"/>
          <w:szCs w:val="24"/>
        </w:rPr>
        <w:t xml:space="preserve"> (CB)</w:t>
      </w:r>
      <w:r>
        <w:rPr>
          <w:rFonts w:ascii="Verdana" w:hAnsi="Verdana"/>
          <w:sz w:val="24"/>
          <w:szCs w:val="24"/>
        </w:rPr>
        <w:t xml:space="preserve"> from the OPCC provided an update on the </w:t>
      </w:r>
      <w:r w:rsidR="005F5EF0" w:rsidRPr="00A442DE">
        <w:rPr>
          <w:rFonts w:ascii="Verdana" w:hAnsi="Verdana"/>
          <w:sz w:val="24"/>
          <w:szCs w:val="24"/>
        </w:rPr>
        <w:t>Pilot</w:t>
      </w:r>
      <w:r>
        <w:rPr>
          <w:rFonts w:ascii="Verdana" w:hAnsi="Verdana"/>
          <w:sz w:val="24"/>
          <w:szCs w:val="24"/>
        </w:rPr>
        <w:t xml:space="preserve"> which</w:t>
      </w:r>
      <w:r w:rsidR="005F5EF0" w:rsidRPr="00A442DE">
        <w:rPr>
          <w:rFonts w:ascii="Verdana" w:hAnsi="Verdana"/>
          <w:sz w:val="24"/>
          <w:szCs w:val="24"/>
        </w:rPr>
        <w:t xml:space="preserve"> started in September</w:t>
      </w:r>
      <w:r>
        <w:rPr>
          <w:rFonts w:ascii="Verdana" w:hAnsi="Verdana"/>
          <w:sz w:val="24"/>
          <w:szCs w:val="24"/>
        </w:rPr>
        <w:t>. There have been</w:t>
      </w:r>
      <w:r w:rsidR="00D85B86" w:rsidRPr="00A442DE">
        <w:rPr>
          <w:rFonts w:ascii="Verdana" w:hAnsi="Verdana"/>
          <w:sz w:val="24"/>
          <w:szCs w:val="24"/>
        </w:rPr>
        <w:t xml:space="preserve"> two reports one in September and</w:t>
      </w:r>
      <w:r w:rsidR="0087621B">
        <w:rPr>
          <w:rFonts w:ascii="Verdana" w:hAnsi="Verdana"/>
          <w:sz w:val="24"/>
          <w:szCs w:val="24"/>
        </w:rPr>
        <w:t xml:space="preserve"> one</w:t>
      </w:r>
      <w:r w:rsidR="00D85B86" w:rsidRPr="00A442DE">
        <w:rPr>
          <w:rFonts w:ascii="Verdana" w:hAnsi="Verdana"/>
          <w:sz w:val="24"/>
          <w:szCs w:val="24"/>
        </w:rPr>
        <w:t xml:space="preserve"> October with November’s report currently being written.</w:t>
      </w:r>
      <w:r w:rsidR="00D240B5" w:rsidRPr="00A442DE">
        <w:rPr>
          <w:rFonts w:ascii="Verdana" w:hAnsi="Verdana"/>
          <w:sz w:val="24"/>
          <w:szCs w:val="24"/>
        </w:rPr>
        <w:t xml:space="preserve"> Main concerns that came from the report</w:t>
      </w:r>
      <w:r w:rsidR="00227C47">
        <w:rPr>
          <w:rFonts w:ascii="Verdana" w:hAnsi="Verdana"/>
          <w:sz w:val="24"/>
          <w:szCs w:val="24"/>
        </w:rPr>
        <w:t>s</w:t>
      </w:r>
      <w:r w:rsidR="00D240B5" w:rsidRPr="00A442DE">
        <w:rPr>
          <w:rFonts w:ascii="Verdana" w:hAnsi="Verdana"/>
          <w:sz w:val="24"/>
          <w:szCs w:val="24"/>
        </w:rPr>
        <w:t xml:space="preserve"> were the</w:t>
      </w:r>
      <w:r w:rsidR="00227C47">
        <w:rPr>
          <w:rFonts w:ascii="Verdana" w:hAnsi="Verdana"/>
          <w:sz w:val="24"/>
          <w:szCs w:val="24"/>
        </w:rPr>
        <w:t xml:space="preserve"> lack of detail recorded on custody </w:t>
      </w:r>
      <w:r w:rsidR="00D240B5" w:rsidRPr="00A442DE">
        <w:rPr>
          <w:rFonts w:ascii="Verdana" w:hAnsi="Verdana"/>
          <w:sz w:val="24"/>
          <w:szCs w:val="24"/>
        </w:rPr>
        <w:t>records. Prompts are going to be put in the risk assessment</w:t>
      </w:r>
      <w:r>
        <w:rPr>
          <w:rFonts w:ascii="Verdana" w:hAnsi="Verdana"/>
          <w:sz w:val="24"/>
          <w:szCs w:val="24"/>
        </w:rPr>
        <w:t xml:space="preserve"> to resolve this</w:t>
      </w:r>
      <w:r w:rsidR="00D240B5" w:rsidRPr="00A442DE">
        <w:rPr>
          <w:rFonts w:ascii="Verdana" w:hAnsi="Verdana"/>
          <w:sz w:val="24"/>
          <w:szCs w:val="24"/>
        </w:rPr>
        <w:t>.</w:t>
      </w:r>
    </w:p>
    <w:p w14:paraId="7BD29F90" w14:textId="7C724A5F" w:rsidR="00D240B5" w:rsidRPr="00A442DE" w:rsidRDefault="00D240B5">
      <w:pPr>
        <w:rPr>
          <w:rFonts w:ascii="Verdana" w:hAnsi="Verdana"/>
          <w:b/>
          <w:sz w:val="24"/>
          <w:szCs w:val="24"/>
        </w:rPr>
      </w:pPr>
      <w:r w:rsidRPr="00A442DE">
        <w:rPr>
          <w:rFonts w:ascii="Verdana" w:hAnsi="Verdana"/>
          <w:b/>
          <w:sz w:val="24"/>
          <w:szCs w:val="24"/>
        </w:rPr>
        <w:t>Acti</w:t>
      </w:r>
      <w:r w:rsidR="006505AC">
        <w:rPr>
          <w:rFonts w:ascii="Verdana" w:hAnsi="Verdana"/>
          <w:b/>
          <w:sz w:val="24"/>
          <w:szCs w:val="24"/>
        </w:rPr>
        <w:t xml:space="preserve">on </w:t>
      </w:r>
      <w:proofErr w:type="spellStart"/>
      <w:r w:rsidR="006505AC">
        <w:rPr>
          <w:rFonts w:ascii="Verdana" w:hAnsi="Verdana"/>
          <w:b/>
          <w:sz w:val="24"/>
          <w:szCs w:val="24"/>
        </w:rPr>
        <w:t>Caryl</w:t>
      </w:r>
      <w:proofErr w:type="spellEnd"/>
      <w:r w:rsidR="006505AC">
        <w:rPr>
          <w:rFonts w:ascii="Verdana" w:hAnsi="Verdana"/>
          <w:b/>
          <w:sz w:val="24"/>
          <w:szCs w:val="24"/>
        </w:rPr>
        <w:t xml:space="preserve"> Bond to provide update</w:t>
      </w:r>
      <w:r w:rsidRPr="00A442DE">
        <w:rPr>
          <w:rFonts w:ascii="Verdana" w:hAnsi="Verdana"/>
          <w:b/>
          <w:sz w:val="24"/>
          <w:szCs w:val="24"/>
        </w:rPr>
        <w:t xml:space="preserve"> to</w:t>
      </w:r>
      <w:r w:rsidR="00227C47">
        <w:rPr>
          <w:rFonts w:ascii="Verdana" w:hAnsi="Verdana"/>
          <w:b/>
          <w:sz w:val="24"/>
          <w:szCs w:val="24"/>
        </w:rPr>
        <w:t xml:space="preserve"> Force</w:t>
      </w:r>
      <w:r w:rsidRPr="00A442DE">
        <w:rPr>
          <w:rFonts w:ascii="Verdana" w:hAnsi="Verdana"/>
          <w:b/>
          <w:sz w:val="24"/>
          <w:szCs w:val="24"/>
        </w:rPr>
        <w:t xml:space="preserve"> Custody Board</w:t>
      </w:r>
    </w:p>
    <w:p w14:paraId="6F818AAF" w14:textId="6FF89347" w:rsidR="00D240B5" w:rsidRPr="00A442DE" w:rsidRDefault="005F5EF0">
      <w:pPr>
        <w:rPr>
          <w:rFonts w:ascii="Verdana" w:hAnsi="Verdana"/>
          <w:sz w:val="24"/>
          <w:szCs w:val="24"/>
        </w:rPr>
      </w:pPr>
      <w:r w:rsidRPr="00A442DE">
        <w:rPr>
          <w:rFonts w:ascii="Verdana" w:hAnsi="Verdana"/>
          <w:sz w:val="24"/>
          <w:szCs w:val="24"/>
        </w:rPr>
        <w:t xml:space="preserve">DCC queried if records are being measured against video footage </w:t>
      </w:r>
      <w:r w:rsidR="00227C47">
        <w:rPr>
          <w:rFonts w:ascii="Verdana" w:hAnsi="Verdana"/>
          <w:sz w:val="24"/>
          <w:szCs w:val="24"/>
        </w:rPr>
        <w:t xml:space="preserve">and </w:t>
      </w:r>
      <w:r w:rsidRPr="00A442DE">
        <w:rPr>
          <w:rFonts w:ascii="Verdana" w:hAnsi="Verdana"/>
          <w:sz w:val="24"/>
          <w:szCs w:val="24"/>
        </w:rPr>
        <w:t>suggested</w:t>
      </w:r>
      <w:r w:rsidR="00227C47">
        <w:rPr>
          <w:rFonts w:ascii="Verdana" w:hAnsi="Verdana"/>
          <w:sz w:val="24"/>
          <w:szCs w:val="24"/>
        </w:rPr>
        <w:t xml:space="preserve"> d</w:t>
      </w:r>
      <w:r w:rsidR="00D240B5" w:rsidRPr="00A442DE">
        <w:rPr>
          <w:rFonts w:ascii="Verdana" w:hAnsi="Verdana"/>
          <w:sz w:val="24"/>
          <w:szCs w:val="24"/>
        </w:rPr>
        <w:t>ip sampli</w:t>
      </w:r>
      <w:r w:rsidR="00227C47">
        <w:rPr>
          <w:rFonts w:ascii="Verdana" w:hAnsi="Verdana"/>
          <w:sz w:val="24"/>
          <w:szCs w:val="24"/>
        </w:rPr>
        <w:t xml:space="preserve">ng </w:t>
      </w:r>
      <w:r w:rsidRPr="00A442DE">
        <w:rPr>
          <w:rFonts w:ascii="Verdana" w:hAnsi="Verdana"/>
          <w:sz w:val="24"/>
          <w:szCs w:val="24"/>
        </w:rPr>
        <w:t xml:space="preserve">CCTV as </w:t>
      </w:r>
      <w:r w:rsidR="00227C47">
        <w:rPr>
          <w:rFonts w:ascii="Verdana" w:hAnsi="Verdana"/>
          <w:sz w:val="24"/>
          <w:szCs w:val="24"/>
        </w:rPr>
        <w:t>part of scrutinising</w:t>
      </w:r>
      <w:r w:rsidR="00236EEA" w:rsidRPr="00A442DE">
        <w:rPr>
          <w:rFonts w:ascii="Verdana" w:hAnsi="Verdana"/>
          <w:sz w:val="24"/>
          <w:szCs w:val="24"/>
        </w:rPr>
        <w:t xml:space="preserve"> as it may be</w:t>
      </w:r>
      <w:r w:rsidR="00227C47">
        <w:rPr>
          <w:rFonts w:ascii="Verdana" w:hAnsi="Verdana"/>
          <w:sz w:val="24"/>
          <w:szCs w:val="24"/>
        </w:rPr>
        <w:t xml:space="preserve"> a</w:t>
      </w:r>
      <w:r w:rsidR="00236EEA" w:rsidRPr="00A442DE">
        <w:rPr>
          <w:rFonts w:ascii="Verdana" w:hAnsi="Verdana"/>
          <w:sz w:val="24"/>
          <w:szCs w:val="24"/>
        </w:rPr>
        <w:t xml:space="preserve"> </w:t>
      </w:r>
      <w:r w:rsidRPr="00A442DE">
        <w:rPr>
          <w:rFonts w:ascii="Verdana" w:hAnsi="Verdana"/>
          <w:sz w:val="24"/>
          <w:szCs w:val="24"/>
        </w:rPr>
        <w:t xml:space="preserve">case that discussion with </w:t>
      </w:r>
      <w:r w:rsidR="00CA5606" w:rsidRPr="00A442DE">
        <w:rPr>
          <w:rFonts w:ascii="Verdana" w:hAnsi="Verdana"/>
          <w:sz w:val="24"/>
          <w:szCs w:val="24"/>
        </w:rPr>
        <w:t>Sergeant</w:t>
      </w:r>
      <w:r w:rsidRPr="00A442DE">
        <w:rPr>
          <w:rFonts w:ascii="Verdana" w:hAnsi="Verdana"/>
          <w:sz w:val="24"/>
          <w:szCs w:val="24"/>
        </w:rPr>
        <w:t xml:space="preserve"> has been verbalised</w:t>
      </w:r>
      <w:r w:rsidR="00CA5606">
        <w:rPr>
          <w:rFonts w:ascii="Verdana" w:hAnsi="Verdana"/>
          <w:sz w:val="24"/>
          <w:szCs w:val="24"/>
        </w:rPr>
        <w:t xml:space="preserve"> and not recorded on the form</w:t>
      </w:r>
      <w:r w:rsidRPr="00A442DE">
        <w:rPr>
          <w:rFonts w:ascii="Verdana" w:hAnsi="Verdana"/>
          <w:sz w:val="24"/>
          <w:szCs w:val="24"/>
        </w:rPr>
        <w:t>.</w:t>
      </w:r>
    </w:p>
    <w:p w14:paraId="57B245F9" w14:textId="22C1C6C4" w:rsidR="00D240B5" w:rsidRPr="00A442DE" w:rsidRDefault="00CA5606">
      <w:pPr>
        <w:rPr>
          <w:rFonts w:ascii="Verdana" w:hAnsi="Verdana"/>
          <w:sz w:val="24"/>
          <w:szCs w:val="24"/>
        </w:rPr>
      </w:pPr>
      <w:r>
        <w:rPr>
          <w:rFonts w:ascii="Verdana" w:hAnsi="Verdana"/>
          <w:sz w:val="24"/>
          <w:szCs w:val="24"/>
        </w:rPr>
        <w:t>DCC said having spoken to one of the ICV</w:t>
      </w:r>
      <w:r w:rsidR="00227C47">
        <w:rPr>
          <w:rFonts w:ascii="Verdana" w:hAnsi="Verdana"/>
          <w:sz w:val="24"/>
          <w:szCs w:val="24"/>
        </w:rPr>
        <w:t>s</w:t>
      </w:r>
      <w:r>
        <w:rPr>
          <w:rFonts w:ascii="Verdana" w:hAnsi="Verdana"/>
          <w:sz w:val="24"/>
          <w:szCs w:val="24"/>
        </w:rPr>
        <w:t xml:space="preserve"> in the CCTV event t</w:t>
      </w:r>
      <w:r w:rsidR="00D240B5" w:rsidRPr="00A442DE">
        <w:rPr>
          <w:rFonts w:ascii="Verdana" w:hAnsi="Verdana"/>
          <w:sz w:val="24"/>
          <w:szCs w:val="24"/>
        </w:rPr>
        <w:t xml:space="preserve">here has been positive feedback from ICV </w:t>
      </w:r>
      <w:r w:rsidR="00227C47">
        <w:rPr>
          <w:rFonts w:ascii="Verdana" w:hAnsi="Verdana"/>
          <w:sz w:val="24"/>
          <w:szCs w:val="24"/>
        </w:rPr>
        <w:t>in relation to Force engagement.</w:t>
      </w:r>
    </w:p>
    <w:p w14:paraId="6D333899" w14:textId="30EA81F3" w:rsidR="00D240B5" w:rsidRPr="00A442DE" w:rsidRDefault="0087621B">
      <w:pPr>
        <w:rPr>
          <w:rFonts w:ascii="Verdana" w:hAnsi="Verdana"/>
          <w:sz w:val="24"/>
          <w:szCs w:val="24"/>
        </w:rPr>
      </w:pPr>
      <w:r>
        <w:rPr>
          <w:rFonts w:ascii="Verdana" w:hAnsi="Verdana"/>
          <w:sz w:val="24"/>
          <w:szCs w:val="24"/>
        </w:rPr>
        <w:t>PCC posed a question in relation to</w:t>
      </w:r>
      <w:r w:rsidR="00D240B5" w:rsidRPr="00A442DE">
        <w:rPr>
          <w:rFonts w:ascii="Verdana" w:hAnsi="Verdana"/>
          <w:sz w:val="24"/>
          <w:szCs w:val="24"/>
        </w:rPr>
        <w:t xml:space="preserve"> the </w:t>
      </w:r>
      <w:r w:rsidR="00CA5606">
        <w:rPr>
          <w:rFonts w:ascii="Verdana" w:hAnsi="Verdana"/>
          <w:sz w:val="24"/>
          <w:szCs w:val="24"/>
        </w:rPr>
        <w:t>u</w:t>
      </w:r>
      <w:r w:rsidR="00D240B5" w:rsidRPr="00A442DE">
        <w:rPr>
          <w:rFonts w:ascii="Verdana" w:hAnsi="Verdana"/>
          <w:sz w:val="24"/>
          <w:szCs w:val="24"/>
        </w:rPr>
        <w:t>se of appropri</w:t>
      </w:r>
      <w:r>
        <w:rPr>
          <w:rFonts w:ascii="Verdana" w:hAnsi="Verdana"/>
          <w:sz w:val="24"/>
          <w:szCs w:val="24"/>
        </w:rPr>
        <w:t xml:space="preserve">ate adults and parents being the </w:t>
      </w:r>
      <w:r w:rsidR="00227C47">
        <w:rPr>
          <w:rFonts w:ascii="Verdana" w:hAnsi="Verdana"/>
          <w:sz w:val="24"/>
          <w:szCs w:val="24"/>
        </w:rPr>
        <w:t>appropriate adult.</w:t>
      </w:r>
      <w:r w:rsidR="00CA5606">
        <w:rPr>
          <w:rFonts w:ascii="Verdana" w:hAnsi="Verdana"/>
          <w:sz w:val="24"/>
          <w:szCs w:val="24"/>
        </w:rPr>
        <w:t xml:space="preserve"> CC and DCC</w:t>
      </w:r>
      <w:r w:rsidR="00D240B5" w:rsidRPr="00A442DE">
        <w:rPr>
          <w:rFonts w:ascii="Verdana" w:hAnsi="Verdana"/>
          <w:sz w:val="24"/>
          <w:szCs w:val="24"/>
        </w:rPr>
        <w:t xml:space="preserve"> confirmed that</w:t>
      </w:r>
      <w:r w:rsidR="00CA5606">
        <w:rPr>
          <w:rFonts w:ascii="Verdana" w:hAnsi="Verdana"/>
          <w:sz w:val="24"/>
          <w:szCs w:val="24"/>
        </w:rPr>
        <w:t xml:space="preserve"> the</w:t>
      </w:r>
      <w:r w:rsidR="00D240B5" w:rsidRPr="00A442DE">
        <w:rPr>
          <w:rFonts w:ascii="Verdana" w:hAnsi="Verdana"/>
          <w:sz w:val="24"/>
          <w:szCs w:val="24"/>
        </w:rPr>
        <w:t xml:space="preserve"> parent is the first choice however depending on the circumstances they may need to go through the appropriate adult scheme.</w:t>
      </w:r>
      <w:r w:rsidR="00D768D7">
        <w:rPr>
          <w:rFonts w:ascii="Verdana" w:hAnsi="Verdana"/>
          <w:sz w:val="24"/>
          <w:szCs w:val="24"/>
        </w:rPr>
        <w:t xml:space="preserve"> </w:t>
      </w:r>
    </w:p>
    <w:p w14:paraId="610F28EF" w14:textId="7DD5AC5F" w:rsidR="00D240B5" w:rsidRPr="00A442DE" w:rsidRDefault="00227C47">
      <w:pPr>
        <w:rPr>
          <w:rFonts w:ascii="Verdana" w:hAnsi="Verdana"/>
          <w:sz w:val="24"/>
          <w:szCs w:val="24"/>
        </w:rPr>
      </w:pPr>
      <w:r>
        <w:rPr>
          <w:rFonts w:ascii="Verdana" w:hAnsi="Verdana"/>
          <w:sz w:val="24"/>
          <w:szCs w:val="24"/>
        </w:rPr>
        <w:t>The Director of Estates confirmed that a</w:t>
      </w:r>
      <w:r w:rsidR="00D240B5" w:rsidRPr="00A442DE">
        <w:rPr>
          <w:rFonts w:ascii="Verdana" w:hAnsi="Verdana"/>
          <w:sz w:val="24"/>
          <w:szCs w:val="24"/>
        </w:rPr>
        <w:t xml:space="preserve">ll CCTV and audio </w:t>
      </w:r>
      <w:r w:rsidR="00CA5606">
        <w:rPr>
          <w:rFonts w:ascii="Verdana" w:hAnsi="Verdana"/>
          <w:sz w:val="24"/>
          <w:szCs w:val="24"/>
        </w:rPr>
        <w:t>i</w:t>
      </w:r>
      <w:r w:rsidR="00D240B5" w:rsidRPr="00A442DE">
        <w:rPr>
          <w:rFonts w:ascii="Verdana" w:hAnsi="Verdana"/>
          <w:sz w:val="24"/>
          <w:szCs w:val="24"/>
        </w:rPr>
        <w:t>n custodies have been updated.</w:t>
      </w:r>
    </w:p>
    <w:p w14:paraId="1DA253A2" w14:textId="27A77736" w:rsidR="00D240B5" w:rsidRPr="00A442DE" w:rsidRDefault="00CA5606">
      <w:pPr>
        <w:rPr>
          <w:rFonts w:ascii="Verdana" w:hAnsi="Verdana"/>
          <w:b/>
          <w:sz w:val="24"/>
          <w:szCs w:val="24"/>
        </w:rPr>
      </w:pPr>
      <w:proofErr w:type="gramStart"/>
      <w:r>
        <w:rPr>
          <w:rFonts w:ascii="Verdana" w:hAnsi="Verdana"/>
          <w:b/>
          <w:sz w:val="24"/>
          <w:szCs w:val="24"/>
        </w:rPr>
        <w:t xml:space="preserve">Action </w:t>
      </w:r>
      <w:proofErr w:type="spellStart"/>
      <w:r>
        <w:rPr>
          <w:rFonts w:ascii="Verdana" w:hAnsi="Verdana"/>
          <w:b/>
          <w:sz w:val="24"/>
          <w:szCs w:val="24"/>
        </w:rPr>
        <w:t>Caryl</w:t>
      </w:r>
      <w:proofErr w:type="spellEnd"/>
      <w:r>
        <w:rPr>
          <w:rFonts w:ascii="Verdana" w:hAnsi="Verdana"/>
          <w:b/>
          <w:sz w:val="24"/>
          <w:szCs w:val="24"/>
        </w:rPr>
        <w:t xml:space="preserve"> to send report</w:t>
      </w:r>
      <w:r w:rsidR="00D240B5" w:rsidRPr="00A442DE">
        <w:rPr>
          <w:rFonts w:ascii="Verdana" w:hAnsi="Verdana"/>
          <w:b/>
          <w:sz w:val="24"/>
          <w:szCs w:val="24"/>
        </w:rPr>
        <w:t xml:space="preserve"> to ACPO.</w:t>
      </w:r>
      <w:proofErr w:type="gramEnd"/>
    </w:p>
    <w:p w14:paraId="20A4CAD4" w14:textId="2F3DC0AE" w:rsidR="00CA5606" w:rsidRPr="00A442DE" w:rsidRDefault="00CA5606" w:rsidP="00CA5606">
      <w:pPr>
        <w:rPr>
          <w:rFonts w:ascii="Verdana" w:hAnsi="Verdana"/>
          <w:sz w:val="24"/>
          <w:szCs w:val="24"/>
        </w:rPr>
      </w:pPr>
      <w:r>
        <w:rPr>
          <w:rFonts w:ascii="Verdana" w:hAnsi="Verdana"/>
          <w:sz w:val="24"/>
          <w:szCs w:val="24"/>
        </w:rPr>
        <w:t xml:space="preserve">CB informed that the second phase of ICOP will be more intrusive with </w:t>
      </w:r>
      <w:r w:rsidR="00D240B5" w:rsidRPr="00A442DE">
        <w:rPr>
          <w:rFonts w:ascii="Verdana" w:hAnsi="Verdana"/>
          <w:sz w:val="24"/>
          <w:szCs w:val="24"/>
        </w:rPr>
        <w:t>increased observation, which will include people being booked in to custody, risk assessment and being booked out.</w:t>
      </w:r>
      <w:r>
        <w:rPr>
          <w:rFonts w:ascii="Verdana" w:hAnsi="Verdana"/>
          <w:sz w:val="24"/>
          <w:szCs w:val="24"/>
        </w:rPr>
        <w:t xml:space="preserve"> There will be a refresher training</w:t>
      </w:r>
      <w:r w:rsidRPr="00A442DE">
        <w:rPr>
          <w:rFonts w:ascii="Verdana" w:hAnsi="Verdana"/>
          <w:sz w:val="24"/>
          <w:szCs w:val="24"/>
        </w:rPr>
        <w:t xml:space="preserve"> provided in January</w:t>
      </w:r>
      <w:r w:rsidR="00227C47">
        <w:rPr>
          <w:rFonts w:ascii="Verdana" w:hAnsi="Verdana"/>
          <w:sz w:val="24"/>
          <w:szCs w:val="24"/>
        </w:rPr>
        <w:t xml:space="preserve"> to ICVs.</w:t>
      </w:r>
    </w:p>
    <w:p w14:paraId="0734E237" w14:textId="2C2CD2DC" w:rsidR="00400F71" w:rsidRDefault="00400F71">
      <w:pPr>
        <w:rPr>
          <w:rFonts w:ascii="Verdana" w:hAnsi="Verdana"/>
          <w:sz w:val="24"/>
          <w:szCs w:val="24"/>
        </w:rPr>
      </w:pPr>
      <w:r w:rsidRPr="00A442DE">
        <w:rPr>
          <w:rFonts w:ascii="Verdana" w:hAnsi="Verdana"/>
          <w:sz w:val="24"/>
          <w:szCs w:val="24"/>
        </w:rPr>
        <w:t>Record reviewing</w:t>
      </w:r>
      <w:r w:rsidR="00D768D7">
        <w:rPr>
          <w:rFonts w:ascii="Verdana" w:hAnsi="Verdana"/>
          <w:sz w:val="24"/>
          <w:szCs w:val="24"/>
        </w:rPr>
        <w:t xml:space="preserve"> will be carrying on but will be trialling </w:t>
      </w:r>
      <w:r w:rsidRPr="00A442DE">
        <w:rPr>
          <w:rFonts w:ascii="Verdana" w:hAnsi="Verdana"/>
          <w:sz w:val="24"/>
          <w:szCs w:val="24"/>
        </w:rPr>
        <w:t>day visits</w:t>
      </w:r>
      <w:r w:rsidR="00D768D7">
        <w:rPr>
          <w:rFonts w:ascii="Verdana" w:hAnsi="Verdana"/>
          <w:sz w:val="24"/>
          <w:szCs w:val="24"/>
        </w:rPr>
        <w:t xml:space="preserve"> to custody suites in </w:t>
      </w:r>
      <w:proofErr w:type="spellStart"/>
      <w:r w:rsidR="00D768D7">
        <w:rPr>
          <w:rFonts w:ascii="Verdana" w:hAnsi="Verdana"/>
          <w:sz w:val="24"/>
          <w:szCs w:val="24"/>
        </w:rPr>
        <w:t>Haverfodwest</w:t>
      </w:r>
      <w:proofErr w:type="spellEnd"/>
      <w:r w:rsidR="00D768D7">
        <w:rPr>
          <w:rFonts w:ascii="Verdana" w:hAnsi="Verdana"/>
          <w:sz w:val="24"/>
          <w:szCs w:val="24"/>
        </w:rPr>
        <w:t xml:space="preserve"> and will then seek</w:t>
      </w:r>
      <w:r w:rsidR="00227C47">
        <w:rPr>
          <w:rFonts w:ascii="Verdana" w:hAnsi="Verdana"/>
          <w:sz w:val="24"/>
          <w:szCs w:val="24"/>
        </w:rPr>
        <w:t xml:space="preserve"> the</w:t>
      </w:r>
      <w:r w:rsidR="00D768D7">
        <w:rPr>
          <w:rFonts w:ascii="Verdana" w:hAnsi="Verdana"/>
          <w:sz w:val="24"/>
          <w:szCs w:val="24"/>
        </w:rPr>
        <w:t xml:space="preserve"> </w:t>
      </w:r>
      <w:r w:rsidRPr="00A442DE">
        <w:rPr>
          <w:rFonts w:ascii="Verdana" w:hAnsi="Verdana"/>
          <w:sz w:val="24"/>
          <w:szCs w:val="24"/>
        </w:rPr>
        <w:t>views o</w:t>
      </w:r>
      <w:r w:rsidR="00D768D7">
        <w:rPr>
          <w:rFonts w:ascii="Verdana" w:hAnsi="Verdana"/>
          <w:sz w:val="24"/>
          <w:szCs w:val="24"/>
        </w:rPr>
        <w:t>f</w:t>
      </w:r>
      <w:r w:rsidR="00227C47">
        <w:rPr>
          <w:rFonts w:ascii="Verdana" w:hAnsi="Verdana"/>
          <w:sz w:val="24"/>
          <w:szCs w:val="24"/>
        </w:rPr>
        <w:t xml:space="preserve"> CC and DCC in relation to the value being added.</w:t>
      </w:r>
    </w:p>
    <w:p w14:paraId="01451805" w14:textId="7100E284" w:rsidR="00227C47" w:rsidRPr="00A442DE" w:rsidRDefault="00227C47" w:rsidP="00227C47">
      <w:pPr>
        <w:rPr>
          <w:rFonts w:ascii="Verdana" w:hAnsi="Verdana"/>
          <w:b/>
          <w:sz w:val="24"/>
          <w:szCs w:val="24"/>
        </w:rPr>
      </w:pPr>
      <w:r w:rsidRPr="00C91471">
        <w:rPr>
          <w:rFonts w:ascii="Verdana" w:hAnsi="Verdana"/>
          <w:b/>
          <w:sz w:val="24"/>
          <w:szCs w:val="24"/>
        </w:rPr>
        <w:t xml:space="preserve">Decision: PB agreed to second phase of ICOP to go ahead in January 2020 </w:t>
      </w:r>
    </w:p>
    <w:p w14:paraId="12D71BB8" w14:textId="423A541F" w:rsidR="00400F71" w:rsidRPr="00A442DE" w:rsidRDefault="00400F71">
      <w:pPr>
        <w:rPr>
          <w:rFonts w:ascii="Verdana" w:hAnsi="Verdana"/>
          <w:b/>
          <w:sz w:val="24"/>
          <w:szCs w:val="24"/>
        </w:rPr>
      </w:pPr>
      <w:r w:rsidRPr="00A442DE">
        <w:rPr>
          <w:rFonts w:ascii="Verdana" w:hAnsi="Verdana"/>
          <w:sz w:val="24"/>
          <w:szCs w:val="24"/>
        </w:rPr>
        <w:t xml:space="preserve">DPP are one of five forces doing this scheme and Chief Officers </w:t>
      </w:r>
      <w:r w:rsidR="00574A34">
        <w:rPr>
          <w:rFonts w:ascii="Verdana" w:hAnsi="Verdana"/>
          <w:sz w:val="24"/>
          <w:szCs w:val="24"/>
        </w:rPr>
        <w:t xml:space="preserve">agreed with PCC that the scheme </w:t>
      </w:r>
      <w:r w:rsidRPr="00A442DE">
        <w:rPr>
          <w:rFonts w:ascii="Verdana" w:hAnsi="Verdana"/>
          <w:sz w:val="24"/>
          <w:szCs w:val="24"/>
        </w:rPr>
        <w:t>would be good evidence for HMIC</w:t>
      </w:r>
      <w:r w:rsidR="00574A34">
        <w:rPr>
          <w:rFonts w:ascii="Verdana" w:hAnsi="Verdana"/>
          <w:sz w:val="24"/>
          <w:szCs w:val="24"/>
        </w:rPr>
        <w:t xml:space="preserve"> inspection.</w:t>
      </w:r>
    </w:p>
    <w:p w14:paraId="614F289D" w14:textId="3D77F068" w:rsidR="00400F71" w:rsidRPr="00A442DE" w:rsidRDefault="00400F71">
      <w:pPr>
        <w:rPr>
          <w:rFonts w:ascii="Verdana" w:hAnsi="Verdana"/>
          <w:b/>
          <w:sz w:val="24"/>
          <w:szCs w:val="24"/>
        </w:rPr>
      </w:pPr>
      <w:r w:rsidRPr="00A442DE">
        <w:rPr>
          <w:rFonts w:ascii="Verdana" w:hAnsi="Verdana"/>
          <w:b/>
          <w:sz w:val="24"/>
          <w:szCs w:val="24"/>
        </w:rPr>
        <w:t>Action CB to send evidence over to Elaine Bendall</w:t>
      </w:r>
      <w:r w:rsidR="00D768D7">
        <w:rPr>
          <w:rFonts w:ascii="Verdana" w:hAnsi="Verdana"/>
          <w:b/>
          <w:sz w:val="24"/>
          <w:szCs w:val="24"/>
        </w:rPr>
        <w:t xml:space="preserve"> and Jamie Stevens</w:t>
      </w:r>
    </w:p>
    <w:p w14:paraId="34D5EB29" w14:textId="7691C809" w:rsidR="00400F71" w:rsidRDefault="00400F71">
      <w:pPr>
        <w:rPr>
          <w:rFonts w:ascii="Verdana" w:hAnsi="Verdana"/>
          <w:sz w:val="24"/>
          <w:szCs w:val="24"/>
        </w:rPr>
      </w:pPr>
      <w:r w:rsidRPr="00A442DE">
        <w:rPr>
          <w:rFonts w:ascii="Verdana" w:hAnsi="Verdana"/>
          <w:sz w:val="24"/>
          <w:szCs w:val="24"/>
        </w:rPr>
        <w:t>ICOP event will be on the 28</w:t>
      </w:r>
      <w:r w:rsidRPr="00A442DE">
        <w:rPr>
          <w:rFonts w:ascii="Verdana" w:hAnsi="Verdana"/>
          <w:sz w:val="24"/>
          <w:szCs w:val="24"/>
          <w:vertAlign w:val="superscript"/>
        </w:rPr>
        <w:t>th</w:t>
      </w:r>
      <w:r w:rsidRPr="00A442DE">
        <w:rPr>
          <w:rFonts w:ascii="Verdana" w:hAnsi="Verdana"/>
          <w:sz w:val="24"/>
          <w:szCs w:val="24"/>
        </w:rPr>
        <w:t xml:space="preserve"> of Feb PCC requested Welsh Government to be invited and NPCC custody </w:t>
      </w:r>
      <w:proofErr w:type="gramStart"/>
      <w:r w:rsidRPr="00A442DE">
        <w:rPr>
          <w:rFonts w:ascii="Verdana" w:hAnsi="Verdana"/>
          <w:sz w:val="24"/>
          <w:szCs w:val="24"/>
        </w:rPr>
        <w:t>lead</w:t>
      </w:r>
      <w:proofErr w:type="gramEnd"/>
      <w:r w:rsidRPr="00A442DE">
        <w:rPr>
          <w:rFonts w:ascii="Verdana" w:hAnsi="Verdana"/>
          <w:sz w:val="24"/>
          <w:szCs w:val="24"/>
        </w:rPr>
        <w:t>.</w:t>
      </w:r>
    </w:p>
    <w:p w14:paraId="51B40345" w14:textId="588A7C7B" w:rsidR="00FF1B6E" w:rsidRDefault="00FF1B6E">
      <w:pPr>
        <w:rPr>
          <w:rFonts w:ascii="Verdana" w:hAnsi="Verdana"/>
          <w:b/>
          <w:sz w:val="24"/>
          <w:szCs w:val="24"/>
        </w:rPr>
      </w:pPr>
      <w:r w:rsidRPr="00FF1B6E">
        <w:rPr>
          <w:rFonts w:ascii="Verdana" w:hAnsi="Verdana"/>
          <w:b/>
          <w:sz w:val="24"/>
          <w:szCs w:val="24"/>
        </w:rPr>
        <w:t>Action: CB to send invite to Welsh Government</w:t>
      </w:r>
    </w:p>
    <w:p w14:paraId="53D6508D" w14:textId="77777777" w:rsidR="00FF1B6E" w:rsidRPr="00FF1B6E" w:rsidRDefault="00FF1B6E">
      <w:pPr>
        <w:rPr>
          <w:rFonts w:ascii="Verdana" w:hAnsi="Verdana"/>
          <w:b/>
          <w:sz w:val="24"/>
          <w:szCs w:val="24"/>
        </w:rPr>
      </w:pPr>
    </w:p>
    <w:p w14:paraId="733E94CF" w14:textId="77777777" w:rsidR="0043517D" w:rsidRPr="00A442DE" w:rsidRDefault="00C47ADA">
      <w:pPr>
        <w:rPr>
          <w:rFonts w:ascii="Verdana" w:hAnsi="Verdana"/>
          <w:b/>
          <w:sz w:val="24"/>
          <w:szCs w:val="24"/>
        </w:rPr>
      </w:pPr>
      <w:r w:rsidRPr="00A442DE">
        <w:rPr>
          <w:rFonts w:ascii="Verdana" w:hAnsi="Verdana"/>
          <w:b/>
          <w:sz w:val="24"/>
          <w:szCs w:val="24"/>
        </w:rPr>
        <w:t>7b) Brecon and Llanelli Estates build</w:t>
      </w:r>
    </w:p>
    <w:p w14:paraId="28208CF4" w14:textId="70E3A1AB" w:rsidR="00C47ADA" w:rsidRPr="00A442DE" w:rsidRDefault="00227C47">
      <w:pPr>
        <w:rPr>
          <w:rFonts w:ascii="Verdana" w:hAnsi="Verdana"/>
          <w:sz w:val="24"/>
          <w:szCs w:val="24"/>
        </w:rPr>
      </w:pPr>
      <w:r>
        <w:rPr>
          <w:rFonts w:ascii="Verdana" w:hAnsi="Verdana"/>
          <w:sz w:val="24"/>
          <w:szCs w:val="24"/>
        </w:rPr>
        <w:t>The</w:t>
      </w:r>
      <w:r w:rsidR="00A1697A">
        <w:rPr>
          <w:rFonts w:ascii="Verdana" w:hAnsi="Verdana"/>
          <w:sz w:val="24"/>
          <w:szCs w:val="24"/>
        </w:rPr>
        <w:t xml:space="preserve"> Director of Estates delivered a</w:t>
      </w:r>
      <w:r w:rsidR="00C47ADA" w:rsidRPr="00A442DE">
        <w:rPr>
          <w:rFonts w:ascii="Verdana" w:hAnsi="Verdana"/>
          <w:sz w:val="24"/>
          <w:szCs w:val="24"/>
        </w:rPr>
        <w:t xml:space="preserve"> presentation</w:t>
      </w:r>
      <w:r w:rsidR="00A1697A">
        <w:rPr>
          <w:rFonts w:ascii="Verdana" w:hAnsi="Verdana"/>
          <w:sz w:val="24"/>
          <w:szCs w:val="24"/>
        </w:rPr>
        <w:t xml:space="preserve"> to the </w:t>
      </w:r>
      <w:r w:rsidR="00FF1B6E">
        <w:rPr>
          <w:rFonts w:ascii="Verdana" w:hAnsi="Verdana"/>
          <w:sz w:val="24"/>
          <w:szCs w:val="24"/>
        </w:rPr>
        <w:t>Board on the Brecon and Carmarthenshire</w:t>
      </w:r>
      <w:r w:rsidR="00A1697A">
        <w:rPr>
          <w:rFonts w:ascii="Verdana" w:hAnsi="Verdana"/>
          <w:sz w:val="24"/>
          <w:szCs w:val="24"/>
        </w:rPr>
        <w:t xml:space="preserve"> build.</w:t>
      </w:r>
    </w:p>
    <w:p w14:paraId="635F0370" w14:textId="10F77EA4" w:rsidR="00C47ADA" w:rsidRPr="00A442DE" w:rsidRDefault="00A1697A">
      <w:pPr>
        <w:rPr>
          <w:rFonts w:ascii="Verdana" w:hAnsi="Verdana"/>
          <w:sz w:val="24"/>
          <w:szCs w:val="24"/>
        </w:rPr>
      </w:pPr>
      <w:r>
        <w:rPr>
          <w:rFonts w:ascii="Verdana" w:hAnsi="Verdana"/>
          <w:sz w:val="24"/>
          <w:szCs w:val="24"/>
        </w:rPr>
        <w:t>The purpose</w:t>
      </w:r>
      <w:r w:rsidR="00C47ADA" w:rsidRPr="00A442DE">
        <w:rPr>
          <w:rFonts w:ascii="Verdana" w:hAnsi="Verdana"/>
          <w:sz w:val="24"/>
          <w:szCs w:val="24"/>
        </w:rPr>
        <w:t xml:space="preserve"> of</w:t>
      </w:r>
      <w:r>
        <w:rPr>
          <w:rFonts w:ascii="Verdana" w:hAnsi="Verdana"/>
          <w:sz w:val="24"/>
          <w:szCs w:val="24"/>
        </w:rPr>
        <w:t xml:space="preserve"> delivering the presentation to the Board was to</w:t>
      </w:r>
      <w:r w:rsidR="00C47ADA" w:rsidRPr="00A442DE">
        <w:rPr>
          <w:rFonts w:ascii="Verdana" w:hAnsi="Verdana"/>
          <w:sz w:val="24"/>
          <w:szCs w:val="24"/>
        </w:rPr>
        <w:t xml:space="preserve"> gain su</w:t>
      </w:r>
      <w:r>
        <w:rPr>
          <w:rFonts w:ascii="Verdana" w:hAnsi="Verdana"/>
          <w:sz w:val="24"/>
          <w:szCs w:val="24"/>
        </w:rPr>
        <w:t>pport on</w:t>
      </w:r>
      <w:r w:rsidR="00FF1B6E">
        <w:rPr>
          <w:rFonts w:ascii="Verdana" w:hAnsi="Verdana"/>
          <w:sz w:val="24"/>
          <w:szCs w:val="24"/>
        </w:rPr>
        <w:t xml:space="preserve"> the</w:t>
      </w:r>
      <w:r>
        <w:rPr>
          <w:rFonts w:ascii="Verdana" w:hAnsi="Verdana"/>
          <w:sz w:val="24"/>
          <w:szCs w:val="24"/>
        </w:rPr>
        <w:t xml:space="preserve"> next phase of the project</w:t>
      </w:r>
      <w:r w:rsidR="00FF1B6E">
        <w:rPr>
          <w:rFonts w:ascii="Verdana" w:hAnsi="Verdana"/>
          <w:sz w:val="24"/>
          <w:szCs w:val="24"/>
        </w:rPr>
        <w:t>.</w:t>
      </w:r>
      <w:r>
        <w:rPr>
          <w:rFonts w:ascii="Verdana" w:hAnsi="Verdana"/>
          <w:sz w:val="24"/>
          <w:szCs w:val="24"/>
        </w:rPr>
        <w:t xml:space="preserve"> </w:t>
      </w:r>
    </w:p>
    <w:p w14:paraId="7E37276F" w14:textId="6C09781C" w:rsidR="00C47ADA" w:rsidRPr="00A442DE" w:rsidRDefault="00C47ADA">
      <w:pPr>
        <w:rPr>
          <w:rFonts w:ascii="Verdana" w:hAnsi="Verdana"/>
          <w:sz w:val="24"/>
          <w:szCs w:val="24"/>
        </w:rPr>
      </w:pPr>
      <w:r w:rsidRPr="00A442DE">
        <w:rPr>
          <w:rFonts w:ascii="Verdana" w:hAnsi="Verdana"/>
          <w:sz w:val="24"/>
          <w:szCs w:val="24"/>
        </w:rPr>
        <w:t xml:space="preserve">DoE provided a breakdown of costs and needed reassurance from PB that they were comfortable with these cost to move forward. </w:t>
      </w:r>
      <w:r w:rsidR="00A1697A">
        <w:rPr>
          <w:rFonts w:ascii="Verdana" w:hAnsi="Verdana"/>
          <w:sz w:val="24"/>
          <w:szCs w:val="24"/>
        </w:rPr>
        <w:t>DoE a</w:t>
      </w:r>
      <w:r w:rsidRPr="00A442DE">
        <w:rPr>
          <w:rFonts w:ascii="Verdana" w:hAnsi="Verdana"/>
          <w:sz w:val="24"/>
          <w:szCs w:val="24"/>
        </w:rPr>
        <w:t xml:space="preserve">dvised that dates can be pushed back if further consideration </w:t>
      </w:r>
      <w:r w:rsidR="00FF1B6E">
        <w:rPr>
          <w:rFonts w:ascii="Verdana" w:hAnsi="Verdana"/>
          <w:sz w:val="24"/>
          <w:szCs w:val="24"/>
        </w:rPr>
        <w:t>was needed with PB.</w:t>
      </w:r>
    </w:p>
    <w:p w14:paraId="0B5AF61C" w14:textId="77777777" w:rsidR="00FF1B6E" w:rsidRDefault="00FF1B6E">
      <w:pPr>
        <w:rPr>
          <w:rFonts w:ascii="Verdana" w:hAnsi="Verdana"/>
          <w:sz w:val="24"/>
          <w:szCs w:val="24"/>
        </w:rPr>
      </w:pPr>
      <w:r>
        <w:rPr>
          <w:rFonts w:ascii="Verdana" w:hAnsi="Verdana"/>
          <w:sz w:val="24"/>
          <w:szCs w:val="24"/>
        </w:rPr>
        <w:t>A number of options were considered in detail and what options were best suited to deliver a service for the public of Dyfed-Powys.</w:t>
      </w:r>
    </w:p>
    <w:p w14:paraId="05AA0758" w14:textId="6C4A7A0A" w:rsidR="00251366" w:rsidRPr="00A442DE" w:rsidRDefault="00A1697A">
      <w:pPr>
        <w:rPr>
          <w:rFonts w:ascii="Verdana" w:hAnsi="Verdana"/>
          <w:sz w:val="24"/>
          <w:szCs w:val="24"/>
        </w:rPr>
      </w:pPr>
      <w:r>
        <w:rPr>
          <w:rFonts w:ascii="Verdana" w:hAnsi="Verdana"/>
          <w:sz w:val="24"/>
          <w:szCs w:val="24"/>
        </w:rPr>
        <w:t>In relation to Llanelli land DoE advised that</w:t>
      </w:r>
      <w:r w:rsidR="00251366" w:rsidRPr="00A442DE">
        <w:rPr>
          <w:rFonts w:ascii="Verdana" w:hAnsi="Verdana"/>
          <w:sz w:val="24"/>
          <w:szCs w:val="24"/>
        </w:rPr>
        <w:t xml:space="preserve"> DPP solicitors</w:t>
      </w:r>
      <w:r>
        <w:rPr>
          <w:rFonts w:ascii="Verdana" w:hAnsi="Verdana"/>
          <w:sz w:val="24"/>
          <w:szCs w:val="24"/>
        </w:rPr>
        <w:t xml:space="preserve"> are currently</w:t>
      </w:r>
      <w:r w:rsidR="00251366" w:rsidRPr="00A442DE">
        <w:rPr>
          <w:rFonts w:ascii="Verdana" w:hAnsi="Verdana"/>
          <w:sz w:val="24"/>
          <w:szCs w:val="24"/>
        </w:rPr>
        <w:t xml:space="preserve"> in discussion with Welsh Government solicitors</w:t>
      </w:r>
      <w:r w:rsidR="00FF1B6E">
        <w:rPr>
          <w:rFonts w:ascii="Verdana" w:hAnsi="Verdana"/>
          <w:sz w:val="24"/>
          <w:szCs w:val="24"/>
        </w:rPr>
        <w:t>.</w:t>
      </w:r>
      <w:r>
        <w:rPr>
          <w:rFonts w:ascii="Verdana" w:hAnsi="Verdana"/>
          <w:sz w:val="24"/>
          <w:szCs w:val="24"/>
        </w:rPr>
        <w:t xml:space="preserve"> </w:t>
      </w:r>
    </w:p>
    <w:p w14:paraId="4D0C2906" w14:textId="5932ACFE" w:rsidR="00251366" w:rsidRPr="00A442DE" w:rsidRDefault="00A1697A">
      <w:pPr>
        <w:rPr>
          <w:rFonts w:ascii="Verdana" w:hAnsi="Verdana"/>
          <w:sz w:val="24"/>
          <w:szCs w:val="24"/>
        </w:rPr>
      </w:pPr>
      <w:proofErr w:type="spellStart"/>
      <w:r>
        <w:rPr>
          <w:rFonts w:ascii="Verdana" w:hAnsi="Verdana"/>
          <w:sz w:val="24"/>
          <w:szCs w:val="24"/>
        </w:rPr>
        <w:t>CoS</w:t>
      </w:r>
      <w:proofErr w:type="spellEnd"/>
      <w:r>
        <w:rPr>
          <w:rFonts w:ascii="Verdana" w:hAnsi="Verdana"/>
          <w:sz w:val="24"/>
          <w:szCs w:val="24"/>
        </w:rPr>
        <w:t xml:space="preserve"> raised some</w:t>
      </w:r>
      <w:r w:rsidR="00251366" w:rsidRPr="00A442DE">
        <w:rPr>
          <w:rFonts w:ascii="Verdana" w:hAnsi="Verdana"/>
          <w:sz w:val="24"/>
          <w:szCs w:val="24"/>
        </w:rPr>
        <w:t xml:space="preserve"> c</w:t>
      </w:r>
      <w:r w:rsidR="00FF1B6E">
        <w:rPr>
          <w:rFonts w:ascii="Verdana" w:hAnsi="Verdana"/>
          <w:sz w:val="24"/>
          <w:szCs w:val="24"/>
        </w:rPr>
        <w:t>oncerns with the timing of the p</w:t>
      </w:r>
      <w:r w:rsidR="00251366" w:rsidRPr="00A442DE">
        <w:rPr>
          <w:rFonts w:ascii="Verdana" w:hAnsi="Verdana"/>
          <w:sz w:val="24"/>
          <w:szCs w:val="24"/>
        </w:rPr>
        <w:t>ublic Consultations which are during the lea</w:t>
      </w:r>
      <w:r>
        <w:rPr>
          <w:rFonts w:ascii="Verdana" w:hAnsi="Verdana"/>
          <w:sz w:val="24"/>
          <w:szCs w:val="24"/>
        </w:rPr>
        <w:t xml:space="preserve">d up to the PCC elections. </w:t>
      </w:r>
      <w:r w:rsidR="00251366" w:rsidRPr="00A442DE">
        <w:rPr>
          <w:rFonts w:ascii="Verdana" w:hAnsi="Verdana"/>
          <w:sz w:val="24"/>
          <w:szCs w:val="24"/>
        </w:rPr>
        <w:t>Consultations will be on the facility a</w:t>
      </w:r>
      <w:r>
        <w:rPr>
          <w:rFonts w:ascii="Verdana" w:hAnsi="Verdana"/>
          <w:sz w:val="24"/>
          <w:szCs w:val="24"/>
        </w:rPr>
        <w:t>n</w:t>
      </w:r>
      <w:r w:rsidR="00251366" w:rsidRPr="00A442DE">
        <w:rPr>
          <w:rFonts w:ascii="Verdana" w:hAnsi="Verdana"/>
          <w:sz w:val="24"/>
          <w:szCs w:val="24"/>
        </w:rPr>
        <w:t>d layout</w:t>
      </w:r>
      <w:r>
        <w:rPr>
          <w:rFonts w:ascii="Verdana" w:hAnsi="Verdana"/>
          <w:sz w:val="24"/>
          <w:szCs w:val="24"/>
        </w:rPr>
        <w:t xml:space="preserve"> of the build</w:t>
      </w:r>
      <w:r w:rsidR="00251366" w:rsidRPr="00A442DE">
        <w:rPr>
          <w:rFonts w:ascii="Verdana" w:hAnsi="Verdana"/>
          <w:sz w:val="24"/>
          <w:szCs w:val="24"/>
        </w:rPr>
        <w:t>.</w:t>
      </w:r>
    </w:p>
    <w:p w14:paraId="4ED7F1F5" w14:textId="37B94572" w:rsidR="00251366" w:rsidRPr="00A442DE" w:rsidRDefault="00251366">
      <w:pPr>
        <w:rPr>
          <w:rFonts w:ascii="Verdana" w:hAnsi="Verdana"/>
          <w:b/>
          <w:sz w:val="24"/>
          <w:szCs w:val="24"/>
        </w:rPr>
      </w:pPr>
      <w:r w:rsidRPr="00A442DE">
        <w:rPr>
          <w:rFonts w:ascii="Verdana" w:hAnsi="Verdana"/>
          <w:b/>
          <w:sz w:val="24"/>
          <w:szCs w:val="24"/>
        </w:rPr>
        <w:t xml:space="preserve">Action </w:t>
      </w:r>
      <w:proofErr w:type="spellStart"/>
      <w:r w:rsidRPr="00A442DE">
        <w:rPr>
          <w:rFonts w:ascii="Verdana" w:hAnsi="Verdana"/>
          <w:b/>
          <w:sz w:val="24"/>
          <w:szCs w:val="24"/>
        </w:rPr>
        <w:t>CoS</w:t>
      </w:r>
      <w:proofErr w:type="spellEnd"/>
      <w:r w:rsidRPr="00A442DE">
        <w:rPr>
          <w:rFonts w:ascii="Verdana" w:hAnsi="Verdana"/>
          <w:b/>
          <w:sz w:val="24"/>
          <w:szCs w:val="24"/>
        </w:rPr>
        <w:t xml:space="preserve"> to write report</w:t>
      </w:r>
      <w:r w:rsidR="003829B9">
        <w:rPr>
          <w:rFonts w:ascii="Verdana" w:hAnsi="Verdana"/>
          <w:b/>
          <w:sz w:val="24"/>
          <w:szCs w:val="24"/>
        </w:rPr>
        <w:t xml:space="preserve"> to explain reasons for Public Consultations to go ahead</w:t>
      </w:r>
    </w:p>
    <w:p w14:paraId="3D329BB8" w14:textId="0BEC075D" w:rsidR="00251366" w:rsidRPr="00A442DE" w:rsidRDefault="00C94105">
      <w:pPr>
        <w:rPr>
          <w:rFonts w:ascii="Verdana" w:hAnsi="Verdana"/>
          <w:sz w:val="24"/>
          <w:szCs w:val="24"/>
        </w:rPr>
      </w:pPr>
      <w:r>
        <w:rPr>
          <w:rFonts w:ascii="Verdana" w:hAnsi="Verdana"/>
          <w:sz w:val="24"/>
          <w:szCs w:val="24"/>
        </w:rPr>
        <w:t xml:space="preserve">DoE moved on to discuss the situation of the </w:t>
      </w:r>
      <w:r w:rsidR="00251366" w:rsidRPr="00A442DE">
        <w:rPr>
          <w:rFonts w:ascii="Verdana" w:hAnsi="Verdana"/>
          <w:sz w:val="24"/>
          <w:szCs w:val="24"/>
        </w:rPr>
        <w:t>Brecon</w:t>
      </w:r>
      <w:r>
        <w:rPr>
          <w:rFonts w:ascii="Verdana" w:hAnsi="Verdana"/>
          <w:sz w:val="24"/>
          <w:szCs w:val="24"/>
        </w:rPr>
        <w:t xml:space="preserve"> station and advised that they are currently w</w:t>
      </w:r>
      <w:r w:rsidR="00251366" w:rsidRPr="00A442DE">
        <w:rPr>
          <w:rFonts w:ascii="Verdana" w:hAnsi="Verdana"/>
          <w:sz w:val="24"/>
          <w:szCs w:val="24"/>
        </w:rPr>
        <w:t>orking with WAST and</w:t>
      </w:r>
      <w:r>
        <w:rPr>
          <w:rFonts w:ascii="Verdana" w:hAnsi="Verdana"/>
          <w:sz w:val="24"/>
          <w:szCs w:val="24"/>
        </w:rPr>
        <w:t xml:space="preserve"> the</w:t>
      </w:r>
      <w:r w:rsidR="00FF1B6E">
        <w:rPr>
          <w:rFonts w:ascii="Verdana" w:hAnsi="Verdana"/>
          <w:sz w:val="24"/>
          <w:szCs w:val="24"/>
        </w:rPr>
        <w:t xml:space="preserve"> Local Authority.</w:t>
      </w:r>
    </w:p>
    <w:p w14:paraId="0D324C96" w14:textId="18DA1242" w:rsidR="00251366" w:rsidRPr="00A442DE" w:rsidRDefault="00251366">
      <w:pPr>
        <w:rPr>
          <w:rFonts w:ascii="Verdana" w:hAnsi="Verdana"/>
          <w:sz w:val="24"/>
          <w:szCs w:val="24"/>
        </w:rPr>
      </w:pPr>
      <w:r w:rsidRPr="00A442DE">
        <w:rPr>
          <w:rFonts w:ascii="Verdana" w:hAnsi="Verdana"/>
          <w:sz w:val="24"/>
          <w:szCs w:val="24"/>
        </w:rPr>
        <w:t>DoE provided costs but confirmed these were not final and that more detailed business case will be provided.</w:t>
      </w:r>
    </w:p>
    <w:p w14:paraId="0CA3F241" w14:textId="292FE275" w:rsidR="00251366" w:rsidRPr="00A442DE" w:rsidRDefault="00C94105">
      <w:pPr>
        <w:rPr>
          <w:rFonts w:ascii="Verdana" w:hAnsi="Verdana"/>
          <w:sz w:val="24"/>
          <w:szCs w:val="24"/>
        </w:rPr>
      </w:pPr>
      <w:r>
        <w:rPr>
          <w:rFonts w:ascii="Verdana" w:hAnsi="Verdana"/>
          <w:sz w:val="24"/>
          <w:szCs w:val="24"/>
        </w:rPr>
        <w:t>DoE informed the Board that he will be having a</w:t>
      </w:r>
      <w:r w:rsidR="00251366" w:rsidRPr="00A442DE">
        <w:rPr>
          <w:rFonts w:ascii="Verdana" w:hAnsi="Verdana"/>
          <w:sz w:val="24"/>
          <w:szCs w:val="24"/>
        </w:rPr>
        <w:t xml:space="preserve"> meeting with Welsh Government on how they can assist with</w:t>
      </w:r>
      <w:r>
        <w:rPr>
          <w:rFonts w:ascii="Verdana" w:hAnsi="Verdana"/>
          <w:sz w:val="24"/>
          <w:szCs w:val="24"/>
        </w:rPr>
        <w:t xml:space="preserve"> the</w:t>
      </w:r>
      <w:r w:rsidR="00251366" w:rsidRPr="00A442DE">
        <w:rPr>
          <w:rFonts w:ascii="Verdana" w:hAnsi="Verdana"/>
          <w:sz w:val="24"/>
          <w:szCs w:val="24"/>
        </w:rPr>
        <w:t xml:space="preserve"> collaboration hub.</w:t>
      </w:r>
      <w:r>
        <w:rPr>
          <w:rFonts w:ascii="Verdana" w:hAnsi="Verdana"/>
          <w:sz w:val="24"/>
          <w:szCs w:val="24"/>
        </w:rPr>
        <w:t xml:space="preserve"> </w:t>
      </w:r>
      <w:r w:rsidR="00251366" w:rsidRPr="00A442DE">
        <w:rPr>
          <w:rFonts w:ascii="Verdana" w:hAnsi="Verdana"/>
          <w:sz w:val="24"/>
          <w:szCs w:val="24"/>
        </w:rPr>
        <w:t>PCC suggested that this would be a good opportunit</w:t>
      </w:r>
      <w:r>
        <w:rPr>
          <w:rFonts w:ascii="Verdana" w:hAnsi="Verdana"/>
          <w:sz w:val="24"/>
          <w:szCs w:val="24"/>
        </w:rPr>
        <w:t>y to show Welsh Government the F</w:t>
      </w:r>
      <w:r w:rsidR="00251366" w:rsidRPr="00A442DE">
        <w:rPr>
          <w:rFonts w:ascii="Verdana" w:hAnsi="Verdana"/>
          <w:sz w:val="24"/>
          <w:szCs w:val="24"/>
        </w:rPr>
        <w:t>CC.</w:t>
      </w:r>
    </w:p>
    <w:p w14:paraId="6859C01C" w14:textId="7A53AB58" w:rsidR="00691005" w:rsidRPr="00C94105" w:rsidRDefault="00FF1B6E">
      <w:pPr>
        <w:rPr>
          <w:rFonts w:ascii="Verdana" w:hAnsi="Verdana"/>
          <w:b/>
          <w:sz w:val="24"/>
          <w:szCs w:val="24"/>
        </w:rPr>
      </w:pPr>
      <w:r>
        <w:rPr>
          <w:rFonts w:ascii="Verdana" w:hAnsi="Verdana"/>
          <w:b/>
          <w:sz w:val="24"/>
          <w:szCs w:val="24"/>
        </w:rPr>
        <w:t>Action DoE</w:t>
      </w:r>
      <w:r w:rsidR="00691005" w:rsidRPr="00C94105">
        <w:rPr>
          <w:rFonts w:ascii="Verdana" w:hAnsi="Verdana"/>
          <w:b/>
          <w:sz w:val="24"/>
          <w:szCs w:val="24"/>
        </w:rPr>
        <w:t xml:space="preserve"> to have one to one meetings before the 17</w:t>
      </w:r>
      <w:r w:rsidR="00691005" w:rsidRPr="00C94105">
        <w:rPr>
          <w:rFonts w:ascii="Verdana" w:hAnsi="Verdana"/>
          <w:b/>
          <w:sz w:val="24"/>
          <w:szCs w:val="24"/>
          <w:vertAlign w:val="superscript"/>
        </w:rPr>
        <w:t>th</w:t>
      </w:r>
      <w:r w:rsidR="00691005" w:rsidRPr="00C94105">
        <w:rPr>
          <w:rFonts w:ascii="Verdana" w:hAnsi="Verdana"/>
          <w:b/>
          <w:sz w:val="24"/>
          <w:szCs w:val="24"/>
        </w:rPr>
        <w:t xml:space="preserve"> of December to discuss costs of Llanelli build</w:t>
      </w:r>
      <w:r w:rsidR="00C94105">
        <w:rPr>
          <w:rFonts w:ascii="Verdana" w:hAnsi="Verdana"/>
          <w:b/>
          <w:sz w:val="24"/>
          <w:szCs w:val="24"/>
        </w:rPr>
        <w:t>.</w:t>
      </w:r>
    </w:p>
    <w:p w14:paraId="1B5007FF" w14:textId="0DDEE2F2" w:rsidR="0043517D" w:rsidRDefault="0043517D">
      <w:pPr>
        <w:rPr>
          <w:rFonts w:ascii="Verdana" w:hAnsi="Verdana"/>
          <w:sz w:val="24"/>
          <w:szCs w:val="24"/>
        </w:rPr>
      </w:pPr>
    </w:p>
    <w:p w14:paraId="3AB507BA" w14:textId="77777777" w:rsidR="00077150" w:rsidRPr="00A442DE" w:rsidRDefault="00077150">
      <w:pPr>
        <w:rPr>
          <w:rFonts w:ascii="Verdana" w:hAnsi="Verdana"/>
          <w:sz w:val="24"/>
          <w:szCs w:val="24"/>
        </w:rPr>
      </w:pPr>
    </w:p>
    <w:p w14:paraId="1B87616E" w14:textId="6D87C91C" w:rsidR="00691005" w:rsidRPr="00A442DE" w:rsidRDefault="006A7377">
      <w:pPr>
        <w:rPr>
          <w:rFonts w:ascii="Verdana" w:hAnsi="Verdana"/>
          <w:b/>
          <w:sz w:val="24"/>
          <w:szCs w:val="24"/>
        </w:rPr>
      </w:pPr>
      <w:r w:rsidRPr="00A442DE">
        <w:rPr>
          <w:rFonts w:ascii="Verdana" w:hAnsi="Verdana"/>
          <w:b/>
          <w:sz w:val="24"/>
          <w:szCs w:val="24"/>
        </w:rPr>
        <w:t>7c) Record Management System Tender</w:t>
      </w:r>
    </w:p>
    <w:p w14:paraId="6727AF1A" w14:textId="10C25D2A" w:rsidR="00D60243" w:rsidRDefault="00D60243">
      <w:pPr>
        <w:rPr>
          <w:rFonts w:ascii="Verdana" w:hAnsi="Verdana"/>
          <w:sz w:val="24"/>
          <w:szCs w:val="24"/>
        </w:rPr>
      </w:pPr>
      <w:r>
        <w:rPr>
          <w:rFonts w:ascii="Verdana" w:hAnsi="Verdana"/>
          <w:sz w:val="24"/>
          <w:szCs w:val="24"/>
        </w:rPr>
        <w:t xml:space="preserve">PCC received update from </w:t>
      </w:r>
      <w:r w:rsidR="00FF1B6E">
        <w:rPr>
          <w:rFonts w:ascii="Verdana" w:hAnsi="Verdana"/>
          <w:sz w:val="24"/>
          <w:szCs w:val="24"/>
        </w:rPr>
        <w:t xml:space="preserve">Chief Superintendent </w:t>
      </w:r>
      <w:r w:rsidR="00B960F8" w:rsidRPr="00A442DE">
        <w:rPr>
          <w:rFonts w:ascii="Verdana" w:hAnsi="Verdana"/>
          <w:sz w:val="24"/>
          <w:szCs w:val="24"/>
        </w:rPr>
        <w:t>Dave Guiney</w:t>
      </w:r>
      <w:r>
        <w:rPr>
          <w:rFonts w:ascii="Verdana" w:hAnsi="Verdana"/>
          <w:sz w:val="24"/>
          <w:szCs w:val="24"/>
        </w:rPr>
        <w:t xml:space="preserve"> and Marie McAvoy outside of PB</w:t>
      </w:r>
      <w:r w:rsidR="00FF1B6E">
        <w:rPr>
          <w:rFonts w:ascii="Verdana" w:hAnsi="Verdana"/>
          <w:sz w:val="24"/>
          <w:szCs w:val="24"/>
        </w:rPr>
        <w:t xml:space="preserve"> and as such</w:t>
      </w:r>
      <w:r>
        <w:rPr>
          <w:rFonts w:ascii="Verdana" w:hAnsi="Verdana"/>
          <w:sz w:val="24"/>
          <w:szCs w:val="24"/>
        </w:rPr>
        <w:t xml:space="preserve"> PCC happy to support</w:t>
      </w:r>
      <w:r w:rsidR="00FF1B6E">
        <w:rPr>
          <w:rFonts w:ascii="Verdana" w:hAnsi="Verdana"/>
          <w:sz w:val="24"/>
          <w:szCs w:val="24"/>
        </w:rPr>
        <w:t xml:space="preserve"> the</w:t>
      </w:r>
      <w:r>
        <w:rPr>
          <w:rFonts w:ascii="Verdana" w:hAnsi="Verdana"/>
          <w:sz w:val="24"/>
          <w:szCs w:val="24"/>
        </w:rPr>
        <w:t xml:space="preserve"> decision on tender to hosting with North West happy with direction of travel and costing is within budget.</w:t>
      </w:r>
    </w:p>
    <w:p w14:paraId="401ECA5A" w14:textId="77777777" w:rsidR="00D60243" w:rsidRPr="00A442DE" w:rsidRDefault="00D60243">
      <w:pPr>
        <w:rPr>
          <w:rFonts w:ascii="Verdana" w:hAnsi="Verdana"/>
          <w:sz w:val="24"/>
          <w:szCs w:val="24"/>
        </w:rPr>
      </w:pPr>
    </w:p>
    <w:p w14:paraId="681E7190" w14:textId="48BE7F08" w:rsidR="006A7377" w:rsidRPr="00A442DE" w:rsidRDefault="006A7377">
      <w:pPr>
        <w:rPr>
          <w:rFonts w:ascii="Verdana" w:hAnsi="Verdana"/>
          <w:b/>
          <w:sz w:val="24"/>
          <w:szCs w:val="24"/>
        </w:rPr>
      </w:pPr>
      <w:r w:rsidRPr="00A442DE">
        <w:rPr>
          <w:rFonts w:ascii="Verdana" w:hAnsi="Verdana"/>
          <w:b/>
          <w:sz w:val="24"/>
          <w:szCs w:val="24"/>
        </w:rPr>
        <w:t>Decision PCC agreed to decision</w:t>
      </w:r>
      <w:r w:rsidR="00AB45B4">
        <w:rPr>
          <w:rFonts w:ascii="Verdana" w:hAnsi="Verdana"/>
          <w:b/>
          <w:sz w:val="24"/>
          <w:szCs w:val="24"/>
        </w:rPr>
        <w:t xml:space="preserve"> on tender and supportive of direction of travel and costs.</w:t>
      </w:r>
    </w:p>
    <w:p w14:paraId="42FB3DF0" w14:textId="11A5BE77" w:rsidR="00C47ADA" w:rsidRPr="00A442DE" w:rsidRDefault="00C47ADA">
      <w:pPr>
        <w:rPr>
          <w:rFonts w:ascii="Verdana" w:hAnsi="Verdana"/>
          <w:b/>
          <w:sz w:val="24"/>
          <w:szCs w:val="24"/>
        </w:rPr>
      </w:pPr>
    </w:p>
    <w:p w14:paraId="0137F27C" w14:textId="5B3B2F80" w:rsidR="00D240B5" w:rsidRPr="00A442DE" w:rsidRDefault="00FF1B6E">
      <w:pPr>
        <w:rPr>
          <w:rFonts w:ascii="Verdana" w:hAnsi="Verdana"/>
          <w:b/>
          <w:sz w:val="24"/>
          <w:szCs w:val="24"/>
        </w:rPr>
      </w:pPr>
      <w:r>
        <w:rPr>
          <w:rFonts w:ascii="Verdana" w:hAnsi="Verdana"/>
          <w:b/>
          <w:sz w:val="24"/>
          <w:szCs w:val="24"/>
        </w:rPr>
        <w:t xml:space="preserve"> 7d) </w:t>
      </w:r>
      <w:proofErr w:type="gramStart"/>
      <w:r>
        <w:rPr>
          <w:rFonts w:ascii="Verdana" w:hAnsi="Verdana"/>
          <w:b/>
          <w:sz w:val="24"/>
          <w:szCs w:val="24"/>
        </w:rPr>
        <w:t>Agile</w:t>
      </w:r>
      <w:proofErr w:type="gramEnd"/>
      <w:r>
        <w:rPr>
          <w:rFonts w:ascii="Verdana" w:hAnsi="Verdana"/>
          <w:b/>
          <w:sz w:val="24"/>
          <w:szCs w:val="24"/>
        </w:rPr>
        <w:t xml:space="preserve"> working </w:t>
      </w:r>
    </w:p>
    <w:p w14:paraId="69616948" w14:textId="49D02AF9" w:rsidR="001F21A0" w:rsidRPr="00A442DE" w:rsidRDefault="007E7CC4">
      <w:pPr>
        <w:rPr>
          <w:rFonts w:ascii="Verdana" w:hAnsi="Verdana"/>
          <w:sz w:val="24"/>
          <w:szCs w:val="24"/>
        </w:rPr>
      </w:pPr>
      <w:r>
        <w:rPr>
          <w:rFonts w:ascii="Verdana" w:hAnsi="Verdana"/>
          <w:sz w:val="24"/>
          <w:szCs w:val="24"/>
        </w:rPr>
        <w:t>Chief Inspector Richard Hopkins</w:t>
      </w:r>
      <w:r w:rsidR="00706A43">
        <w:rPr>
          <w:rFonts w:ascii="Verdana" w:hAnsi="Verdana"/>
          <w:sz w:val="24"/>
          <w:szCs w:val="24"/>
        </w:rPr>
        <w:t xml:space="preserve"> (RH)</w:t>
      </w:r>
      <w:r>
        <w:rPr>
          <w:rFonts w:ascii="Verdana" w:hAnsi="Verdana"/>
          <w:sz w:val="24"/>
          <w:szCs w:val="24"/>
        </w:rPr>
        <w:t xml:space="preserve"> pro</w:t>
      </w:r>
      <w:r w:rsidR="00706A43">
        <w:rPr>
          <w:rFonts w:ascii="Verdana" w:hAnsi="Verdana"/>
          <w:sz w:val="24"/>
          <w:szCs w:val="24"/>
        </w:rPr>
        <w:t xml:space="preserve">vided a report to the Board on the new agile working policy. </w:t>
      </w:r>
    </w:p>
    <w:p w14:paraId="682D0E3A" w14:textId="02959635" w:rsidR="00400F71" w:rsidRPr="00A442DE" w:rsidRDefault="00706A43">
      <w:pPr>
        <w:rPr>
          <w:rFonts w:ascii="Verdana" w:hAnsi="Verdana"/>
          <w:sz w:val="24"/>
          <w:szCs w:val="24"/>
        </w:rPr>
      </w:pPr>
      <w:r>
        <w:rPr>
          <w:rFonts w:ascii="Verdana" w:hAnsi="Verdana"/>
          <w:sz w:val="24"/>
          <w:szCs w:val="24"/>
        </w:rPr>
        <w:t>RH advised that roles</w:t>
      </w:r>
      <w:r w:rsidR="00400F71" w:rsidRPr="00A442DE">
        <w:rPr>
          <w:rFonts w:ascii="Verdana" w:hAnsi="Verdana"/>
          <w:sz w:val="24"/>
          <w:szCs w:val="24"/>
        </w:rPr>
        <w:t xml:space="preserve"> are currentl</w:t>
      </w:r>
      <w:r w:rsidR="00FF1B6E">
        <w:rPr>
          <w:rFonts w:ascii="Verdana" w:hAnsi="Verdana"/>
          <w:sz w:val="24"/>
          <w:szCs w:val="24"/>
        </w:rPr>
        <w:t>y being determined as being</w:t>
      </w:r>
      <w:r w:rsidR="00400F71" w:rsidRPr="00A442DE">
        <w:rPr>
          <w:rFonts w:ascii="Verdana" w:hAnsi="Verdana"/>
          <w:sz w:val="24"/>
          <w:szCs w:val="24"/>
        </w:rPr>
        <w:t xml:space="preserve"> fixed working, field working or agile w</w:t>
      </w:r>
      <w:r>
        <w:rPr>
          <w:rFonts w:ascii="Verdana" w:hAnsi="Verdana"/>
          <w:sz w:val="24"/>
          <w:szCs w:val="24"/>
        </w:rPr>
        <w:t>orking. They are also exploring</w:t>
      </w:r>
      <w:r w:rsidR="00400F71" w:rsidRPr="00A442DE">
        <w:rPr>
          <w:rFonts w:ascii="Verdana" w:hAnsi="Verdana"/>
          <w:sz w:val="24"/>
          <w:szCs w:val="24"/>
        </w:rPr>
        <w:t xml:space="preserve"> what other bases can be used for agile working which will take the pressure off HQ with upcoming operation uplift and pressures of parking.</w:t>
      </w:r>
      <w:r>
        <w:rPr>
          <w:rFonts w:ascii="Verdana" w:hAnsi="Verdana"/>
          <w:sz w:val="24"/>
          <w:szCs w:val="24"/>
        </w:rPr>
        <w:t xml:space="preserve"> </w:t>
      </w:r>
      <w:r w:rsidR="00400F71" w:rsidRPr="00A442DE">
        <w:rPr>
          <w:rFonts w:ascii="Verdana" w:hAnsi="Verdana"/>
          <w:sz w:val="24"/>
          <w:szCs w:val="24"/>
        </w:rPr>
        <w:t>This will also accommodate the new vulne</w:t>
      </w:r>
      <w:r w:rsidR="00FF1B6E">
        <w:rPr>
          <w:rFonts w:ascii="Verdana" w:hAnsi="Verdana"/>
          <w:sz w:val="24"/>
          <w:szCs w:val="24"/>
        </w:rPr>
        <w:t>rability hub which requires</w:t>
      </w:r>
      <w:r w:rsidR="00400F71" w:rsidRPr="00A442DE">
        <w:rPr>
          <w:rFonts w:ascii="Verdana" w:hAnsi="Verdana"/>
          <w:sz w:val="24"/>
          <w:szCs w:val="24"/>
        </w:rPr>
        <w:t xml:space="preserve"> additional desk space.</w:t>
      </w:r>
    </w:p>
    <w:p w14:paraId="2387A4CF" w14:textId="1309ADDA" w:rsidR="009F1FE0" w:rsidRPr="00A442DE" w:rsidRDefault="00706A43">
      <w:pPr>
        <w:rPr>
          <w:rFonts w:ascii="Verdana" w:hAnsi="Verdana"/>
          <w:sz w:val="24"/>
          <w:szCs w:val="24"/>
        </w:rPr>
      </w:pPr>
      <w:r>
        <w:rPr>
          <w:rFonts w:ascii="Verdana" w:hAnsi="Verdana"/>
          <w:sz w:val="24"/>
          <w:szCs w:val="24"/>
        </w:rPr>
        <w:t>The Board were in agreement that the introduction of</w:t>
      </w:r>
      <w:r w:rsidR="009F1FE0" w:rsidRPr="00A442DE">
        <w:rPr>
          <w:rFonts w:ascii="Verdana" w:hAnsi="Verdana"/>
          <w:sz w:val="24"/>
          <w:szCs w:val="24"/>
        </w:rPr>
        <w:t xml:space="preserve"> agile working is supporting</w:t>
      </w:r>
      <w:r w:rsidR="00FF1B6E">
        <w:rPr>
          <w:rFonts w:ascii="Verdana" w:hAnsi="Verdana"/>
          <w:sz w:val="24"/>
          <w:szCs w:val="24"/>
        </w:rPr>
        <w:t xml:space="preserve"> the</w:t>
      </w:r>
      <w:r w:rsidR="009F1FE0" w:rsidRPr="00A442DE">
        <w:rPr>
          <w:rFonts w:ascii="Verdana" w:hAnsi="Verdana"/>
          <w:sz w:val="24"/>
          <w:szCs w:val="24"/>
        </w:rPr>
        <w:t xml:space="preserve"> Sustainability</w:t>
      </w:r>
      <w:r w:rsidR="00FF1B6E">
        <w:rPr>
          <w:rFonts w:ascii="Verdana" w:hAnsi="Verdana"/>
          <w:sz w:val="24"/>
          <w:szCs w:val="24"/>
        </w:rPr>
        <w:t xml:space="preserve"> agenda</w:t>
      </w:r>
      <w:r w:rsidR="009F1FE0" w:rsidRPr="00A442DE">
        <w:rPr>
          <w:rFonts w:ascii="Verdana" w:hAnsi="Verdana"/>
          <w:sz w:val="24"/>
          <w:szCs w:val="24"/>
        </w:rPr>
        <w:t xml:space="preserve"> and will reduce carbon footprint.</w:t>
      </w:r>
    </w:p>
    <w:p w14:paraId="5E426B21" w14:textId="1FB65FDA" w:rsidR="009F1FE0" w:rsidRPr="00A442DE" w:rsidRDefault="009F1FE0">
      <w:pPr>
        <w:rPr>
          <w:rFonts w:ascii="Verdana" w:hAnsi="Verdana"/>
          <w:sz w:val="24"/>
          <w:szCs w:val="24"/>
        </w:rPr>
      </w:pPr>
    </w:p>
    <w:p w14:paraId="2640FB69" w14:textId="1F2D7475" w:rsidR="009B6362" w:rsidRPr="00A442DE" w:rsidRDefault="00706A43">
      <w:pPr>
        <w:rPr>
          <w:rFonts w:ascii="Verdana" w:hAnsi="Verdana"/>
          <w:sz w:val="24"/>
          <w:szCs w:val="24"/>
        </w:rPr>
      </w:pPr>
      <w:r>
        <w:rPr>
          <w:rFonts w:ascii="Verdana" w:hAnsi="Verdana"/>
          <w:sz w:val="24"/>
          <w:szCs w:val="24"/>
        </w:rPr>
        <w:t>RH advised that g</w:t>
      </w:r>
      <w:r w:rsidR="009B6362" w:rsidRPr="00A442DE">
        <w:rPr>
          <w:rFonts w:ascii="Verdana" w:hAnsi="Verdana"/>
          <w:sz w:val="24"/>
          <w:szCs w:val="24"/>
        </w:rPr>
        <w:t>uidance will be provided in the next phase</w:t>
      </w:r>
      <w:r w:rsidR="00FF1B6E">
        <w:rPr>
          <w:rFonts w:ascii="Verdana" w:hAnsi="Verdana"/>
          <w:sz w:val="24"/>
          <w:szCs w:val="24"/>
        </w:rPr>
        <w:t xml:space="preserve"> to facilitate the implementation of the agile working policy.</w:t>
      </w:r>
      <w:r w:rsidR="009B6362" w:rsidRPr="00A442DE">
        <w:rPr>
          <w:rFonts w:ascii="Verdana" w:hAnsi="Verdana"/>
          <w:sz w:val="24"/>
          <w:szCs w:val="24"/>
        </w:rPr>
        <w:t xml:space="preserve"> </w:t>
      </w:r>
    </w:p>
    <w:p w14:paraId="062A24A9" w14:textId="45E3040D" w:rsidR="00C01D97" w:rsidRPr="00A442DE" w:rsidRDefault="00706A43" w:rsidP="00C01D97">
      <w:pPr>
        <w:rPr>
          <w:rFonts w:ascii="Verdana" w:hAnsi="Verdana"/>
          <w:sz w:val="24"/>
          <w:szCs w:val="24"/>
        </w:rPr>
      </w:pPr>
      <w:r>
        <w:rPr>
          <w:rFonts w:ascii="Verdana" w:hAnsi="Verdana"/>
          <w:sz w:val="24"/>
          <w:szCs w:val="24"/>
        </w:rPr>
        <w:t>Discussions moved on to discuss the c</w:t>
      </w:r>
      <w:r w:rsidR="00FF1B6E">
        <w:rPr>
          <w:rFonts w:ascii="Verdana" w:hAnsi="Verdana"/>
          <w:sz w:val="24"/>
          <w:szCs w:val="24"/>
        </w:rPr>
        <w:t>lear desk policy that needs to</w:t>
      </w:r>
      <w:r w:rsidR="009B6362" w:rsidRPr="00A442DE">
        <w:rPr>
          <w:rFonts w:ascii="Verdana" w:hAnsi="Verdana"/>
          <w:sz w:val="24"/>
          <w:szCs w:val="24"/>
        </w:rPr>
        <w:t xml:space="preserve"> be implemented to de</w:t>
      </w:r>
      <w:r>
        <w:rPr>
          <w:rFonts w:ascii="Verdana" w:hAnsi="Verdana"/>
          <w:sz w:val="24"/>
          <w:szCs w:val="24"/>
        </w:rPr>
        <w:t>-</w:t>
      </w:r>
      <w:r w:rsidR="009B6362" w:rsidRPr="00A442DE">
        <w:rPr>
          <w:rFonts w:ascii="Verdana" w:hAnsi="Verdana"/>
          <w:sz w:val="24"/>
          <w:szCs w:val="24"/>
        </w:rPr>
        <w:t>personalise the work desks</w:t>
      </w:r>
      <w:r>
        <w:rPr>
          <w:rFonts w:ascii="Verdana" w:hAnsi="Verdana"/>
          <w:sz w:val="24"/>
          <w:szCs w:val="24"/>
        </w:rPr>
        <w:t xml:space="preserve"> which will assist with the agile working policy.</w:t>
      </w:r>
      <w:r w:rsidR="00D213E6" w:rsidRPr="00A442DE">
        <w:rPr>
          <w:rFonts w:ascii="Verdana" w:hAnsi="Verdana"/>
          <w:sz w:val="24"/>
          <w:szCs w:val="24"/>
        </w:rPr>
        <w:t xml:space="preserve"> Timescales</w:t>
      </w:r>
      <w:r>
        <w:rPr>
          <w:rFonts w:ascii="Verdana" w:hAnsi="Verdana"/>
          <w:sz w:val="24"/>
          <w:szCs w:val="24"/>
        </w:rPr>
        <w:t xml:space="preserve"> for completion of the project is</w:t>
      </w:r>
      <w:r w:rsidR="00C01D97">
        <w:rPr>
          <w:rFonts w:ascii="Verdana" w:hAnsi="Verdana"/>
          <w:sz w:val="24"/>
          <w:szCs w:val="24"/>
        </w:rPr>
        <w:t xml:space="preserve"> March 2020</w:t>
      </w:r>
      <w:r w:rsidR="00FF1B6E">
        <w:rPr>
          <w:rFonts w:ascii="Verdana" w:hAnsi="Verdana"/>
          <w:sz w:val="24"/>
          <w:szCs w:val="24"/>
        </w:rPr>
        <w:t>.</w:t>
      </w:r>
      <w:r w:rsidR="00C01D97">
        <w:rPr>
          <w:rFonts w:ascii="Verdana" w:hAnsi="Verdana"/>
          <w:sz w:val="24"/>
          <w:szCs w:val="24"/>
        </w:rPr>
        <w:t xml:space="preserve"> DoE reassured </w:t>
      </w:r>
      <w:r w:rsidR="00FF1B6E">
        <w:rPr>
          <w:rFonts w:ascii="Verdana" w:hAnsi="Verdana"/>
          <w:sz w:val="24"/>
          <w:szCs w:val="24"/>
        </w:rPr>
        <w:t>the Board that furniture would be re-used across the estate where possible.</w:t>
      </w:r>
    </w:p>
    <w:p w14:paraId="358C860B" w14:textId="15B5DF80" w:rsidR="00C47ADA" w:rsidRPr="00A442DE" w:rsidRDefault="00706A43" w:rsidP="00C01D97">
      <w:pPr>
        <w:rPr>
          <w:rFonts w:ascii="Verdana" w:hAnsi="Verdana"/>
          <w:sz w:val="24"/>
          <w:szCs w:val="24"/>
        </w:rPr>
      </w:pPr>
      <w:r>
        <w:rPr>
          <w:rFonts w:ascii="Verdana" w:hAnsi="Verdana"/>
          <w:sz w:val="24"/>
          <w:szCs w:val="24"/>
        </w:rPr>
        <w:t>CFO commented on how the financials needs to be implemented</w:t>
      </w:r>
      <w:r w:rsidR="00461C69" w:rsidRPr="00A442DE">
        <w:rPr>
          <w:rFonts w:ascii="Verdana" w:hAnsi="Verdana"/>
          <w:sz w:val="24"/>
          <w:szCs w:val="24"/>
        </w:rPr>
        <w:t xml:space="preserve"> in</w:t>
      </w:r>
      <w:r>
        <w:rPr>
          <w:rFonts w:ascii="Verdana" w:hAnsi="Verdana"/>
          <w:sz w:val="24"/>
          <w:szCs w:val="24"/>
        </w:rPr>
        <w:t>to</w:t>
      </w:r>
      <w:r w:rsidR="00461C69" w:rsidRPr="00A442DE">
        <w:rPr>
          <w:rFonts w:ascii="Verdana" w:hAnsi="Verdana"/>
          <w:sz w:val="24"/>
          <w:szCs w:val="24"/>
        </w:rPr>
        <w:t xml:space="preserve"> the business case to ensure that we are efficient. This will the</w:t>
      </w:r>
      <w:r>
        <w:rPr>
          <w:rFonts w:ascii="Verdana" w:hAnsi="Verdana"/>
          <w:sz w:val="24"/>
          <w:szCs w:val="24"/>
        </w:rPr>
        <w:t>n need to go to</w:t>
      </w:r>
      <w:r w:rsidR="00FF1B6E">
        <w:rPr>
          <w:rFonts w:ascii="Verdana" w:hAnsi="Verdana"/>
          <w:sz w:val="24"/>
          <w:szCs w:val="24"/>
        </w:rPr>
        <w:t xml:space="preserve"> the finance, Efficiency and </w:t>
      </w:r>
      <w:r>
        <w:rPr>
          <w:rFonts w:ascii="Verdana" w:hAnsi="Verdana"/>
          <w:sz w:val="24"/>
          <w:szCs w:val="24"/>
        </w:rPr>
        <w:t>Futures Board</w:t>
      </w:r>
      <w:r w:rsidR="00FF1B6E">
        <w:rPr>
          <w:rFonts w:ascii="Verdana" w:hAnsi="Verdana"/>
          <w:sz w:val="24"/>
          <w:szCs w:val="24"/>
        </w:rPr>
        <w:t>.</w:t>
      </w:r>
      <w:r>
        <w:rPr>
          <w:rFonts w:ascii="Verdana" w:hAnsi="Verdana"/>
          <w:sz w:val="24"/>
          <w:szCs w:val="24"/>
        </w:rPr>
        <w:t xml:space="preserve"> </w:t>
      </w:r>
    </w:p>
    <w:p w14:paraId="478CBA3F" w14:textId="02A519A8" w:rsidR="00C47ADA" w:rsidRPr="00A442DE" w:rsidRDefault="00C47ADA">
      <w:pPr>
        <w:rPr>
          <w:rFonts w:ascii="Verdana" w:hAnsi="Verdana"/>
          <w:b/>
          <w:sz w:val="24"/>
          <w:szCs w:val="24"/>
        </w:rPr>
      </w:pPr>
      <w:r w:rsidRPr="00A442DE">
        <w:rPr>
          <w:rFonts w:ascii="Verdana" w:hAnsi="Verdana"/>
          <w:b/>
          <w:sz w:val="24"/>
          <w:szCs w:val="24"/>
        </w:rPr>
        <w:t>Action final version of</w:t>
      </w:r>
      <w:r w:rsidR="00C01D97">
        <w:rPr>
          <w:rFonts w:ascii="Verdana" w:hAnsi="Verdana"/>
          <w:b/>
          <w:sz w:val="24"/>
          <w:szCs w:val="24"/>
        </w:rPr>
        <w:t xml:space="preserve"> agile working</w:t>
      </w:r>
      <w:r w:rsidRPr="00A442DE">
        <w:rPr>
          <w:rFonts w:ascii="Verdana" w:hAnsi="Verdana"/>
          <w:b/>
          <w:sz w:val="24"/>
          <w:szCs w:val="24"/>
        </w:rPr>
        <w:t xml:space="preserve"> policy to be sent to </w:t>
      </w:r>
      <w:proofErr w:type="spellStart"/>
      <w:proofErr w:type="gramStart"/>
      <w:r w:rsidRPr="00A442DE">
        <w:rPr>
          <w:rFonts w:ascii="Verdana" w:hAnsi="Verdana"/>
          <w:b/>
          <w:sz w:val="24"/>
          <w:szCs w:val="24"/>
        </w:rPr>
        <w:t>CoG</w:t>
      </w:r>
      <w:proofErr w:type="spellEnd"/>
      <w:proofErr w:type="gramEnd"/>
      <w:r w:rsidRPr="00A442DE">
        <w:rPr>
          <w:rFonts w:ascii="Verdana" w:hAnsi="Verdana"/>
          <w:b/>
          <w:sz w:val="24"/>
          <w:szCs w:val="24"/>
        </w:rPr>
        <w:t>.</w:t>
      </w:r>
    </w:p>
    <w:p w14:paraId="0D073970" w14:textId="6933234D" w:rsidR="000E7EB7" w:rsidRPr="00A442DE" w:rsidRDefault="000E7EB7">
      <w:pPr>
        <w:rPr>
          <w:rFonts w:ascii="Verdana" w:hAnsi="Verdana"/>
          <w:b/>
          <w:sz w:val="24"/>
          <w:szCs w:val="24"/>
        </w:rPr>
      </w:pPr>
    </w:p>
    <w:p w14:paraId="7B465AF3" w14:textId="77777777" w:rsidR="008252A6" w:rsidRDefault="000E7EB7">
      <w:pPr>
        <w:rPr>
          <w:rFonts w:ascii="Verdana" w:hAnsi="Verdana"/>
          <w:b/>
          <w:sz w:val="24"/>
          <w:szCs w:val="24"/>
        </w:rPr>
      </w:pPr>
      <w:r w:rsidRPr="00A442DE">
        <w:rPr>
          <w:rFonts w:ascii="Verdana" w:hAnsi="Verdana"/>
          <w:b/>
          <w:sz w:val="24"/>
          <w:szCs w:val="24"/>
        </w:rPr>
        <w:t>7e)</w:t>
      </w:r>
      <w:r w:rsidR="008252A6">
        <w:rPr>
          <w:rFonts w:ascii="Verdana" w:hAnsi="Verdana"/>
          <w:b/>
          <w:sz w:val="24"/>
          <w:szCs w:val="24"/>
        </w:rPr>
        <w:t xml:space="preserve"> Call for evidence</w:t>
      </w:r>
    </w:p>
    <w:p w14:paraId="013BB65F" w14:textId="75BB8904" w:rsidR="008252A6" w:rsidRDefault="008252A6">
      <w:pPr>
        <w:rPr>
          <w:rFonts w:ascii="Verdana" w:hAnsi="Verdana"/>
          <w:b/>
          <w:sz w:val="24"/>
          <w:szCs w:val="24"/>
        </w:rPr>
      </w:pPr>
      <w:r>
        <w:rPr>
          <w:rFonts w:ascii="Verdana" w:hAnsi="Verdana"/>
          <w:b/>
          <w:sz w:val="24"/>
          <w:szCs w:val="24"/>
        </w:rPr>
        <w:t>Strategic review of Police Foundation</w:t>
      </w:r>
      <w:r w:rsidR="000E7EB7" w:rsidRPr="00A442DE">
        <w:rPr>
          <w:rFonts w:ascii="Verdana" w:hAnsi="Verdana"/>
          <w:b/>
          <w:sz w:val="24"/>
          <w:szCs w:val="24"/>
        </w:rPr>
        <w:t xml:space="preserve"> </w:t>
      </w:r>
    </w:p>
    <w:p w14:paraId="69DE21DA" w14:textId="1CC13A1C" w:rsidR="000E7EB7" w:rsidRPr="004D55FF" w:rsidRDefault="008252A6">
      <w:pPr>
        <w:rPr>
          <w:rFonts w:ascii="Verdana" w:hAnsi="Verdana"/>
          <w:sz w:val="24"/>
          <w:szCs w:val="24"/>
        </w:rPr>
      </w:pPr>
      <w:r w:rsidRPr="004D55FF">
        <w:rPr>
          <w:rFonts w:ascii="Verdana" w:hAnsi="Verdana"/>
          <w:sz w:val="24"/>
          <w:szCs w:val="24"/>
        </w:rPr>
        <w:t xml:space="preserve">PCC feels a </w:t>
      </w:r>
      <w:r w:rsidR="000E7EB7" w:rsidRPr="004D55FF">
        <w:rPr>
          <w:rFonts w:ascii="Verdana" w:hAnsi="Verdana"/>
          <w:sz w:val="24"/>
          <w:szCs w:val="24"/>
        </w:rPr>
        <w:t>Joint Response needed</w:t>
      </w:r>
      <w:r w:rsidRPr="004D55FF">
        <w:rPr>
          <w:rFonts w:ascii="Verdana" w:hAnsi="Verdana"/>
          <w:sz w:val="24"/>
          <w:szCs w:val="24"/>
        </w:rPr>
        <w:t>.</w:t>
      </w:r>
      <w:r w:rsidR="00673D54">
        <w:rPr>
          <w:rFonts w:ascii="Verdana" w:hAnsi="Verdana"/>
          <w:sz w:val="24"/>
          <w:szCs w:val="24"/>
        </w:rPr>
        <w:t xml:space="preserve"> The</w:t>
      </w:r>
      <w:r w:rsidRPr="004D55FF">
        <w:rPr>
          <w:rFonts w:ascii="Verdana" w:hAnsi="Verdana"/>
          <w:sz w:val="24"/>
          <w:szCs w:val="24"/>
        </w:rPr>
        <w:t xml:space="preserve"> DCC</w:t>
      </w:r>
      <w:r w:rsidR="00673D54">
        <w:rPr>
          <w:rFonts w:ascii="Verdana" w:hAnsi="Verdana"/>
          <w:sz w:val="24"/>
          <w:szCs w:val="24"/>
        </w:rPr>
        <w:t xml:space="preserve"> was in agreement of this and confirmed that it would be passed on to Chief Superintendent Dave Guiney.</w:t>
      </w:r>
    </w:p>
    <w:p w14:paraId="63BED3D1" w14:textId="693EF62E" w:rsidR="000E7EB7" w:rsidRPr="00A442DE" w:rsidRDefault="000E7EB7">
      <w:pPr>
        <w:rPr>
          <w:rFonts w:ascii="Verdana" w:hAnsi="Verdana"/>
          <w:b/>
          <w:sz w:val="24"/>
          <w:szCs w:val="24"/>
        </w:rPr>
      </w:pPr>
      <w:r w:rsidRPr="00A442DE">
        <w:rPr>
          <w:rFonts w:ascii="Verdana" w:hAnsi="Verdana"/>
          <w:b/>
          <w:sz w:val="24"/>
          <w:szCs w:val="24"/>
        </w:rPr>
        <w:t>Action OPCC to send over response to CC</w:t>
      </w:r>
    </w:p>
    <w:p w14:paraId="76182B1B" w14:textId="77777777" w:rsidR="009F1FE0" w:rsidRPr="00A442DE" w:rsidRDefault="009F1FE0">
      <w:pPr>
        <w:rPr>
          <w:rFonts w:ascii="Verdana" w:hAnsi="Verdana"/>
          <w:b/>
          <w:sz w:val="24"/>
          <w:szCs w:val="24"/>
        </w:rPr>
      </w:pPr>
    </w:p>
    <w:p w14:paraId="183A9FD9" w14:textId="2F7E24BE" w:rsidR="003C7007" w:rsidRPr="00A442DE" w:rsidRDefault="002F6B83">
      <w:pPr>
        <w:rPr>
          <w:rFonts w:ascii="Verdana" w:hAnsi="Verdana"/>
          <w:b/>
          <w:sz w:val="24"/>
          <w:szCs w:val="24"/>
        </w:rPr>
      </w:pPr>
      <w:r>
        <w:rPr>
          <w:rFonts w:ascii="Verdana" w:hAnsi="Verdana"/>
          <w:b/>
          <w:sz w:val="24"/>
          <w:szCs w:val="24"/>
        </w:rPr>
        <w:t>F) NPCC Forensic Marketplace Strategy Board</w:t>
      </w:r>
    </w:p>
    <w:p w14:paraId="7F36FB0B" w14:textId="1FCF921D" w:rsidR="00AD4287" w:rsidRDefault="002F6B83">
      <w:pPr>
        <w:rPr>
          <w:rFonts w:ascii="Verdana" w:hAnsi="Verdana"/>
          <w:sz w:val="24"/>
          <w:szCs w:val="24"/>
        </w:rPr>
      </w:pPr>
      <w:proofErr w:type="spellStart"/>
      <w:r>
        <w:rPr>
          <w:rFonts w:ascii="Verdana" w:hAnsi="Verdana"/>
          <w:sz w:val="24"/>
          <w:szCs w:val="24"/>
        </w:rPr>
        <w:t>Glan</w:t>
      </w:r>
      <w:proofErr w:type="spellEnd"/>
      <w:r>
        <w:rPr>
          <w:rFonts w:ascii="Verdana" w:hAnsi="Verdana"/>
          <w:sz w:val="24"/>
          <w:szCs w:val="24"/>
        </w:rPr>
        <w:t xml:space="preserve"> Thomas (GT) provided an update to Policing Board on the current position of</w:t>
      </w:r>
      <w:r w:rsidR="003C7007" w:rsidRPr="00A442DE">
        <w:rPr>
          <w:rFonts w:ascii="Verdana" w:hAnsi="Verdana"/>
          <w:sz w:val="24"/>
          <w:szCs w:val="24"/>
        </w:rPr>
        <w:t xml:space="preserve"> Forensic Market place </w:t>
      </w:r>
      <w:r>
        <w:rPr>
          <w:rFonts w:ascii="Verdana" w:hAnsi="Verdana"/>
          <w:sz w:val="24"/>
          <w:szCs w:val="24"/>
        </w:rPr>
        <w:t xml:space="preserve">Strategy Board and Transforming Forensics. GT informed the Board that </w:t>
      </w:r>
      <w:r w:rsidR="003F4799" w:rsidRPr="00A442DE">
        <w:rPr>
          <w:rFonts w:ascii="Verdana" w:hAnsi="Verdana"/>
          <w:sz w:val="24"/>
          <w:szCs w:val="24"/>
        </w:rPr>
        <w:t>Transforming Forensic has had some difficulties in last few years with regards to quality failings and fin</w:t>
      </w:r>
      <w:r>
        <w:rPr>
          <w:rFonts w:ascii="Verdana" w:hAnsi="Verdana"/>
          <w:sz w:val="24"/>
          <w:szCs w:val="24"/>
        </w:rPr>
        <w:t>ancial instability which has cause</w:t>
      </w:r>
      <w:r w:rsidR="00AD4287">
        <w:rPr>
          <w:rFonts w:ascii="Verdana" w:hAnsi="Verdana"/>
          <w:sz w:val="24"/>
          <w:szCs w:val="24"/>
        </w:rPr>
        <w:t>d</w:t>
      </w:r>
      <w:r>
        <w:rPr>
          <w:rFonts w:ascii="Verdana" w:hAnsi="Verdana"/>
          <w:sz w:val="24"/>
          <w:szCs w:val="24"/>
        </w:rPr>
        <w:t xml:space="preserve"> national concerns.GT rea</w:t>
      </w:r>
      <w:r w:rsidR="00AD4287">
        <w:rPr>
          <w:rFonts w:ascii="Verdana" w:hAnsi="Verdana"/>
          <w:sz w:val="24"/>
          <w:szCs w:val="24"/>
        </w:rPr>
        <w:t>ssured the board that the concerns are</w:t>
      </w:r>
      <w:r w:rsidR="003F4799" w:rsidRPr="00A442DE">
        <w:rPr>
          <w:rFonts w:ascii="Verdana" w:hAnsi="Verdana"/>
          <w:sz w:val="24"/>
          <w:szCs w:val="24"/>
        </w:rPr>
        <w:t xml:space="preserve"> being dealt with</w:t>
      </w:r>
      <w:r w:rsidR="00673D54">
        <w:rPr>
          <w:rFonts w:ascii="Verdana" w:hAnsi="Verdana"/>
          <w:sz w:val="24"/>
          <w:szCs w:val="24"/>
        </w:rPr>
        <w:t xml:space="preserve">, and </w:t>
      </w:r>
      <w:r w:rsidR="009C120E">
        <w:rPr>
          <w:rFonts w:ascii="Verdana" w:hAnsi="Verdana"/>
          <w:sz w:val="24"/>
          <w:szCs w:val="24"/>
        </w:rPr>
        <w:t xml:space="preserve">progress has been made in addressing the issues there are two </w:t>
      </w:r>
      <w:r w:rsidR="003F4799" w:rsidRPr="00A442DE">
        <w:rPr>
          <w:rFonts w:ascii="Verdana" w:hAnsi="Verdana"/>
          <w:sz w:val="24"/>
          <w:szCs w:val="24"/>
        </w:rPr>
        <w:t>m</w:t>
      </w:r>
      <w:r w:rsidR="009C120E">
        <w:rPr>
          <w:rFonts w:ascii="Verdana" w:hAnsi="Verdana"/>
          <w:sz w:val="24"/>
          <w:szCs w:val="24"/>
        </w:rPr>
        <w:t>ain areas causing</w:t>
      </w:r>
      <w:r w:rsidR="003F4799" w:rsidRPr="00A442DE">
        <w:rPr>
          <w:rFonts w:ascii="Verdana" w:hAnsi="Verdana"/>
          <w:sz w:val="24"/>
          <w:szCs w:val="24"/>
        </w:rPr>
        <w:t xml:space="preserve"> concern</w:t>
      </w:r>
      <w:r w:rsidR="009C120E">
        <w:rPr>
          <w:rFonts w:ascii="Verdana" w:hAnsi="Verdana"/>
          <w:sz w:val="24"/>
          <w:szCs w:val="24"/>
        </w:rPr>
        <w:t xml:space="preserve"> which</w:t>
      </w:r>
      <w:r w:rsidR="00AD4287">
        <w:rPr>
          <w:rFonts w:ascii="Verdana" w:hAnsi="Verdana"/>
          <w:sz w:val="24"/>
          <w:szCs w:val="24"/>
        </w:rPr>
        <w:t xml:space="preserve"> are drugs and toxicology.</w:t>
      </w:r>
    </w:p>
    <w:p w14:paraId="0844B9D0" w14:textId="71E5C0CF" w:rsidR="003F4799" w:rsidRPr="00A442DE" w:rsidRDefault="009C120E">
      <w:pPr>
        <w:rPr>
          <w:rFonts w:ascii="Verdana" w:hAnsi="Verdana"/>
          <w:sz w:val="24"/>
          <w:szCs w:val="24"/>
        </w:rPr>
      </w:pPr>
      <w:r>
        <w:rPr>
          <w:rFonts w:ascii="Verdana" w:hAnsi="Verdana"/>
          <w:sz w:val="24"/>
          <w:szCs w:val="24"/>
        </w:rPr>
        <w:t xml:space="preserve"> </w:t>
      </w:r>
      <w:r w:rsidR="00AD4287">
        <w:rPr>
          <w:rFonts w:ascii="Verdana" w:hAnsi="Verdana"/>
          <w:sz w:val="24"/>
          <w:szCs w:val="24"/>
        </w:rPr>
        <w:t>GT</w:t>
      </w:r>
      <w:r w:rsidR="00673D54">
        <w:rPr>
          <w:rFonts w:ascii="Verdana" w:hAnsi="Verdana"/>
          <w:sz w:val="24"/>
          <w:szCs w:val="24"/>
        </w:rPr>
        <w:t xml:space="preserve"> gave reassurance that</w:t>
      </w:r>
      <w:r w:rsidR="00AD4287">
        <w:rPr>
          <w:rFonts w:ascii="Verdana" w:hAnsi="Verdana"/>
          <w:sz w:val="24"/>
          <w:szCs w:val="24"/>
        </w:rPr>
        <w:t xml:space="preserve"> through working</w:t>
      </w:r>
      <w:r>
        <w:rPr>
          <w:rFonts w:ascii="Verdana" w:hAnsi="Verdana"/>
          <w:sz w:val="24"/>
          <w:szCs w:val="24"/>
        </w:rPr>
        <w:t xml:space="preserve"> as part of</w:t>
      </w:r>
      <w:r w:rsidR="003F4799" w:rsidRPr="00A442DE">
        <w:rPr>
          <w:rFonts w:ascii="Verdana" w:hAnsi="Verdana"/>
          <w:sz w:val="24"/>
          <w:szCs w:val="24"/>
        </w:rPr>
        <w:t xml:space="preserve"> West Coast Consort</w:t>
      </w:r>
      <w:r>
        <w:rPr>
          <w:rFonts w:ascii="Verdana" w:hAnsi="Verdana"/>
          <w:sz w:val="24"/>
          <w:szCs w:val="24"/>
        </w:rPr>
        <w:t>ium which includes 19 Forces</w:t>
      </w:r>
      <w:r w:rsidR="00673D54">
        <w:rPr>
          <w:rFonts w:ascii="Verdana" w:hAnsi="Verdana"/>
          <w:sz w:val="24"/>
          <w:szCs w:val="24"/>
        </w:rPr>
        <w:t xml:space="preserve"> they are tacking n</w:t>
      </w:r>
      <w:r w:rsidR="00AD4287">
        <w:rPr>
          <w:rFonts w:ascii="Verdana" w:hAnsi="Verdana"/>
          <w:sz w:val="24"/>
          <w:szCs w:val="24"/>
        </w:rPr>
        <w:t>ational iss</w:t>
      </w:r>
      <w:r w:rsidR="00673D54">
        <w:rPr>
          <w:rFonts w:ascii="Verdana" w:hAnsi="Verdana"/>
          <w:sz w:val="24"/>
          <w:szCs w:val="24"/>
        </w:rPr>
        <w:t>ues.</w:t>
      </w:r>
      <w:r>
        <w:rPr>
          <w:rFonts w:ascii="Verdana" w:hAnsi="Verdana"/>
          <w:sz w:val="24"/>
          <w:szCs w:val="24"/>
        </w:rPr>
        <w:t xml:space="preserve"> </w:t>
      </w:r>
      <w:r w:rsidR="003F4799" w:rsidRPr="00A442DE">
        <w:rPr>
          <w:rFonts w:ascii="Verdana" w:hAnsi="Verdana"/>
          <w:sz w:val="24"/>
          <w:szCs w:val="24"/>
        </w:rPr>
        <w:t>Contracts</w:t>
      </w:r>
      <w:r>
        <w:rPr>
          <w:rFonts w:ascii="Verdana" w:hAnsi="Verdana"/>
          <w:sz w:val="24"/>
          <w:szCs w:val="24"/>
        </w:rPr>
        <w:t xml:space="preserve"> are</w:t>
      </w:r>
      <w:r w:rsidR="003F4799" w:rsidRPr="00A442DE">
        <w:rPr>
          <w:rFonts w:ascii="Verdana" w:hAnsi="Verdana"/>
          <w:sz w:val="24"/>
          <w:szCs w:val="24"/>
        </w:rPr>
        <w:t xml:space="preserve"> </w:t>
      </w:r>
      <w:r>
        <w:rPr>
          <w:rFonts w:ascii="Verdana" w:hAnsi="Verdana"/>
          <w:sz w:val="24"/>
          <w:szCs w:val="24"/>
        </w:rPr>
        <w:t xml:space="preserve">due to </w:t>
      </w:r>
      <w:r w:rsidRPr="00A442DE">
        <w:rPr>
          <w:rFonts w:ascii="Verdana" w:hAnsi="Verdana"/>
          <w:sz w:val="24"/>
          <w:szCs w:val="24"/>
        </w:rPr>
        <w:t>expire</w:t>
      </w:r>
      <w:r w:rsidR="003F4799" w:rsidRPr="00A442DE">
        <w:rPr>
          <w:rFonts w:ascii="Verdana" w:hAnsi="Verdana"/>
          <w:sz w:val="24"/>
          <w:szCs w:val="24"/>
        </w:rPr>
        <w:t xml:space="preserve"> in March </w:t>
      </w:r>
      <w:proofErr w:type="gramStart"/>
      <w:r w:rsidR="003F4799" w:rsidRPr="00A442DE">
        <w:rPr>
          <w:rFonts w:ascii="Verdana" w:hAnsi="Verdana"/>
          <w:sz w:val="24"/>
          <w:szCs w:val="24"/>
        </w:rPr>
        <w:t>2020</w:t>
      </w:r>
      <w:r>
        <w:rPr>
          <w:rFonts w:ascii="Verdana" w:hAnsi="Verdana"/>
          <w:sz w:val="24"/>
          <w:szCs w:val="24"/>
        </w:rPr>
        <w:t>,</w:t>
      </w:r>
      <w:proofErr w:type="gramEnd"/>
      <w:r w:rsidR="003F4799" w:rsidRPr="00A442DE">
        <w:rPr>
          <w:rFonts w:ascii="Verdana" w:hAnsi="Verdana"/>
          <w:sz w:val="24"/>
          <w:szCs w:val="24"/>
        </w:rPr>
        <w:t xml:space="preserve"> however</w:t>
      </w:r>
      <w:r w:rsidR="00673D54">
        <w:rPr>
          <w:rFonts w:ascii="Verdana" w:hAnsi="Verdana"/>
          <w:sz w:val="24"/>
          <w:szCs w:val="24"/>
        </w:rPr>
        <w:t xml:space="preserve"> a</w:t>
      </w:r>
      <w:r w:rsidR="003F4799" w:rsidRPr="00A442DE">
        <w:rPr>
          <w:rFonts w:ascii="Verdana" w:hAnsi="Verdana"/>
          <w:sz w:val="24"/>
          <w:szCs w:val="24"/>
        </w:rPr>
        <w:t xml:space="preserve"> collective decision</w:t>
      </w:r>
      <w:r w:rsidR="00E66CD3" w:rsidRPr="00A442DE">
        <w:rPr>
          <w:rFonts w:ascii="Verdana" w:hAnsi="Verdana"/>
          <w:sz w:val="24"/>
          <w:szCs w:val="24"/>
        </w:rPr>
        <w:t xml:space="preserve"> </w:t>
      </w:r>
      <w:r w:rsidR="00673D54">
        <w:rPr>
          <w:rFonts w:ascii="Verdana" w:hAnsi="Verdana"/>
          <w:sz w:val="24"/>
          <w:szCs w:val="24"/>
        </w:rPr>
        <w:t xml:space="preserve">has been made </w:t>
      </w:r>
      <w:r w:rsidR="00E66CD3" w:rsidRPr="00A442DE">
        <w:rPr>
          <w:rFonts w:ascii="Verdana" w:hAnsi="Verdana"/>
          <w:sz w:val="24"/>
          <w:szCs w:val="24"/>
        </w:rPr>
        <w:t>to extend</w:t>
      </w:r>
      <w:r w:rsidR="00673D54">
        <w:rPr>
          <w:rFonts w:ascii="Verdana" w:hAnsi="Verdana"/>
          <w:sz w:val="24"/>
          <w:szCs w:val="24"/>
        </w:rPr>
        <w:t xml:space="preserve"> the</w:t>
      </w:r>
      <w:r w:rsidR="00E66CD3" w:rsidRPr="00A442DE">
        <w:rPr>
          <w:rFonts w:ascii="Verdana" w:hAnsi="Verdana"/>
          <w:sz w:val="24"/>
          <w:szCs w:val="24"/>
        </w:rPr>
        <w:t xml:space="preserve"> contract for two years. 30% uplift has been given </w:t>
      </w:r>
      <w:r w:rsidRPr="00A442DE">
        <w:rPr>
          <w:rFonts w:ascii="Verdana" w:hAnsi="Verdana"/>
          <w:sz w:val="24"/>
          <w:szCs w:val="24"/>
        </w:rPr>
        <w:t>nationally</w:t>
      </w:r>
      <w:r w:rsidR="00E66CD3" w:rsidRPr="00A442DE">
        <w:rPr>
          <w:rFonts w:ascii="Verdana" w:hAnsi="Verdana"/>
          <w:sz w:val="24"/>
          <w:szCs w:val="24"/>
        </w:rPr>
        <w:t xml:space="preserve"> to provide stability within the marketplace. </w:t>
      </w:r>
    </w:p>
    <w:p w14:paraId="689DF3F7" w14:textId="13943126" w:rsidR="002F6B83" w:rsidRDefault="00AD4287" w:rsidP="002F6B83">
      <w:pPr>
        <w:rPr>
          <w:rFonts w:ascii="Verdana" w:hAnsi="Verdana"/>
          <w:sz w:val="24"/>
          <w:szCs w:val="24"/>
        </w:rPr>
      </w:pPr>
      <w:r>
        <w:rPr>
          <w:rFonts w:ascii="Verdana" w:hAnsi="Verdana"/>
          <w:sz w:val="24"/>
          <w:szCs w:val="24"/>
        </w:rPr>
        <w:t xml:space="preserve">GT informed that </w:t>
      </w:r>
      <w:r w:rsidR="005658D3">
        <w:rPr>
          <w:rFonts w:ascii="Verdana" w:hAnsi="Verdana"/>
          <w:sz w:val="24"/>
          <w:szCs w:val="24"/>
        </w:rPr>
        <w:t>a</w:t>
      </w:r>
      <w:r w:rsidR="002F6B83" w:rsidRPr="00A442DE">
        <w:rPr>
          <w:rFonts w:ascii="Verdana" w:hAnsi="Verdana"/>
          <w:sz w:val="24"/>
          <w:szCs w:val="24"/>
        </w:rPr>
        <w:t>ll forces contribute to the</w:t>
      </w:r>
      <w:r w:rsidR="009C120E">
        <w:rPr>
          <w:rFonts w:ascii="Verdana" w:hAnsi="Verdana"/>
          <w:sz w:val="24"/>
          <w:szCs w:val="24"/>
        </w:rPr>
        <w:t xml:space="preserve"> cost of West Coast Consortium which GT feels is an effectiv</w:t>
      </w:r>
      <w:r w:rsidR="005658D3">
        <w:rPr>
          <w:rFonts w:ascii="Verdana" w:hAnsi="Verdana"/>
          <w:sz w:val="24"/>
          <w:szCs w:val="24"/>
        </w:rPr>
        <w:t>e service.</w:t>
      </w:r>
    </w:p>
    <w:p w14:paraId="707A65E6" w14:textId="52CD9B0F" w:rsidR="005A118E" w:rsidRPr="00B545AD" w:rsidRDefault="005A118E">
      <w:pPr>
        <w:rPr>
          <w:rFonts w:ascii="Verdana" w:hAnsi="Verdana"/>
          <w:sz w:val="24"/>
          <w:szCs w:val="24"/>
        </w:rPr>
      </w:pPr>
      <w:r w:rsidRPr="00A442DE">
        <w:rPr>
          <w:rFonts w:ascii="Verdana" w:hAnsi="Verdana"/>
          <w:b/>
          <w:sz w:val="24"/>
          <w:szCs w:val="24"/>
        </w:rPr>
        <w:t>Action: Response to letter from PC</w:t>
      </w:r>
      <w:r w:rsidR="008418C3" w:rsidRPr="00A442DE">
        <w:rPr>
          <w:rFonts w:ascii="Verdana" w:hAnsi="Verdana"/>
          <w:b/>
          <w:sz w:val="24"/>
          <w:szCs w:val="24"/>
        </w:rPr>
        <w:t>C</w:t>
      </w:r>
      <w:r w:rsidR="00B545AD">
        <w:rPr>
          <w:rFonts w:ascii="Verdana" w:hAnsi="Verdana"/>
          <w:b/>
          <w:sz w:val="24"/>
          <w:szCs w:val="24"/>
        </w:rPr>
        <w:t xml:space="preserve"> </w:t>
      </w:r>
      <w:r w:rsidR="008418C3" w:rsidRPr="00A442DE">
        <w:rPr>
          <w:rFonts w:ascii="Verdana" w:hAnsi="Verdana"/>
          <w:b/>
          <w:sz w:val="24"/>
          <w:szCs w:val="24"/>
        </w:rPr>
        <w:t xml:space="preserve">required from Gaynor </w:t>
      </w:r>
      <w:proofErr w:type="spellStart"/>
      <w:r w:rsidR="008418C3" w:rsidRPr="00A442DE">
        <w:rPr>
          <w:rFonts w:ascii="Verdana" w:hAnsi="Verdana"/>
          <w:b/>
          <w:sz w:val="24"/>
          <w:szCs w:val="24"/>
        </w:rPr>
        <w:t>Maddocks</w:t>
      </w:r>
      <w:proofErr w:type="spellEnd"/>
      <w:r w:rsidR="008418C3" w:rsidRPr="00A442DE">
        <w:rPr>
          <w:rFonts w:ascii="Verdana" w:hAnsi="Verdana"/>
          <w:b/>
          <w:sz w:val="24"/>
          <w:szCs w:val="24"/>
        </w:rPr>
        <w:t xml:space="preserve"> N</w:t>
      </w:r>
      <w:r w:rsidRPr="00A442DE">
        <w:rPr>
          <w:rFonts w:ascii="Verdana" w:hAnsi="Verdana"/>
          <w:b/>
          <w:sz w:val="24"/>
          <w:szCs w:val="24"/>
        </w:rPr>
        <w:t>PCC?</w:t>
      </w:r>
    </w:p>
    <w:p w14:paraId="22A4131B" w14:textId="702652ED" w:rsidR="005A118E" w:rsidRPr="00A442DE" w:rsidRDefault="008252A6">
      <w:pPr>
        <w:rPr>
          <w:rFonts w:ascii="Verdana" w:hAnsi="Verdana"/>
          <w:b/>
          <w:sz w:val="24"/>
          <w:szCs w:val="24"/>
        </w:rPr>
      </w:pPr>
      <w:r>
        <w:rPr>
          <w:rFonts w:ascii="Verdana" w:hAnsi="Verdana"/>
          <w:b/>
          <w:sz w:val="24"/>
          <w:szCs w:val="24"/>
        </w:rPr>
        <w:t>G</w:t>
      </w:r>
      <w:r w:rsidR="000E7EB7" w:rsidRPr="00A442DE">
        <w:rPr>
          <w:rFonts w:ascii="Verdana" w:hAnsi="Verdana"/>
          <w:b/>
          <w:sz w:val="24"/>
          <w:szCs w:val="24"/>
        </w:rPr>
        <w:t>) Single Equality Plan update</w:t>
      </w:r>
    </w:p>
    <w:p w14:paraId="238B96F1" w14:textId="1FF8C41F" w:rsidR="000E7EB7" w:rsidRPr="00A442DE" w:rsidRDefault="00B91345">
      <w:pPr>
        <w:rPr>
          <w:rFonts w:ascii="Verdana" w:hAnsi="Verdana"/>
          <w:sz w:val="24"/>
          <w:szCs w:val="24"/>
        </w:rPr>
      </w:pPr>
      <w:r>
        <w:rPr>
          <w:rFonts w:ascii="Verdana" w:hAnsi="Verdana"/>
          <w:sz w:val="24"/>
          <w:szCs w:val="24"/>
        </w:rPr>
        <w:t xml:space="preserve">A </w:t>
      </w:r>
      <w:r w:rsidR="004D55FF">
        <w:rPr>
          <w:rFonts w:ascii="Verdana" w:hAnsi="Verdana"/>
          <w:sz w:val="24"/>
          <w:szCs w:val="24"/>
        </w:rPr>
        <w:t>Report</w:t>
      </w:r>
      <w:r>
        <w:rPr>
          <w:rFonts w:ascii="Verdana" w:hAnsi="Verdana"/>
          <w:sz w:val="24"/>
          <w:szCs w:val="24"/>
        </w:rPr>
        <w:t xml:space="preserve"> was provided to the Board</w:t>
      </w:r>
      <w:r w:rsidR="004D55FF">
        <w:rPr>
          <w:rFonts w:ascii="Verdana" w:hAnsi="Verdana"/>
          <w:sz w:val="24"/>
          <w:szCs w:val="24"/>
        </w:rPr>
        <w:t xml:space="preserve"> for confirmation</w:t>
      </w:r>
      <w:r w:rsidR="008252A6">
        <w:rPr>
          <w:rFonts w:ascii="Verdana" w:hAnsi="Verdana"/>
          <w:sz w:val="24"/>
          <w:szCs w:val="24"/>
        </w:rPr>
        <w:t xml:space="preserve"> that</w:t>
      </w:r>
      <w:r>
        <w:rPr>
          <w:rFonts w:ascii="Verdana" w:hAnsi="Verdana"/>
          <w:sz w:val="24"/>
          <w:szCs w:val="24"/>
        </w:rPr>
        <w:t xml:space="preserve"> they are</w:t>
      </w:r>
      <w:r w:rsidR="008252A6">
        <w:rPr>
          <w:rFonts w:ascii="Verdana" w:hAnsi="Verdana"/>
          <w:sz w:val="24"/>
          <w:szCs w:val="24"/>
        </w:rPr>
        <w:t xml:space="preserve"> happy with</w:t>
      </w:r>
      <w:r>
        <w:rPr>
          <w:rFonts w:ascii="Verdana" w:hAnsi="Verdana"/>
          <w:sz w:val="24"/>
          <w:szCs w:val="24"/>
        </w:rPr>
        <w:t xml:space="preserve"> the</w:t>
      </w:r>
      <w:r w:rsidR="008252A6">
        <w:rPr>
          <w:rFonts w:ascii="Verdana" w:hAnsi="Verdana"/>
          <w:sz w:val="24"/>
          <w:szCs w:val="24"/>
        </w:rPr>
        <w:t xml:space="preserve"> direction of travel in terms of consultation. PCC advised </w:t>
      </w:r>
      <w:r w:rsidR="000E7EB7" w:rsidRPr="00A442DE">
        <w:rPr>
          <w:rFonts w:ascii="Verdana" w:hAnsi="Verdana"/>
          <w:sz w:val="24"/>
          <w:szCs w:val="24"/>
        </w:rPr>
        <w:t>language for the gender pay gap</w:t>
      </w:r>
      <w:r>
        <w:rPr>
          <w:rFonts w:ascii="Verdana" w:hAnsi="Verdana"/>
          <w:sz w:val="24"/>
          <w:szCs w:val="24"/>
        </w:rPr>
        <w:t xml:space="preserve"> needs</w:t>
      </w:r>
      <w:r w:rsidR="008252A6">
        <w:rPr>
          <w:rFonts w:ascii="Verdana" w:hAnsi="Verdana"/>
          <w:sz w:val="24"/>
          <w:szCs w:val="24"/>
        </w:rPr>
        <w:t xml:space="preserve"> to be changed</w:t>
      </w:r>
      <w:r>
        <w:rPr>
          <w:rFonts w:ascii="Verdana" w:hAnsi="Verdana"/>
          <w:sz w:val="24"/>
          <w:szCs w:val="24"/>
        </w:rPr>
        <w:t xml:space="preserve"> as the gap</w:t>
      </w:r>
      <w:r w:rsidR="000E7EB7" w:rsidRPr="00A442DE">
        <w:rPr>
          <w:rFonts w:ascii="Verdana" w:hAnsi="Verdana"/>
          <w:sz w:val="24"/>
          <w:szCs w:val="24"/>
        </w:rPr>
        <w:t xml:space="preserve"> is due to</w:t>
      </w:r>
      <w:r>
        <w:rPr>
          <w:rFonts w:ascii="Verdana" w:hAnsi="Verdana"/>
          <w:sz w:val="24"/>
          <w:szCs w:val="24"/>
        </w:rPr>
        <w:t xml:space="preserve"> the</w:t>
      </w:r>
      <w:r w:rsidR="000E7EB7" w:rsidRPr="00A442DE">
        <w:rPr>
          <w:rFonts w:ascii="Verdana" w:hAnsi="Verdana"/>
          <w:sz w:val="24"/>
          <w:szCs w:val="24"/>
        </w:rPr>
        <w:t xml:space="preserve"> numb</w:t>
      </w:r>
      <w:r w:rsidR="008252A6">
        <w:rPr>
          <w:rFonts w:ascii="Verdana" w:hAnsi="Verdana"/>
          <w:sz w:val="24"/>
          <w:szCs w:val="24"/>
        </w:rPr>
        <w:t>er of female officers not</w:t>
      </w:r>
      <w:r>
        <w:rPr>
          <w:rFonts w:ascii="Verdana" w:hAnsi="Verdana"/>
          <w:sz w:val="24"/>
          <w:szCs w:val="24"/>
        </w:rPr>
        <w:t xml:space="preserve"> because</w:t>
      </w:r>
      <w:r w:rsidR="008252A6">
        <w:rPr>
          <w:rFonts w:ascii="Verdana" w:hAnsi="Verdana"/>
          <w:sz w:val="24"/>
          <w:szCs w:val="24"/>
        </w:rPr>
        <w:t xml:space="preserve"> a female is earning less.</w:t>
      </w:r>
    </w:p>
    <w:p w14:paraId="0C2A2A0D" w14:textId="5EC2813E" w:rsidR="000E7EB7" w:rsidRPr="00A442DE" w:rsidRDefault="008252A6">
      <w:pPr>
        <w:rPr>
          <w:rFonts w:ascii="Verdana" w:hAnsi="Verdana"/>
          <w:b/>
          <w:sz w:val="24"/>
          <w:szCs w:val="24"/>
        </w:rPr>
      </w:pPr>
      <w:r>
        <w:rPr>
          <w:rFonts w:ascii="Verdana" w:hAnsi="Verdana"/>
          <w:b/>
          <w:sz w:val="24"/>
          <w:szCs w:val="24"/>
        </w:rPr>
        <w:t>Action SO to amend</w:t>
      </w:r>
      <w:r w:rsidR="004D55FF">
        <w:rPr>
          <w:rFonts w:ascii="Verdana" w:hAnsi="Verdana"/>
          <w:b/>
          <w:sz w:val="24"/>
          <w:szCs w:val="24"/>
        </w:rPr>
        <w:t xml:space="preserve"> SEP report with regards to gap is due to less female officers and not due to gap in pay.</w:t>
      </w:r>
    </w:p>
    <w:p w14:paraId="00B19DBF" w14:textId="65C988D5" w:rsidR="000E7EB7" w:rsidRPr="00A442DE" w:rsidRDefault="000E7EB7">
      <w:pPr>
        <w:rPr>
          <w:rFonts w:ascii="Verdana" w:hAnsi="Verdana"/>
          <w:b/>
          <w:sz w:val="24"/>
          <w:szCs w:val="24"/>
        </w:rPr>
      </w:pPr>
      <w:proofErr w:type="gramStart"/>
      <w:r w:rsidRPr="00A442DE">
        <w:rPr>
          <w:rFonts w:ascii="Verdana" w:hAnsi="Verdana"/>
          <w:b/>
          <w:sz w:val="24"/>
          <w:szCs w:val="24"/>
        </w:rPr>
        <w:t xml:space="preserve">Action </w:t>
      </w:r>
      <w:proofErr w:type="spellStart"/>
      <w:r w:rsidRPr="00A442DE">
        <w:rPr>
          <w:rFonts w:ascii="Verdana" w:hAnsi="Verdana"/>
          <w:b/>
          <w:sz w:val="24"/>
          <w:szCs w:val="24"/>
        </w:rPr>
        <w:t>CoS</w:t>
      </w:r>
      <w:proofErr w:type="spellEnd"/>
      <w:r w:rsidRPr="00A442DE">
        <w:rPr>
          <w:rFonts w:ascii="Verdana" w:hAnsi="Verdana"/>
          <w:b/>
          <w:sz w:val="24"/>
          <w:szCs w:val="24"/>
        </w:rPr>
        <w:t xml:space="preserve"> to</w:t>
      </w:r>
      <w:r w:rsidR="00764939">
        <w:rPr>
          <w:rFonts w:ascii="Verdana" w:hAnsi="Verdana"/>
          <w:b/>
          <w:sz w:val="24"/>
          <w:szCs w:val="24"/>
        </w:rPr>
        <w:t xml:space="preserve"> decide who will be leading on next steps of SEP in relation to consultations on diverse communities.</w:t>
      </w:r>
      <w:proofErr w:type="gramEnd"/>
    </w:p>
    <w:p w14:paraId="279A8AA6" w14:textId="52DF505F" w:rsidR="0043517D" w:rsidRPr="00A442DE" w:rsidRDefault="000E7EB7">
      <w:pPr>
        <w:rPr>
          <w:rFonts w:ascii="Verdana" w:hAnsi="Verdana"/>
          <w:b/>
          <w:sz w:val="24"/>
          <w:szCs w:val="24"/>
        </w:rPr>
      </w:pPr>
      <w:r w:rsidRPr="00A442DE">
        <w:rPr>
          <w:rFonts w:ascii="Verdana" w:hAnsi="Verdana"/>
          <w:b/>
          <w:sz w:val="24"/>
          <w:szCs w:val="24"/>
        </w:rPr>
        <w:t>8</w:t>
      </w:r>
      <w:r w:rsidR="0043517D" w:rsidRPr="00A442DE">
        <w:rPr>
          <w:rFonts w:ascii="Verdana" w:hAnsi="Verdana"/>
          <w:b/>
          <w:sz w:val="24"/>
          <w:szCs w:val="24"/>
        </w:rPr>
        <w:t>. AOB</w:t>
      </w:r>
    </w:p>
    <w:p w14:paraId="3AEE2A55" w14:textId="2C795742" w:rsidR="000E7EB7" w:rsidRPr="00A442DE" w:rsidRDefault="008252A6">
      <w:pPr>
        <w:rPr>
          <w:rFonts w:ascii="Verdana" w:hAnsi="Verdana"/>
          <w:b/>
          <w:sz w:val="24"/>
          <w:szCs w:val="24"/>
        </w:rPr>
      </w:pPr>
      <w:r>
        <w:rPr>
          <w:rFonts w:ascii="Verdana" w:hAnsi="Verdana"/>
          <w:b/>
          <w:sz w:val="24"/>
          <w:szCs w:val="24"/>
        </w:rPr>
        <w:t>a)</w:t>
      </w:r>
      <w:r w:rsidR="000E7EB7" w:rsidRPr="00A442DE">
        <w:rPr>
          <w:rFonts w:ascii="Verdana" w:hAnsi="Verdana"/>
          <w:b/>
          <w:sz w:val="24"/>
          <w:szCs w:val="24"/>
        </w:rPr>
        <w:t xml:space="preserve"> Back Record Conversion Update</w:t>
      </w:r>
    </w:p>
    <w:p w14:paraId="6BA77B06" w14:textId="161F6D7B" w:rsidR="000E7EB7" w:rsidRPr="00A442DE" w:rsidRDefault="000E7EB7">
      <w:pPr>
        <w:rPr>
          <w:rFonts w:ascii="Verdana" w:hAnsi="Verdana"/>
          <w:b/>
          <w:sz w:val="24"/>
          <w:szCs w:val="24"/>
        </w:rPr>
      </w:pPr>
      <w:r w:rsidRPr="00A442DE">
        <w:rPr>
          <w:rFonts w:ascii="Verdana" w:hAnsi="Verdana"/>
          <w:sz w:val="24"/>
          <w:szCs w:val="24"/>
        </w:rPr>
        <w:t>No issues of concern</w:t>
      </w:r>
      <w:r w:rsidR="008252A6">
        <w:rPr>
          <w:rFonts w:ascii="Verdana" w:hAnsi="Verdana"/>
          <w:sz w:val="24"/>
          <w:szCs w:val="24"/>
        </w:rPr>
        <w:t xml:space="preserve"> from Force or PCC</w:t>
      </w:r>
    </w:p>
    <w:p w14:paraId="6404CE75" w14:textId="336BEF99" w:rsidR="000E7EB7" w:rsidRPr="00A442DE" w:rsidRDefault="000E7EB7">
      <w:pPr>
        <w:rPr>
          <w:rFonts w:ascii="Verdana" w:hAnsi="Verdana"/>
          <w:b/>
          <w:sz w:val="24"/>
          <w:szCs w:val="24"/>
        </w:rPr>
      </w:pPr>
      <w:r w:rsidRPr="00A442DE">
        <w:rPr>
          <w:rFonts w:ascii="Verdana" w:hAnsi="Verdana"/>
          <w:b/>
          <w:sz w:val="24"/>
          <w:szCs w:val="24"/>
        </w:rPr>
        <w:t>8b</w:t>
      </w:r>
      <w:r w:rsidR="00415EA4" w:rsidRPr="00A442DE">
        <w:rPr>
          <w:rFonts w:ascii="Verdana" w:hAnsi="Verdana"/>
          <w:b/>
          <w:sz w:val="24"/>
          <w:szCs w:val="24"/>
        </w:rPr>
        <w:t xml:space="preserve"> Letter from </w:t>
      </w:r>
      <w:proofErr w:type="spellStart"/>
      <w:r w:rsidR="00415EA4" w:rsidRPr="00A442DE">
        <w:rPr>
          <w:rFonts w:ascii="Verdana" w:hAnsi="Verdana"/>
          <w:b/>
          <w:sz w:val="24"/>
          <w:szCs w:val="24"/>
        </w:rPr>
        <w:t>Pencader</w:t>
      </w:r>
      <w:proofErr w:type="spellEnd"/>
      <w:r w:rsidR="00415EA4" w:rsidRPr="00A442DE">
        <w:rPr>
          <w:rFonts w:ascii="Verdana" w:hAnsi="Verdana"/>
          <w:b/>
          <w:sz w:val="24"/>
          <w:szCs w:val="24"/>
        </w:rPr>
        <w:t xml:space="preserve"> Community Council</w:t>
      </w:r>
    </w:p>
    <w:p w14:paraId="4ED392B4" w14:textId="5100E504" w:rsidR="00415EA4" w:rsidRDefault="00415EA4">
      <w:pPr>
        <w:rPr>
          <w:rFonts w:ascii="Verdana" w:hAnsi="Verdana"/>
          <w:sz w:val="24"/>
          <w:szCs w:val="24"/>
        </w:rPr>
      </w:pPr>
      <w:proofErr w:type="gramStart"/>
      <w:r w:rsidRPr="00A442DE">
        <w:rPr>
          <w:rFonts w:ascii="Verdana" w:hAnsi="Verdana"/>
          <w:sz w:val="24"/>
          <w:szCs w:val="24"/>
        </w:rPr>
        <w:t>Lett</w:t>
      </w:r>
      <w:r w:rsidR="00C37955">
        <w:rPr>
          <w:rFonts w:ascii="Verdana" w:hAnsi="Verdana"/>
          <w:sz w:val="24"/>
          <w:szCs w:val="24"/>
        </w:rPr>
        <w:t>er concerning operational matters</w:t>
      </w:r>
      <w:r w:rsidRPr="00A442DE">
        <w:rPr>
          <w:rFonts w:ascii="Verdana" w:hAnsi="Verdana"/>
          <w:sz w:val="24"/>
          <w:szCs w:val="24"/>
        </w:rPr>
        <w:t xml:space="preserve"> OPCC to provide letter to Staff Officer and for an update to be provided to OPCC so that PCC can respond.</w:t>
      </w:r>
      <w:proofErr w:type="gramEnd"/>
    </w:p>
    <w:p w14:paraId="2A5EACC3" w14:textId="7C8318DB" w:rsidR="00A34C81" w:rsidRPr="00A34C81" w:rsidRDefault="00A34C81">
      <w:pPr>
        <w:rPr>
          <w:rFonts w:ascii="Verdana" w:hAnsi="Verdana"/>
          <w:b/>
          <w:sz w:val="24"/>
          <w:szCs w:val="24"/>
        </w:rPr>
      </w:pPr>
      <w:r w:rsidRPr="00A34C81">
        <w:rPr>
          <w:rFonts w:ascii="Verdana" w:hAnsi="Verdana"/>
          <w:b/>
          <w:sz w:val="24"/>
          <w:szCs w:val="24"/>
        </w:rPr>
        <w:t xml:space="preserve">Action: SO to look in to the concerns raised in letter and provide a response to OPCC in order for a response to be sent to </w:t>
      </w:r>
      <w:proofErr w:type="spellStart"/>
      <w:r w:rsidRPr="00A34C81">
        <w:rPr>
          <w:rFonts w:ascii="Verdana" w:hAnsi="Verdana"/>
          <w:b/>
          <w:sz w:val="24"/>
          <w:szCs w:val="24"/>
        </w:rPr>
        <w:t>Pencader</w:t>
      </w:r>
      <w:proofErr w:type="spellEnd"/>
      <w:r w:rsidRPr="00A34C81">
        <w:rPr>
          <w:rFonts w:ascii="Verdana" w:hAnsi="Verdana"/>
          <w:b/>
          <w:sz w:val="24"/>
          <w:szCs w:val="24"/>
        </w:rPr>
        <w:t xml:space="preserve"> Community Council from PCC.</w:t>
      </w:r>
    </w:p>
    <w:p w14:paraId="4F31AF4F" w14:textId="28897E93" w:rsidR="000E7EB7" w:rsidRPr="00A442DE" w:rsidRDefault="000E7EB7">
      <w:pPr>
        <w:rPr>
          <w:rFonts w:ascii="Verdana" w:hAnsi="Verdana"/>
          <w:b/>
          <w:sz w:val="24"/>
          <w:szCs w:val="24"/>
        </w:rPr>
      </w:pPr>
      <w:r w:rsidRPr="00A442DE">
        <w:rPr>
          <w:rFonts w:ascii="Verdana" w:hAnsi="Verdana"/>
          <w:b/>
          <w:sz w:val="24"/>
          <w:szCs w:val="24"/>
        </w:rPr>
        <w:t>8c Collaboration with the Nat</w:t>
      </w:r>
      <w:r w:rsidR="00DB4153">
        <w:rPr>
          <w:rFonts w:ascii="Verdana" w:hAnsi="Verdana"/>
          <w:b/>
          <w:sz w:val="24"/>
          <w:szCs w:val="24"/>
        </w:rPr>
        <w:t>i</w:t>
      </w:r>
      <w:r w:rsidRPr="00A442DE">
        <w:rPr>
          <w:rFonts w:ascii="Verdana" w:hAnsi="Verdana"/>
          <w:b/>
          <w:sz w:val="24"/>
          <w:szCs w:val="24"/>
        </w:rPr>
        <w:t>onal Stalking Help</w:t>
      </w:r>
      <w:r w:rsidR="00223BD9">
        <w:rPr>
          <w:rFonts w:ascii="Verdana" w:hAnsi="Verdana"/>
          <w:b/>
          <w:sz w:val="24"/>
          <w:szCs w:val="24"/>
        </w:rPr>
        <w:t>l</w:t>
      </w:r>
      <w:r w:rsidRPr="00A442DE">
        <w:rPr>
          <w:rFonts w:ascii="Verdana" w:hAnsi="Verdana"/>
          <w:b/>
          <w:sz w:val="24"/>
          <w:szCs w:val="24"/>
        </w:rPr>
        <w:t>ine</w:t>
      </w:r>
    </w:p>
    <w:p w14:paraId="234ADB18" w14:textId="42EB5158" w:rsidR="000E7EB7" w:rsidRDefault="000E7EB7">
      <w:pPr>
        <w:rPr>
          <w:rFonts w:ascii="Verdana" w:hAnsi="Verdana"/>
          <w:sz w:val="24"/>
          <w:szCs w:val="24"/>
        </w:rPr>
      </w:pPr>
      <w:r w:rsidRPr="00A442DE">
        <w:rPr>
          <w:rFonts w:ascii="Verdana" w:hAnsi="Verdana"/>
          <w:sz w:val="24"/>
          <w:szCs w:val="24"/>
        </w:rPr>
        <w:t>PCC happy to support</w:t>
      </w:r>
      <w:r w:rsidR="00A34C81">
        <w:rPr>
          <w:rFonts w:ascii="Verdana" w:hAnsi="Verdana"/>
          <w:sz w:val="24"/>
          <w:szCs w:val="24"/>
        </w:rPr>
        <w:t xml:space="preserve"> in principle</w:t>
      </w:r>
      <w:r w:rsidRPr="00A442DE">
        <w:rPr>
          <w:rFonts w:ascii="Verdana" w:hAnsi="Verdana"/>
          <w:sz w:val="24"/>
          <w:szCs w:val="24"/>
        </w:rPr>
        <w:t xml:space="preserve"> but would like to </w:t>
      </w:r>
      <w:proofErr w:type="spellStart"/>
      <w:r w:rsidRPr="00A442DE">
        <w:rPr>
          <w:rFonts w:ascii="Verdana" w:hAnsi="Verdana"/>
          <w:sz w:val="24"/>
          <w:szCs w:val="24"/>
        </w:rPr>
        <w:t>CoS</w:t>
      </w:r>
      <w:proofErr w:type="spellEnd"/>
      <w:r w:rsidRPr="00A442DE">
        <w:rPr>
          <w:rFonts w:ascii="Verdana" w:hAnsi="Verdana"/>
          <w:sz w:val="24"/>
          <w:szCs w:val="24"/>
        </w:rPr>
        <w:t xml:space="preserve"> to check if it is within budget for ongoing commitment cost is £1,000 per year before making a decision</w:t>
      </w:r>
      <w:r w:rsidR="008252A6">
        <w:rPr>
          <w:rFonts w:ascii="Verdana" w:hAnsi="Verdana"/>
          <w:sz w:val="24"/>
          <w:szCs w:val="24"/>
        </w:rPr>
        <w:t>.</w:t>
      </w:r>
    </w:p>
    <w:p w14:paraId="1B88573B" w14:textId="17733A25" w:rsidR="00DB4153" w:rsidRPr="00A442DE" w:rsidRDefault="00DB4153">
      <w:pPr>
        <w:rPr>
          <w:rFonts w:ascii="Verdana" w:hAnsi="Verdana"/>
          <w:sz w:val="24"/>
          <w:szCs w:val="24"/>
        </w:rPr>
      </w:pPr>
      <w:r>
        <w:rPr>
          <w:rFonts w:ascii="Verdana" w:hAnsi="Verdana"/>
          <w:sz w:val="24"/>
          <w:szCs w:val="24"/>
        </w:rPr>
        <w:t>Need to ensure if we are supporting it that it is made public so that the public are aware of support. PCC happy to support</w:t>
      </w:r>
      <w:r w:rsidR="00754243">
        <w:rPr>
          <w:rFonts w:ascii="Verdana" w:hAnsi="Verdana"/>
          <w:sz w:val="24"/>
          <w:szCs w:val="24"/>
        </w:rPr>
        <w:t xml:space="preserve"> but need to ensure that</w:t>
      </w:r>
      <w:r>
        <w:rPr>
          <w:rFonts w:ascii="Verdana" w:hAnsi="Verdana"/>
          <w:sz w:val="24"/>
          <w:szCs w:val="24"/>
        </w:rPr>
        <w:t xml:space="preserve"> </w:t>
      </w:r>
      <w:proofErr w:type="spellStart"/>
      <w:r>
        <w:rPr>
          <w:rFonts w:ascii="Verdana" w:hAnsi="Verdana"/>
          <w:sz w:val="24"/>
          <w:szCs w:val="24"/>
        </w:rPr>
        <w:t>Goleudy</w:t>
      </w:r>
      <w:proofErr w:type="spellEnd"/>
      <w:r>
        <w:rPr>
          <w:rFonts w:ascii="Verdana" w:hAnsi="Verdana"/>
          <w:sz w:val="24"/>
          <w:szCs w:val="24"/>
        </w:rPr>
        <w:t xml:space="preserve"> are aware</w:t>
      </w:r>
      <w:r w:rsidR="00754243">
        <w:rPr>
          <w:rFonts w:ascii="Verdana" w:hAnsi="Verdana"/>
          <w:sz w:val="24"/>
          <w:szCs w:val="24"/>
        </w:rPr>
        <w:t xml:space="preserve"> and</w:t>
      </w:r>
      <w:r>
        <w:rPr>
          <w:rFonts w:ascii="Verdana" w:hAnsi="Verdana"/>
          <w:sz w:val="24"/>
          <w:szCs w:val="24"/>
        </w:rPr>
        <w:t xml:space="preserve"> that it is promoted on Force material.</w:t>
      </w:r>
    </w:p>
    <w:p w14:paraId="262024A2" w14:textId="6FD2547A" w:rsidR="000E7EB7" w:rsidRDefault="000E7EB7">
      <w:pPr>
        <w:rPr>
          <w:rFonts w:ascii="Verdana" w:hAnsi="Verdana"/>
          <w:b/>
          <w:sz w:val="24"/>
          <w:szCs w:val="24"/>
        </w:rPr>
      </w:pPr>
      <w:r w:rsidRPr="00A442DE">
        <w:rPr>
          <w:rFonts w:ascii="Verdana" w:hAnsi="Verdana"/>
          <w:b/>
          <w:sz w:val="24"/>
          <w:szCs w:val="24"/>
        </w:rPr>
        <w:t xml:space="preserve">Action </w:t>
      </w:r>
      <w:proofErr w:type="spellStart"/>
      <w:r w:rsidRPr="00A442DE">
        <w:rPr>
          <w:rFonts w:ascii="Verdana" w:hAnsi="Verdana"/>
          <w:b/>
          <w:sz w:val="24"/>
          <w:szCs w:val="24"/>
        </w:rPr>
        <w:t>CoS</w:t>
      </w:r>
      <w:proofErr w:type="spellEnd"/>
      <w:r w:rsidRPr="00A442DE">
        <w:rPr>
          <w:rFonts w:ascii="Verdana" w:hAnsi="Verdana"/>
          <w:b/>
          <w:sz w:val="24"/>
          <w:szCs w:val="24"/>
        </w:rPr>
        <w:t xml:space="preserve"> to check if it is in budget and to check through APCC if it need</w:t>
      </w:r>
      <w:r w:rsidR="00DB4153">
        <w:rPr>
          <w:rFonts w:ascii="Verdana" w:hAnsi="Verdana"/>
          <w:b/>
          <w:sz w:val="24"/>
          <w:szCs w:val="24"/>
        </w:rPr>
        <w:t>s to go through general meeting to see if other Forces are contributing.</w:t>
      </w:r>
    </w:p>
    <w:p w14:paraId="72FFCA1F" w14:textId="77777777" w:rsidR="0088259F" w:rsidRPr="00A442DE" w:rsidRDefault="0088259F">
      <w:pPr>
        <w:rPr>
          <w:rFonts w:ascii="Verdana" w:hAnsi="Verdana"/>
          <w:b/>
          <w:sz w:val="24"/>
          <w:szCs w:val="24"/>
        </w:rPr>
      </w:pPr>
    </w:p>
    <w:p w14:paraId="4211FA18" w14:textId="66A3CB14" w:rsidR="000E7EB7" w:rsidRPr="00A442DE" w:rsidRDefault="000E7EB7">
      <w:pPr>
        <w:rPr>
          <w:rFonts w:ascii="Verdana" w:hAnsi="Verdana"/>
          <w:b/>
          <w:sz w:val="24"/>
          <w:szCs w:val="24"/>
        </w:rPr>
      </w:pPr>
      <w:r w:rsidRPr="00A442DE">
        <w:rPr>
          <w:rFonts w:ascii="Verdana" w:hAnsi="Verdana"/>
          <w:b/>
          <w:sz w:val="24"/>
          <w:szCs w:val="24"/>
        </w:rPr>
        <w:t>d) Letter from CC Goodman – FORTIS</w:t>
      </w:r>
    </w:p>
    <w:p w14:paraId="0AE7BAA3" w14:textId="113487E8" w:rsidR="000E7EB7" w:rsidRPr="00A442DE" w:rsidRDefault="00DB4153">
      <w:pPr>
        <w:rPr>
          <w:rFonts w:ascii="Verdana" w:hAnsi="Verdana"/>
          <w:sz w:val="24"/>
          <w:szCs w:val="24"/>
        </w:rPr>
      </w:pPr>
      <w:r>
        <w:rPr>
          <w:rFonts w:ascii="Verdana" w:hAnsi="Verdana"/>
          <w:sz w:val="24"/>
          <w:szCs w:val="24"/>
        </w:rPr>
        <w:t>No concerns in relation to this.</w:t>
      </w:r>
    </w:p>
    <w:p w14:paraId="70EF0198" w14:textId="3FB7585C" w:rsidR="00415EA4" w:rsidRPr="00A442DE" w:rsidRDefault="000E7EB7">
      <w:pPr>
        <w:rPr>
          <w:rFonts w:ascii="Verdana" w:hAnsi="Verdana"/>
          <w:b/>
          <w:sz w:val="24"/>
          <w:szCs w:val="24"/>
        </w:rPr>
      </w:pPr>
      <w:r w:rsidRPr="00A442DE">
        <w:rPr>
          <w:rFonts w:ascii="Verdana" w:hAnsi="Verdana"/>
          <w:b/>
          <w:sz w:val="24"/>
          <w:szCs w:val="24"/>
        </w:rPr>
        <w:t xml:space="preserve">e) </w:t>
      </w:r>
      <w:r w:rsidR="00415EA4" w:rsidRPr="00A442DE">
        <w:rPr>
          <w:rFonts w:ascii="Verdana" w:hAnsi="Verdana"/>
          <w:b/>
          <w:sz w:val="24"/>
          <w:szCs w:val="24"/>
        </w:rPr>
        <w:t>APCC Pledge – To gather more information and to put on Agenda for the 17</w:t>
      </w:r>
      <w:r w:rsidR="00415EA4" w:rsidRPr="00A442DE">
        <w:rPr>
          <w:rFonts w:ascii="Verdana" w:hAnsi="Verdana"/>
          <w:b/>
          <w:sz w:val="24"/>
          <w:szCs w:val="24"/>
          <w:vertAlign w:val="superscript"/>
        </w:rPr>
        <w:t>th</w:t>
      </w:r>
      <w:r w:rsidR="00415EA4" w:rsidRPr="00A442DE">
        <w:rPr>
          <w:rFonts w:ascii="Verdana" w:hAnsi="Verdana"/>
          <w:b/>
          <w:sz w:val="24"/>
          <w:szCs w:val="24"/>
        </w:rPr>
        <w:t xml:space="preserve"> of December</w:t>
      </w:r>
    </w:p>
    <w:p w14:paraId="3387E536" w14:textId="77777777" w:rsidR="000E7EB7" w:rsidRPr="00A442DE" w:rsidRDefault="000E7EB7">
      <w:pPr>
        <w:rPr>
          <w:rFonts w:ascii="Verdana" w:hAnsi="Verdana"/>
          <w:sz w:val="24"/>
          <w:szCs w:val="24"/>
        </w:rPr>
      </w:pPr>
    </w:p>
    <w:tbl>
      <w:tblPr>
        <w:tblW w:w="0" w:type="auto"/>
        <w:tblCellMar>
          <w:left w:w="0" w:type="dxa"/>
          <w:right w:w="0" w:type="dxa"/>
        </w:tblCellMar>
        <w:tblLook w:val="04A0" w:firstRow="1" w:lastRow="0" w:firstColumn="1" w:lastColumn="0" w:noHBand="0" w:noVBand="1"/>
      </w:tblPr>
      <w:tblGrid>
        <w:gridCol w:w="1306"/>
        <w:gridCol w:w="6324"/>
        <w:gridCol w:w="1612"/>
      </w:tblGrid>
      <w:tr w:rsidR="006F4B6E" w14:paraId="6EC1E318" w14:textId="77777777" w:rsidTr="001878CC">
        <w:tc>
          <w:tcPr>
            <w:tcW w:w="0" w:type="auto"/>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17D25CC" w14:textId="77777777" w:rsidR="006F4B6E" w:rsidRDefault="006F4B6E" w:rsidP="001878CC">
            <w:pPr>
              <w:rPr>
                <w:rFonts w:ascii="Verdana" w:hAnsi="Verdana"/>
                <w:sz w:val="24"/>
                <w:szCs w:val="24"/>
              </w:rPr>
            </w:pPr>
            <w:r>
              <w:rPr>
                <w:rFonts w:ascii="Verdana" w:hAnsi="Verdana"/>
                <w:b/>
                <w:bCs/>
                <w:sz w:val="24"/>
                <w:szCs w:val="24"/>
              </w:rPr>
              <w:t>Action N</w:t>
            </w:r>
            <w:r>
              <w:rPr>
                <w:rFonts w:ascii="Verdana" w:hAnsi="Verdana"/>
                <w:b/>
                <w:bCs/>
                <w:sz w:val="24"/>
                <w:szCs w:val="24"/>
                <w:vertAlign w:val="superscript"/>
              </w:rPr>
              <w:t>o</w:t>
            </w:r>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91FC977" w14:textId="77777777" w:rsidR="006F4B6E" w:rsidRDefault="006F4B6E" w:rsidP="001878CC">
            <w:pPr>
              <w:rPr>
                <w:rFonts w:ascii="Verdana" w:hAnsi="Verdana"/>
                <w:sz w:val="24"/>
                <w:szCs w:val="24"/>
              </w:rPr>
            </w:pPr>
            <w:r>
              <w:rPr>
                <w:rFonts w:ascii="Verdana" w:hAnsi="Verdana"/>
                <w:b/>
                <w:bCs/>
                <w:sz w:val="24"/>
                <w:szCs w:val="24"/>
              </w:rPr>
              <w:t>Action N</w:t>
            </w:r>
            <w:r>
              <w:rPr>
                <w:rFonts w:ascii="Verdana" w:hAnsi="Verdana"/>
                <w:b/>
                <w:bCs/>
                <w:sz w:val="24"/>
                <w:szCs w:val="24"/>
                <w:vertAlign w:val="superscript"/>
              </w:rPr>
              <w:t>o</w:t>
            </w:r>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380C993" w14:textId="77777777" w:rsidR="006F4B6E" w:rsidRDefault="006F4B6E" w:rsidP="001878CC">
            <w:pPr>
              <w:rPr>
                <w:rFonts w:ascii="Verdana" w:hAnsi="Verdana"/>
                <w:sz w:val="24"/>
                <w:szCs w:val="24"/>
              </w:rPr>
            </w:pPr>
            <w:r>
              <w:rPr>
                <w:rFonts w:ascii="Verdana" w:hAnsi="Verdana"/>
                <w:b/>
                <w:bCs/>
                <w:sz w:val="24"/>
                <w:szCs w:val="24"/>
              </w:rPr>
              <w:t>Action N</w:t>
            </w:r>
            <w:r>
              <w:rPr>
                <w:rFonts w:ascii="Verdana" w:hAnsi="Verdana"/>
                <w:b/>
                <w:bCs/>
                <w:sz w:val="24"/>
                <w:szCs w:val="24"/>
                <w:vertAlign w:val="superscript"/>
              </w:rPr>
              <w:t>o</w:t>
            </w:r>
          </w:p>
        </w:tc>
      </w:tr>
      <w:tr w:rsidR="006F4B6E" w14:paraId="30A0E3D2"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1EFA1" w14:textId="10D1CB41" w:rsidR="006F4B6E" w:rsidRDefault="009B6059" w:rsidP="001878CC">
            <w:pPr>
              <w:rPr>
                <w:rFonts w:ascii="Verdana" w:hAnsi="Verdana"/>
                <w:b/>
                <w:bCs/>
                <w:sz w:val="24"/>
                <w:szCs w:val="24"/>
              </w:rPr>
            </w:pPr>
            <w:r>
              <w:rPr>
                <w:rFonts w:ascii="Verdana" w:hAnsi="Verdana"/>
                <w:b/>
                <w:bCs/>
                <w:sz w:val="24"/>
                <w:szCs w:val="24"/>
              </w:rPr>
              <w:t>PB23</w:t>
            </w:r>
            <w:r w:rsidR="00EA2FF5">
              <w:rPr>
                <w:rFonts w:ascii="Verdana" w:hAnsi="Verdana"/>
                <w:b/>
                <w:bCs/>
                <w:sz w:val="24"/>
                <w:szCs w:val="24"/>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C2BA25" w14:textId="77777777" w:rsidR="006F4B6E" w:rsidRDefault="006F4B6E" w:rsidP="001878CC">
            <w:pPr>
              <w:rPr>
                <w:rFonts w:ascii="Verdana" w:hAnsi="Verdana"/>
                <w:sz w:val="24"/>
                <w:szCs w:val="24"/>
              </w:rPr>
            </w:pPr>
            <w:r>
              <w:rPr>
                <w:rFonts w:ascii="Verdana" w:hAnsi="Verdana"/>
                <w:sz w:val="24"/>
                <w:szCs w:val="24"/>
              </w:rPr>
              <w:t>MH to amend acronyms from previous meeting CRB, Criminal Records Bureau and CSR Comprehensive Spending Review.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6C024C" w14:textId="77777777" w:rsidR="006F4B6E" w:rsidRDefault="006F4B6E" w:rsidP="001878CC">
            <w:pPr>
              <w:rPr>
                <w:rFonts w:ascii="Verdana" w:hAnsi="Verdana"/>
                <w:b/>
                <w:bCs/>
                <w:sz w:val="24"/>
                <w:szCs w:val="24"/>
              </w:rPr>
            </w:pPr>
            <w:r>
              <w:rPr>
                <w:rFonts w:ascii="Verdana" w:hAnsi="Verdana"/>
                <w:b/>
                <w:bCs/>
                <w:sz w:val="24"/>
                <w:szCs w:val="24"/>
              </w:rPr>
              <w:t>MH</w:t>
            </w:r>
          </w:p>
        </w:tc>
      </w:tr>
      <w:tr w:rsidR="006F4B6E" w14:paraId="3E912DE8"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0AA56" w14:textId="0BABDAA5" w:rsidR="006F4B6E" w:rsidRDefault="00EA2FF5" w:rsidP="001878CC">
            <w:pPr>
              <w:rPr>
                <w:rFonts w:ascii="Verdana" w:hAnsi="Verdana"/>
                <w:b/>
                <w:bCs/>
                <w:sz w:val="24"/>
                <w:szCs w:val="24"/>
              </w:rPr>
            </w:pPr>
            <w:r>
              <w:rPr>
                <w:rFonts w:ascii="Verdana" w:hAnsi="Verdana"/>
                <w:b/>
                <w:bCs/>
                <w:sz w:val="24"/>
                <w:szCs w:val="24"/>
              </w:rPr>
              <w:t>PB2400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A35DD0" w14:textId="77777777" w:rsidR="006F4B6E" w:rsidRDefault="006F4B6E" w:rsidP="001878CC">
            <w:pPr>
              <w:pStyle w:val="Default"/>
              <w:rPr>
                <w:rFonts w:ascii="Verdana" w:hAnsi="Verdana"/>
              </w:rPr>
            </w:pPr>
            <w:r>
              <w:rPr>
                <w:rFonts w:ascii="Verdana" w:hAnsi="Verdana"/>
              </w:rPr>
              <w:t xml:space="preserve">PCC to respond to </w:t>
            </w:r>
            <w:r w:rsidRPr="001878CC">
              <w:rPr>
                <w:rFonts w:ascii="Verdana" w:hAnsi="Verdana"/>
                <w:color w:val="auto"/>
              </w:rPr>
              <w:t>APCC / NPCC letter in relation to Transforming Forensics Programme – Forensic Capability Network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52D3BA" w14:textId="77777777" w:rsidR="006F4B6E" w:rsidRDefault="006F4B6E" w:rsidP="001878CC">
            <w:pPr>
              <w:rPr>
                <w:rFonts w:ascii="Verdana" w:hAnsi="Verdana"/>
                <w:b/>
                <w:bCs/>
                <w:sz w:val="24"/>
                <w:szCs w:val="24"/>
              </w:rPr>
            </w:pPr>
            <w:r>
              <w:rPr>
                <w:rFonts w:ascii="Verdana" w:hAnsi="Verdana"/>
                <w:b/>
                <w:bCs/>
                <w:sz w:val="24"/>
                <w:szCs w:val="24"/>
              </w:rPr>
              <w:t>PCC</w:t>
            </w:r>
          </w:p>
        </w:tc>
      </w:tr>
      <w:tr w:rsidR="006F4B6E" w14:paraId="1768393B"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B04FC" w14:textId="5259675B" w:rsidR="006F4B6E" w:rsidRDefault="00EA2FF5" w:rsidP="001878CC">
            <w:pPr>
              <w:rPr>
                <w:rFonts w:ascii="Verdana" w:hAnsi="Verdana"/>
                <w:b/>
                <w:bCs/>
                <w:sz w:val="24"/>
                <w:szCs w:val="24"/>
              </w:rPr>
            </w:pPr>
            <w:r>
              <w:rPr>
                <w:rFonts w:ascii="Verdana" w:hAnsi="Verdana"/>
                <w:b/>
                <w:bCs/>
                <w:sz w:val="24"/>
                <w:szCs w:val="24"/>
              </w:rPr>
              <w:t>PB2401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1102" w14:textId="77777777" w:rsidR="006F4B6E" w:rsidRDefault="006F4B6E" w:rsidP="001878CC">
            <w:pPr>
              <w:rPr>
                <w:rFonts w:ascii="Verdana" w:hAnsi="Verdana"/>
                <w:sz w:val="24"/>
                <w:szCs w:val="24"/>
              </w:rPr>
            </w:pPr>
            <w:proofErr w:type="spellStart"/>
            <w:r>
              <w:rPr>
                <w:rFonts w:ascii="Verdana" w:hAnsi="Verdana"/>
                <w:sz w:val="24"/>
                <w:szCs w:val="24"/>
              </w:rPr>
              <w:t>Caryl</w:t>
            </w:r>
            <w:proofErr w:type="spellEnd"/>
            <w:r>
              <w:rPr>
                <w:rFonts w:ascii="Verdana" w:hAnsi="Verdana"/>
                <w:sz w:val="24"/>
                <w:szCs w:val="24"/>
              </w:rPr>
              <w:t xml:space="preserve"> Bond to provide update to Custody Board in relation to ICOP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687548" w14:textId="77777777" w:rsidR="006F4B6E" w:rsidRDefault="006F4B6E" w:rsidP="001878CC">
            <w:pPr>
              <w:rPr>
                <w:rFonts w:ascii="Verdana" w:hAnsi="Verdana"/>
                <w:b/>
                <w:bCs/>
                <w:sz w:val="24"/>
                <w:szCs w:val="24"/>
              </w:rPr>
            </w:pPr>
            <w:r>
              <w:rPr>
                <w:rFonts w:ascii="Verdana" w:hAnsi="Verdana"/>
                <w:b/>
                <w:bCs/>
                <w:sz w:val="24"/>
                <w:szCs w:val="24"/>
              </w:rPr>
              <w:t>CB</w:t>
            </w:r>
          </w:p>
        </w:tc>
      </w:tr>
      <w:tr w:rsidR="006F4B6E" w14:paraId="284041A9"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83965" w14:textId="6E7E8903" w:rsidR="006F4B6E" w:rsidRDefault="00EA2FF5" w:rsidP="001878CC">
            <w:pPr>
              <w:rPr>
                <w:rFonts w:ascii="Verdana" w:hAnsi="Verdana"/>
                <w:b/>
                <w:bCs/>
                <w:sz w:val="24"/>
                <w:szCs w:val="24"/>
              </w:rPr>
            </w:pPr>
            <w:r>
              <w:rPr>
                <w:rFonts w:ascii="Verdana" w:hAnsi="Verdana"/>
                <w:b/>
                <w:bCs/>
                <w:sz w:val="24"/>
                <w:szCs w:val="24"/>
              </w:rPr>
              <w:t>PB2402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6E8A90" w14:textId="77777777" w:rsidR="006F4B6E" w:rsidRDefault="006F4B6E" w:rsidP="001878CC">
            <w:pPr>
              <w:rPr>
                <w:rFonts w:ascii="Verdana" w:hAnsi="Verdana"/>
                <w:sz w:val="24"/>
                <w:szCs w:val="24"/>
              </w:rPr>
            </w:pPr>
            <w:proofErr w:type="spellStart"/>
            <w:r>
              <w:rPr>
                <w:rFonts w:ascii="Verdana" w:hAnsi="Verdana"/>
                <w:sz w:val="24"/>
                <w:szCs w:val="24"/>
              </w:rPr>
              <w:t>Caryl</w:t>
            </w:r>
            <w:proofErr w:type="spellEnd"/>
            <w:r>
              <w:rPr>
                <w:rFonts w:ascii="Verdana" w:hAnsi="Verdana"/>
                <w:sz w:val="24"/>
                <w:szCs w:val="24"/>
              </w:rPr>
              <w:t xml:space="preserve"> Bond to send evidence papers to SO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C6C355" w14:textId="77777777" w:rsidR="006F4B6E" w:rsidRDefault="006F4B6E" w:rsidP="001878CC">
            <w:pPr>
              <w:rPr>
                <w:rFonts w:ascii="Verdana" w:hAnsi="Verdana"/>
                <w:b/>
                <w:bCs/>
                <w:sz w:val="24"/>
                <w:szCs w:val="24"/>
              </w:rPr>
            </w:pPr>
            <w:r>
              <w:rPr>
                <w:rFonts w:ascii="Verdana" w:hAnsi="Verdana"/>
                <w:b/>
                <w:bCs/>
                <w:sz w:val="24"/>
                <w:szCs w:val="24"/>
              </w:rPr>
              <w:t>CB</w:t>
            </w:r>
          </w:p>
        </w:tc>
      </w:tr>
      <w:tr w:rsidR="006F4B6E" w14:paraId="02A43CF4"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3C98F" w14:textId="53BA8EA2" w:rsidR="006F4B6E" w:rsidRDefault="00EA2FF5" w:rsidP="001878CC">
            <w:pPr>
              <w:rPr>
                <w:rFonts w:ascii="Verdana" w:hAnsi="Verdana"/>
                <w:b/>
                <w:bCs/>
                <w:sz w:val="24"/>
                <w:szCs w:val="24"/>
              </w:rPr>
            </w:pPr>
            <w:r>
              <w:rPr>
                <w:rFonts w:ascii="Verdana" w:hAnsi="Verdana"/>
                <w:b/>
                <w:bCs/>
                <w:sz w:val="24"/>
                <w:szCs w:val="24"/>
              </w:rPr>
              <w:t>PB2403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F852A2" w14:textId="15C87FE5" w:rsidR="006F4B6E" w:rsidRDefault="006F4B6E" w:rsidP="001878CC">
            <w:pPr>
              <w:rPr>
                <w:rFonts w:ascii="Verdana" w:hAnsi="Verdana"/>
                <w:sz w:val="24"/>
                <w:szCs w:val="24"/>
              </w:rPr>
            </w:pPr>
            <w:proofErr w:type="spellStart"/>
            <w:r>
              <w:rPr>
                <w:rFonts w:ascii="Verdana" w:hAnsi="Verdana"/>
                <w:sz w:val="24"/>
                <w:szCs w:val="24"/>
              </w:rPr>
              <w:t>Caryl</w:t>
            </w:r>
            <w:proofErr w:type="spellEnd"/>
            <w:r>
              <w:rPr>
                <w:rFonts w:ascii="Verdana" w:hAnsi="Verdana"/>
                <w:sz w:val="24"/>
                <w:szCs w:val="24"/>
              </w:rPr>
              <w:t xml:space="preserve"> Bond to send </w:t>
            </w:r>
            <w:r w:rsidRPr="001878CC">
              <w:rPr>
                <w:rFonts w:ascii="Verdana" w:hAnsi="Verdana"/>
                <w:sz w:val="24"/>
                <w:szCs w:val="24"/>
              </w:rPr>
              <w:t xml:space="preserve">invitation to ICOP conference </w:t>
            </w:r>
            <w:r>
              <w:rPr>
                <w:rFonts w:ascii="Verdana" w:hAnsi="Verdana"/>
                <w:sz w:val="24"/>
                <w:szCs w:val="24"/>
              </w:rPr>
              <w:t>to Welsh Governme</w:t>
            </w:r>
            <w:r w:rsidR="004D55FF">
              <w:rPr>
                <w:rFonts w:ascii="Verdana" w:hAnsi="Verdana"/>
                <w:sz w:val="24"/>
                <w:szCs w:val="24"/>
              </w:rPr>
              <w:t>n</w:t>
            </w:r>
            <w:r>
              <w:rPr>
                <w:rFonts w:ascii="Verdana" w:hAnsi="Verdana"/>
                <w:sz w:val="24"/>
                <w:szCs w:val="24"/>
              </w:rPr>
              <w:t>t a</w:t>
            </w:r>
            <w:r w:rsidRPr="001878CC">
              <w:rPr>
                <w:rFonts w:ascii="Verdana" w:hAnsi="Verdana"/>
                <w:sz w:val="24"/>
                <w:szCs w:val="24"/>
              </w:rPr>
              <w:t xml:space="preserve">nd </w:t>
            </w:r>
            <w:r>
              <w:rPr>
                <w:rFonts w:ascii="Verdana" w:hAnsi="Verdana"/>
                <w:sz w:val="24"/>
                <w:szCs w:val="24"/>
              </w:rPr>
              <w:t>NPCC custody lead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86E8F7" w14:textId="77777777" w:rsidR="006F4B6E" w:rsidRDefault="006F4B6E" w:rsidP="001878CC">
            <w:pPr>
              <w:rPr>
                <w:rFonts w:ascii="Verdana" w:hAnsi="Verdana"/>
                <w:b/>
                <w:bCs/>
                <w:sz w:val="24"/>
                <w:szCs w:val="24"/>
              </w:rPr>
            </w:pPr>
            <w:r>
              <w:rPr>
                <w:rFonts w:ascii="Verdana" w:hAnsi="Verdana"/>
                <w:b/>
                <w:bCs/>
                <w:sz w:val="24"/>
                <w:szCs w:val="24"/>
              </w:rPr>
              <w:t>CB</w:t>
            </w:r>
          </w:p>
        </w:tc>
      </w:tr>
      <w:tr w:rsidR="006F4B6E" w14:paraId="197CDC65"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2FB6F" w14:textId="5BC2F1A7" w:rsidR="006F4B6E" w:rsidRDefault="00EA2FF5" w:rsidP="001878CC">
            <w:pPr>
              <w:rPr>
                <w:rFonts w:ascii="Verdana" w:hAnsi="Verdana"/>
                <w:b/>
                <w:bCs/>
                <w:sz w:val="24"/>
                <w:szCs w:val="24"/>
              </w:rPr>
            </w:pPr>
            <w:r>
              <w:rPr>
                <w:rFonts w:ascii="Verdana" w:hAnsi="Verdana"/>
                <w:b/>
                <w:bCs/>
                <w:sz w:val="24"/>
                <w:szCs w:val="24"/>
              </w:rPr>
              <w:t>PB2404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4C444" w14:textId="77777777" w:rsidR="006F4B6E" w:rsidRDefault="006F4B6E" w:rsidP="001878CC">
            <w:pPr>
              <w:rPr>
                <w:rFonts w:ascii="Verdana" w:hAnsi="Verdana"/>
                <w:sz w:val="24"/>
                <w:szCs w:val="24"/>
              </w:rPr>
            </w:pPr>
            <w:r>
              <w:rPr>
                <w:rFonts w:ascii="Verdana" w:hAnsi="Verdana"/>
                <w:sz w:val="24"/>
                <w:szCs w:val="24"/>
              </w:rPr>
              <w:t xml:space="preserve">Final version of agile working policy to be sent to </w:t>
            </w:r>
            <w:proofErr w:type="spellStart"/>
            <w:r>
              <w:rPr>
                <w:rFonts w:ascii="Verdana" w:hAnsi="Verdana"/>
                <w:sz w:val="24"/>
                <w:szCs w:val="24"/>
              </w:rPr>
              <w:t>CoG</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5A47AE" w14:textId="77777777" w:rsidR="006F4B6E" w:rsidRDefault="006F4B6E" w:rsidP="001878CC">
            <w:pPr>
              <w:rPr>
                <w:rFonts w:ascii="Verdana" w:hAnsi="Verdana"/>
                <w:b/>
                <w:bCs/>
                <w:sz w:val="24"/>
                <w:szCs w:val="24"/>
              </w:rPr>
            </w:pPr>
            <w:r>
              <w:rPr>
                <w:rFonts w:ascii="Verdana" w:hAnsi="Verdana"/>
                <w:b/>
                <w:bCs/>
                <w:sz w:val="24"/>
                <w:szCs w:val="24"/>
              </w:rPr>
              <w:t>Richard Hopkins</w:t>
            </w:r>
          </w:p>
        </w:tc>
      </w:tr>
      <w:tr w:rsidR="006F4B6E" w14:paraId="6C0BD246"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BDAB" w14:textId="4E147038" w:rsidR="006F4B6E" w:rsidRDefault="00EA2FF5" w:rsidP="001878CC">
            <w:pPr>
              <w:rPr>
                <w:rFonts w:ascii="Verdana" w:hAnsi="Verdana"/>
                <w:b/>
                <w:bCs/>
                <w:sz w:val="24"/>
                <w:szCs w:val="24"/>
              </w:rPr>
            </w:pPr>
            <w:r>
              <w:rPr>
                <w:rFonts w:ascii="Verdana" w:hAnsi="Verdana"/>
                <w:b/>
                <w:bCs/>
                <w:sz w:val="24"/>
                <w:szCs w:val="24"/>
              </w:rPr>
              <w:t>Pb2405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BC450D" w14:textId="77777777" w:rsidR="006F4B6E" w:rsidRDefault="006F4B6E" w:rsidP="001878CC">
            <w:pPr>
              <w:rPr>
                <w:rFonts w:ascii="Verdana" w:hAnsi="Verdana"/>
                <w:sz w:val="24"/>
                <w:szCs w:val="24"/>
              </w:rPr>
            </w:pPr>
            <w:r>
              <w:rPr>
                <w:rFonts w:ascii="Verdana" w:hAnsi="Verdana"/>
                <w:sz w:val="24"/>
                <w:szCs w:val="24"/>
              </w:rPr>
              <w:t xml:space="preserve">In relation to </w:t>
            </w:r>
            <w:r w:rsidRPr="001878CC">
              <w:rPr>
                <w:rFonts w:ascii="Verdana" w:hAnsi="Verdana"/>
                <w:sz w:val="24"/>
                <w:szCs w:val="24"/>
              </w:rPr>
              <w:t xml:space="preserve">Brecon and Llanelli Estates Build, </w:t>
            </w:r>
            <w:proofErr w:type="spellStart"/>
            <w:r w:rsidRPr="001878CC">
              <w:rPr>
                <w:rFonts w:ascii="Verdana" w:hAnsi="Verdana"/>
                <w:sz w:val="24"/>
                <w:szCs w:val="24"/>
              </w:rPr>
              <w:t>CoS</w:t>
            </w:r>
            <w:proofErr w:type="spellEnd"/>
            <w:r w:rsidRPr="001878CC">
              <w:rPr>
                <w:rFonts w:ascii="Verdana" w:hAnsi="Verdana"/>
                <w:sz w:val="24"/>
                <w:szCs w:val="24"/>
              </w:rPr>
              <w:t xml:space="preserve"> to seek legal advice in relation to</w:t>
            </w:r>
            <w:r w:rsidRPr="001878CC">
              <w:rPr>
                <w:rFonts w:ascii="Verdana" w:hAnsi="Verdana"/>
                <w:color w:val="1F497D"/>
                <w:sz w:val="24"/>
                <w:szCs w:val="24"/>
              </w:rPr>
              <w:t xml:space="preserve"> </w:t>
            </w:r>
            <w:r w:rsidRPr="001878CC">
              <w:rPr>
                <w:rFonts w:ascii="Verdana" w:hAnsi="Verdana"/>
                <w:sz w:val="24"/>
                <w:szCs w:val="24"/>
              </w:rPr>
              <w:t>p</w:t>
            </w:r>
            <w:r>
              <w:rPr>
                <w:rFonts w:ascii="Verdana" w:hAnsi="Verdana"/>
                <w:sz w:val="24"/>
                <w:szCs w:val="24"/>
              </w:rPr>
              <w:t>ublic Consultation during PCC election period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B1EE32" w14:textId="77777777" w:rsidR="006F4B6E" w:rsidRDefault="006F4B6E" w:rsidP="001878CC">
            <w:pPr>
              <w:rPr>
                <w:rFonts w:ascii="Verdana" w:hAnsi="Verdana"/>
                <w:b/>
                <w:bCs/>
                <w:sz w:val="24"/>
                <w:szCs w:val="24"/>
              </w:rPr>
            </w:pPr>
            <w:proofErr w:type="spellStart"/>
            <w:r>
              <w:rPr>
                <w:rFonts w:ascii="Verdana" w:hAnsi="Verdana"/>
                <w:b/>
                <w:bCs/>
                <w:sz w:val="24"/>
                <w:szCs w:val="24"/>
              </w:rPr>
              <w:t>CoS</w:t>
            </w:r>
            <w:proofErr w:type="spellEnd"/>
          </w:p>
        </w:tc>
      </w:tr>
      <w:tr w:rsidR="006F4B6E" w14:paraId="56904270"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EA6AB" w14:textId="44D14447" w:rsidR="006F4B6E" w:rsidRDefault="00EA2FF5" w:rsidP="001878CC">
            <w:pPr>
              <w:rPr>
                <w:rFonts w:ascii="Verdana" w:hAnsi="Verdana"/>
                <w:b/>
                <w:bCs/>
                <w:sz w:val="24"/>
                <w:szCs w:val="24"/>
              </w:rPr>
            </w:pPr>
            <w:r>
              <w:rPr>
                <w:rFonts w:ascii="Verdana" w:hAnsi="Verdana"/>
                <w:b/>
                <w:bCs/>
                <w:sz w:val="24"/>
                <w:szCs w:val="24"/>
              </w:rPr>
              <w:t>PB2406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9C9C81" w14:textId="3DC985F9" w:rsidR="006F4B6E" w:rsidRDefault="006F4B6E" w:rsidP="001878CC">
            <w:pPr>
              <w:rPr>
                <w:rFonts w:ascii="Verdana" w:hAnsi="Verdana"/>
                <w:sz w:val="24"/>
                <w:szCs w:val="24"/>
              </w:rPr>
            </w:pPr>
            <w:r>
              <w:rPr>
                <w:rFonts w:ascii="Verdana" w:hAnsi="Verdana"/>
                <w:sz w:val="24"/>
                <w:szCs w:val="24"/>
              </w:rPr>
              <w:t>DoE to arrange one to one meetings with CC and DCC on</w:t>
            </w:r>
            <w:r>
              <w:rPr>
                <w:rFonts w:ascii="Verdana" w:hAnsi="Verdana"/>
                <w:color w:val="1F497D"/>
                <w:sz w:val="24"/>
                <w:szCs w:val="24"/>
              </w:rPr>
              <w:t>c</w:t>
            </w:r>
            <w:r>
              <w:rPr>
                <w:rFonts w:ascii="Verdana" w:hAnsi="Verdana"/>
                <w:sz w:val="24"/>
                <w:szCs w:val="24"/>
              </w:rPr>
              <w:t>e he has had confirmation that the figures are correct</w:t>
            </w:r>
            <w:r w:rsidR="00223BD9">
              <w:rPr>
                <w:rFonts w:ascii="Verdana" w:hAnsi="Verdana"/>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CC50C" w14:textId="77777777" w:rsidR="006F4B6E" w:rsidRDefault="006F4B6E" w:rsidP="001878CC">
            <w:pPr>
              <w:rPr>
                <w:rFonts w:ascii="Verdana" w:hAnsi="Verdana"/>
                <w:b/>
                <w:bCs/>
                <w:sz w:val="24"/>
                <w:szCs w:val="24"/>
              </w:rPr>
            </w:pPr>
            <w:r>
              <w:rPr>
                <w:rFonts w:ascii="Verdana" w:hAnsi="Verdana"/>
                <w:b/>
                <w:bCs/>
                <w:sz w:val="24"/>
                <w:szCs w:val="24"/>
              </w:rPr>
              <w:t>DoE</w:t>
            </w:r>
          </w:p>
        </w:tc>
      </w:tr>
      <w:tr w:rsidR="006F4B6E" w14:paraId="7C67F58D"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19DCC" w14:textId="1D5FBC94" w:rsidR="006F4B6E" w:rsidRDefault="00EA2FF5" w:rsidP="001878CC">
            <w:pPr>
              <w:rPr>
                <w:rFonts w:ascii="Verdana" w:hAnsi="Verdana"/>
                <w:b/>
                <w:bCs/>
                <w:sz w:val="24"/>
                <w:szCs w:val="24"/>
              </w:rPr>
            </w:pPr>
            <w:r>
              <w:rPr>
                <w:rFonts w:ascii="Verdana" w:hAnsi="Verdana"/>
                <w:b/>
                <w:bCs/>
                <w:sz w:val="24"/>
                <w:szCs w:val="24"/>
              </w:rPr>
              <w:t>PB2407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1F9685" w14:textId="77777777" w:rsidR="006F4B6E" w:rsidRDefault="006F4B6E" w:rsidP="001878CC">
            <w:pPr>
              <w:rPr>
                <w:rFonts w:ascii="Verdana" w:hAnsi="Verdana"/>
                <w:sz w:val="24"/>
                <w:szCs w:val="24"/>
              </w:rPr>
            </w:pPr>
            <w:r>
              <w:rPr>
                <w:rFonts w:ascii="Verdana" w:hAnsi="Verdana"/>
                <w:sz w:val="24"/>
                <w:szCs w:val="24"/>
              </w:rPr>
              <w:t>In relation to operational activity in Newtown, NPT to attend council meeting and provide reassurance to public.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E2617" w14:textId="77777777" w:rsidR="006F4B6E" w:rsidRDefault="006F4B6E" w:rsidP="001878CC">
            <w:pPr>
              <w:rPr>
                <w:rFonts w:ascii="Verdana" w:hAnsi="Verdana"/>
                <w:b/>
                <w:bCs/>
                <w:sz w:val="24"/>
                <w:szCs w:val="24"/>
              </w:rPr>
            </w:pPr>
            <w:r>
              <w:rPr>
                <w:rFonts w:ascii="Verdana" w:hAnsi="Verdana"/>
                <w:b/>
                <w:bCs/>
                <w:sz w:val="24"/>
                <w:szCs w:val="24"/>
              </w:rPr>
              <w:t>Staff Officer</w:t>
            </w:r>
          </w:p>
        </w:tc>
      </w:tr>
      <w:tr w:rsidR="006F4B6E" w14:paraId="6826D5F8"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42114" w14:textId="39C798ED" w:rsidR="006F4B6E" w:rsidRDefault="00EA2FF5" w:rsidP="001878CC">
            <w:pPr>
              <w:rPr>
                <w:rFonts w:ascii="Verdana" w:hAnsi="Verdana"/>
                <w:b/>
                <w:bCs/>
                <w:sz w:val="24"/>
                <w:szCs w:val="24"/>
              </w:rPr>
            </w:pPr>
            <w:r>
              <w:rPr>
                <w:rFonts w:ascii="Verdana" w:hAnsi="Verdana"/>
                <w:b/>
                <w:bCs/>
                <w:sz w:val="24"/>
                <w:szCs w:val="24"/>
              </w:rPr>
              <w:t>PB2408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B5C3AC" w14:textId="77777777" w:rsidR="006F4B6E" w:rsidRPr="006F4B6E" w:rsidRDefault="006F4B6E" w:rsidP="001878CC">
            <w:pPr>
              <w:rPr>
                <w:rFonts w:ascii="Verdana" w:hAnsi="Verdana"/>
                <w:sz w:val="24"/>
                <w:szCs w:val="24"/>
              </w:rPr>
            </w:pPr>
            <w:proofErr w:type="spellStart"/>
            <w:r w:rsidRPr="006F4B6E">
              <w:rPr>
                <w:rFonts w:ascii="Verdana" w:hAnsi="Verdana"/>
                <w:sz w:val="24"/>
                <w:szCs w:val="24"/>
              </w:rPr>
              <w:t>CoS</w:t>
            </w:r>
            <w:proofErr w:type="spellEnd"/>
            <w:r w:rsidRPr="006F4B6E">
              <w:rPr>
                <w:rFonts w:ascii="Verdana" w:hAnsi="Verdana"/>
                <w:sz w:val="24"/>
                <w:szCs w:val="24"/>
              </w:rPr>
              <w:t xml:space="preserve"> to meet with Chief Supt Guiney in relation to the new departmental structure to discuss opportunities for working with the OPCC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207B4C" w14:textId="77777777" w:rsidR="006F4B6E" w:rsidRDefault="006F4B6E" w:rsidP="001878CC">
            <w:pPr>
              <w:rPr>
                <w:rFonts w:ascii="Verdana" w:hAnsi="Verdana"/>
                <w:b/>
                <w:bCs/>
                <w:sz w:val="24"/>
                <w:szCs w:val="24"/>
              </w:rPr>
            </w:pPr>
            <w:proofErr w:type="spellStart"/>
            <w:r>
              <w:rPr>
                <w:rFonts w:ascii="Verdana" w:hAnsi="Verdana"/>
                <w:b/>
                <w:bCs/>
                <w:sz w:val="24"/>
                <w:szCs w:val="24"/>
              </w:rPr>
              <w:t>CoS</w:t>
            </w:r>
            <w:proofErr w:type="spellEnd"/>
          </w:p>
        </w:tc>
      </w:tr>
      <w:tr w:rsidR="006F4B6E" w14:paraId="1CA13AE3"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B703F" w14:textId="299E6141" w:rsidR="006F4B6E" w:rsidRDefault="00EA2FF5" w:rsidP="001878CC">
            <w:pPr>
              <w:rPr>
                <w:rFonts w:ascii="Verdana" w:hAnsi="Verdana"/>
                <w:b/>
                <w:bCs/>
                <w:sz w:val="24"/>
                <w:szCs w:val="24"/>
              </w:rPr>
            </w:pPr>
            <w:r>
              <w:rPr>
                <w:rFonts w:ascii="Verdana" w:hAnsi="Verdana"/>
                <w:b/>
                <w:bCs/>
                <w:sz w:val="24"/>
                <w:szCs w:val="24"/>
              </w:rPr>
              <w:t>PB2409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3E02F8" w14:textId="7725809D" w:rsidR="006F4B6E" w:rsidRDefault="006F4B6E" w:rsidP="001878CC">
            <w:pPr>
              <w:rPr>
                <w:rFonts w:ascii="Verdana" w:hAnsi="Verdana"/>
                <w:sz w:val="24"/>
                <w:szCs w:val="24"/>
              </w:rPr>
            </w:pPr>
            <w:r>
              <w:rPr>
                <w:rFonts w:ascii="Verdana" w:hAnsi="Verdana"/>
                <w:sz w:val="24"/>
                <w:szCs w:val="24"/>
              </w:rPr>
              <w:t>PAB May</w:t>
            </w:r>
            <w:r w:rsidR="00223BD9">
              <w:rPr>
                <w:rFonts w:ascii="Verdana" w:hAnsi="Verdana"/>
                <w:sz w:val="24"/>
                <w:szCs w:val="24"/>
              </w:rPr>
              <w:t xml:space="preserve"> </w:t>
            </w:r>
            <w:r>
              <w:rPr>
                <w:rFonts w:ascii="Verdana" w:hAnsi="Verdana"/>
                <w:sz w:val="24"/>
                <w:szCs w:val="24"/>
              </w:rPr>
              <w:t>5th 2020 to be rearranged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04B504" w14:textId="77777777" w:rsidR="006F4B6E" w:rsidRDefault="006F4B6E" w:rsidP="001878CC">
            <w:pPr>
              <w:rPr>
                <w:rFonts w:ascii="Verdana" w:hAnsi="Verdana"/>
                <w:b/>
                <w:bCs/>
                <w:sz w:val="24"/>
                <w:szCs w:val="24"/>
              </w:rPr>
            </w:pPr>
            <w:r>
              <w:rPr>
                <w:rFonts w:ascii="Verdana" w:hAnsi="Verdana"/>
                <w:b/>
                <w:bCs/>
                <w:sz w:val="24"/>
                <w:szCs w:val="24"/>
              </w:rPr>
              <w:t>MH</w:t>
            </w:r>
          </w:p>
        </w:tc>
      </w:tr>
      <w:tr w:rsidR="006F4B6E" w14:paraId="5A271545"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CE789" w14:textId="61548685" w:rsidR="006F4B6E" w:rsidRDefault="00EA2FF5" w:rsidP="001878CC">
            <w:pPr>
              <w:rPr>
                <w:rFonts w:ascii="Verdana" w:hAnsi="Verdana"/>
                <w:b/>
                <w:bCs/>
                <w:sz w:val="24"/>
                <w:szCs w:val="24"/>
              </w:rPr>
            </w:pPr>
            <w:r>
              <w:rPr>
                <w:rFonts w:ascii="Verdana" w:hAnsi="Verdana"/>
                <w:b/>
                <w:bCs/>
                <w:sz w:val="24"/>
                <w:szCs w:val="24"/>
              </w:rPr>
              <w:t>PB2410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B6124" w14:textId="7936D7E8" w:rsidR="006F4B6E" w:rsidRDefault="006F4B6E" w:rsidP="001878CC">
            <w:pPr>
              <w:rPr>
                <w:rFonts w:ascii="Verdana" w:hAnsi="Verdana"/>
                <w:sz w:val="24"/>
                <w:szCs w:val="24"/>
              </w:rPr>
            </w:pPr>
            <w:r w:rsidRPr="006F4B6E">
              <w:rPr>
                <w:rFonts w:ascii="Verdana" w:hAnsi="Verdana"/>
                <w:sz w:val="24"/>
                <w:szCs w:val="24"/>
              </w:rPr>
              <w:t>Chief Supt Guiney and Supt Gary Davies to attend PB on the 17</w:t>
            </w:r>
            <w:r w:rsidRPr="006F4B6E">
              <w:rPr>
                <w:rFonts w:ascii="Verdana" w:hAnsi="Verdana"/>
                <w:sz w:val="24"/>
                <w:szCs w:val="24"/>
                <w:vertAlign w:val="superscript"/>
              </w:rPr>
              <w:t>th</w:t>
            </w:r>
            <w:r w:rsidRPr="006F4B6E">
              <w:rPr>
                <w:rFonts w:ascii="Verdana" w:hAnsi="Verdana"/>
                <w:sz w:val="24"/>
                <w:szCs w:val="24"/>
              </w:rPr>
              <w:t xml:space="preserve"> of December in relation to next steps of Demand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3A6AFC" w14:textId="77777777" w:rsidR="006F4B6E" w:rsidRDefault="006F4B6E" w:rsidP="001878CC">
            <w:pPr>
              <w:rPr>
                <w:rFonts w:ascii="Verdana" w:hAnsi="Verdana"/>
                <w:b/>
                <w:bCs/>
                <w:sz w:val="24"/>
                <w:szCs w:val="24"/>
              </w:rPr>
            </w:pPr>
            <w:r>
              <w:rPr>
                <w:rFonts w:ascii="Verdana" w:hAnsi="Verdana"/>
                <w:b/>
                <w:bCs/>
                <w:sz w:val="24"/>
                <w:szCs w:val="24"/>
              </w:rPr>
              <w:t>Staff Officer</w:t>
            </w:r>
          </w:p>
        </w:tc>
      </w:tr>
      <w:tr w:rsidR="006F4B6E" w14:paraId="5EF430B5"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7DC19" w14:textId="1A97A011" w:rsidR="006F4B6E" w:rsidRDefault="00EA2FF5" w:rsidP="001878CC">
            <w:pPr>
              <w:rPr>
                <w:rFonts w:ascii="Verdana" w:hAnsi="Verdana"/>
                <w:b/>
                <w:bCs/>
                <w:sz w:val="24"/>
                <w:szCs w:val="24"/>
              </w:rPr>
            </w:pPr>
            <w:r>
              <w:rPr>
                <w:rFonts w:ascii="Verdana" w:hAnsi="Verdana"/>
                <w:b/>
                <w:bCs/>
                <w:sz w:val="24"/>
                <w:szCs w:val="24"/>
              </w:rPr>
              <w:t>PB2411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73715E" w14:textId="77777777" w:rsidR="006F4B6E" w:rsidRDefault="006F4B6E" w:rsidP="001878CC">
            <w:pPr>
              <w:rPr>
                <w:rFonts w:ascii="Verdana" w:hAnsi="Verdana"/>
                <w:sz w:val="24"/>
                <w:szCs w:val="24"/>
              </w:rPr>
            </w:pPr>
            <w:r>
              <w:rPr>
                <w:rFonts w:ascii="Verdana" w:hAnsi="Verdana"/>
                <w:sz w:val="24"/>
                <w:szCs w:val="24"/>
              </w:rPr>
              <w:t>SO to provide information on POP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D0E528" w14:textId="77777777" w:rsidR="006F4B6E" w:rsidRDefault="006F4B6E" w:rsidP="001878CC">
            <w:pPr>
              <w:rPr>
                <w:rFonts w:ascii="Verdana" w:hAnsi="Verdana"/>
                <w:b/>
                <w:bCs/>
                <w:sz w:val="24"/>
                <w:szCs w:val="24"/>
              </w:rPr>
            </w:pPr>
            <w:r>
              <w:rPr>
                <w:rFonts w:ascii="Verdana" w:hAnsi="Verdana"/>
                <w:b/>
                <w:bCs/>
                <w:sz w:val="24"/>
                <w:szCs w:val="24"/>
              </w:rPr>
              <w:t>Staff Officer</w:t>
            </w:r>
          </w:p>
        </w:tc>
      </w:tr>
      <w:tr w:rsidR="006F4B6E" w14:paraId="308EDAFB"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D6F49" w14:textId="3B199BB0" w:rsidR="006F4B6E" w:rsidRDefault="00EA2FF5" w:rsidP="001878CC">
            <w:pPr>
              <w:rPr>
                <w:rFonts w:ascii="Verdana" w:hAnsi="Verdana"/>
                <w:b/>
                <w:bCs/>
                <w:sz w:val="24"/>
                <w:szCs w:val="24"/>
              </w:rPr>
            </w:pPr>
            <w:r>
              <w:rPr>
                <w:rFonts w:ascii="Verdana" w:hAnsi="Verdana"/>
                <w:b/>
                <w:bCs/>
                <w:sz w:val="24"/>
                <w:szCs w:val="24"/>
              </w:rPr>
              <w:t>PB2412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33411" w14:textId="19451F10" w:rsidR="006F4B6E" w:rsidRDefault="006F4B6E" w:rsidP="001878CC">
            <w:pPr>
              <w:rPr>
                <w:rFonts w:ascii="Verdana" w:hAnsi="Verdana"/>
                <w:sz w:val="24"/>
                <w:szCs w:val="24"/>
              </w:rPr>
            </w:pPr>
            <w:r>
              <w:rPr>
                <w:rFonts w:ascii="Verdana" w:hAnsi="Verdana"/>
                <w:sz w:val="24"/>
                <w:szCs w:val="24"/>
              </w:rPr>
              <w:t>Representative from OPCC to have meeting w</w:t>
            </w:r>
            <w:r w:rsidR="00754243">
              <w:rPr>
                <w:rFonts w:ascii="Verdana" w:hAnsi="Verdana"/>
                <w:sz w:val="24"/>
                <w:szCs w:val="24"/>
              </w:rPr>
              <w:t xml:space="preserve">ith Sean Bowen and Dawn </w:t>
            </w:r>
            <w:proofErr w:type="spellStart"/>
            <w:r w:rsidR="00754243">
              <w:rPr>
                <w:rFonts w:ascii="Verdana" w:hAnsi="Verdana"/>
                <w:sz w:val="24"/>
                <w:szCs w:val="24"/>
              </w:rPr>
              <w:t>Fencott</w:t>
            </w:r>
            <w:proofErr w:type="spellEnd"/>
            <w:r w:rsidR="00754243">
              <w:rPr>
                <w:rFonts w:ascii="Verdana" w:hAnsi="Verdana"/>
                <w:sz w:val="24"/>
                <w:szCs w:val="24"/>
              </w:rPr>
              <w:t>-</w:t>
            </w:r>
            <w:r>
              <w:rPr>
                <w:rFonts w:ascii="Verdana" w:hAnsi="Verdana"/>
                <w:sz w:val="24"/>
                <w:szCs w:val="24"/>
              </w:rPr>
              <w:t>Price for information on POP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111CE8" w14:textId="77777777" w:rsidR="006F4B6E" w:rsidRPr="006F4B6E" w:rsidRDefault="006F4B6E" w:rsidP="001878CC">
            <w:pPr>
              <w:rPr>
                <w:rFonts w:ascii="Verdana" w:hAnsi="Verdana"/>
                <w:b/>
                <w:bCs/>
                <w:sz w:val="24"/>
                <w:szCs w:val="24"/>
              </w:rPr>
            </w:pPr>
            <w:r w:rsidRPr="006F4B6E">
              <w:rPr>
                <w:rFonts w:ascii="Verdana" w:hAnsi="Verdana"/>
                <w:b/>
                <w:bCs/>
                <w:sz w:val="24"/>
                <w:szCs w:val="24"/>
              </w:rPr>
              <w:t>Jess Williams</w:t>
            </w:r>
          </w:p>
        </w:tc>
      </w:tr>
      <w:tr w:rsidR="006F4B6E" w14:paraId="46FCD4C6"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9BD5" w14:textId="5577E419" w:rsidR="006F4B6E" w:rsidRDefault="00EA2FF5" w:rsidP="001878CC">
            <w:pPr>
              <w:rPr>
                <w:rFonts w:ascii="Verdana" w:hAnsi="Verdana"/>
                <w:b/>
                <w:bCs/>
                <w:sz w:val="24"/>
                <w:szCs w:val="24"/>
              </w:rPr>
            </w:pPr>
            <w:r>
              <w:rPr>
                <w:rFonts w:ascii="Verdana" w:hAnsi="Verdana"/>
                <w:b/>
                <w:bCs/>
                <w:sz w:val="24"/>
                <w:szCs w:val="24"/>
              </w:rPr>
              <w:t>PB2413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E339D" w14:textId="77777777" w:rsidR="006F4B6E" w:rsidRDefault="006F4B6E" w:rsidP="001878CC">
            <w:pPr>
              <w:rPr>
                <w:rFonts w:ascii="Verdana" w:hAnsi="Verdana"/>
                <w:sz w:val="24"/>
                <w:szCs w:val="24"/>
              </w:rPr>
            </w:pPr>
            <w:r>
              <w:rPr>
                <w:rFonts w:ascii="Verdana" w:hAnsi="Verdana"/>
                <w:sz w:val="24"/>
                <w:szCs w:val="24"/>
              </w:rPr>
              <w:t>In relation to Agenda Item 7e call for evidence a Joint response is required. OPCC to send response SO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EE3FA" w14:textId="77777777" w:rsidR="006F4B6E" w:rsidRPr="006F4B6E" w:rsidRDefault="006F4B6E" w:rsidP="001878CC">
            <w:pPr>
              <w:rPr>
                <w:rFonts w:ascii="Verdana" w:hAnsi="Verdana"/>
                <w:b/>
                <w:bCs/>
                <w:sz w:val="24"/>
                <w:szCs w:val="24"/>
              </w:rPr>
            </w:pPr>
            <w:r w:rsidRPr="006F4B6E">
              <w:rPr>
                <w:rFonts w:ascii="Verdana" w:hAnsi="Verdana"/>
                <w:b/>
                <w:bCs/>
                <w:sz w:val="24"/>
                <w:szCs w:val="24"/>
              </w:rPr>
              <w:t>Claire Bryant</w:t>
            </w:r>
          </w:p>
        </w:tc>
      </w:tr>
      <w:tr w:rsidR="006F4B6E" w14:paraId="729B883E"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B796F" w14:textId="6571EEA1" w:rsidR="006F4B6E" w:rsidRDefault="00EA2FF5" w:rsidP="001878CC">
            <w:pPr>
              <w:rPr>
                <w:rFonts w:ascii="Verdana" w:hAnsi="Verdana"/>
                <w:b/>
                <w:bCs/>
                <w:sz w:val="24"/>
                <w:szCs w:val="24"/>
              </w:rPr>
            </w:pPr>
            <w:r>
              <w:rPr>
                <w:rFonts w:ascii="Verdana" w:hAnsi="Verdana"/>
                <w:b/>
                <w:bCs/>
                <w:sz w:val="24"/>
                <w:szCs w:val="24"/>
              </w:rPr>
              <w:t>PB2414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EE786E" w14:textId="77777777" w:rsidR="006F4B6E" w:rsidRDefault="006F4B6E" w:rsidP="001878CC">
            <w:pPr>
              <w:rPr>
                <w:rFonts w:ascii="Verdana" w:hAnsi="Verdana"/>
                <w:sz w:val="24"/>
                <w:szCs w:val="24"/>
              </w:rPr>
            </w:pPr>
            <w:r>
              <w:rPr>
                <w:rFonts w:ascii="Verdana" w:hAnsi="Verdana"/>
                <w:sz w:val="24"/>
                <w:szCs w:val="24"/>
              </w:rPr>
              <w:t>In relation to SEP update, language needs to be amended to show that gap is due to the female officer numbers and not between pay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EFD62" w14:textId="77777777" w:rsidR="006F4B6E" w:rsidRDefault="006F4B6E" w:rsidP="001878CC">
            <w:pPr>
              <w:rPr>
                <w:rFonts w:ascii="Verdana" w:hAnsi="Verdana"/>
                <w:b/>
                <w:bCs/>
                <w:sz w:val="24"/>
                <w:szCs w:val="24"/>
              </w:rPr>
            </w:pPr>
            <w:r>
              <w:rPr>
                <w:rFonts w:ascii="Verdana" w:hAnsi="Verdana"/>
                <w:b/>
                <w:bCs/>
                <w:sz w:val="24"/>
                <w:szCs w:val="24"/>
              </w:rPr>
              <w:t>Staff Officer</w:t>
            </w:r>
          </w:p>
        </w:tc>
      </w:tr>
      <w:tr w:rsidR="006F4B6E" w14:paraId="589C0EA0"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6A53D" w14:textId="6F5A0FDD" w:rsidR="006F4B6E" w:rsidRDefault="00EA2FF5" w:rsidP="001878CC">
            <w:pPr>
              <w:rPr>
                <w:rFonts w:ascii="Verdana" w:hAnsi="Verdana"/>
                <w:b/>
                <w:bCs/>
                <w:sz w:val="24"/>
                <w:szCs w:val="24"/>
              </w:rPr>
            </w:pPr>
            <w:r>
              <w:rPr>
                <w:rFonts w:ascii="Verdana" w:hAnsi="Verdana"/>
                <w:b/>
                <w:bCs/>
                <w:sz w:val="24"/>
                <w:szCs w:val="24"/>
              </w:rPr>
              <w:t>PB2415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BDF299" w14:textId="3DF0CF49" w:rsidR="006F4B6E" w:rsidRDefault="006F4B6E" w:rsidP="001878CC">
            <w:pPr>
              <w:rPr>
                <w:rFonts w:ascii="Verdana" w:hAnsi="Verdana"/>
                <w:sz w:val="24"/>
                <w:szCs w:val="24"/>
              </w:rPr>
            </w:pPr>
            <w:r>
              <w:rPr>
                <w:rFonts w:ascii="Verdana" w:hAnsi="Verdana"/>
                <w:sz w:val="24"/>
                <w:szCs w:val="24"/>
              </w:rPr>
              <w:t xml:space="preserve">In relation to the next steps of SEP Update, </w:t>
            </w:r>
            <w:proofErr w:type="spellStart"/>
            <w:r>
              <w:rPr>
                <w:rFonts w:ascii="Verdana" w:hAnsi="Verdana"/>
                <w:sz w:val="24"/>
                <w:szCs w:val="24"/>
              </w:rPr>
              <w:t>CoS</w:t>
            </w:r>
            <w:proofErr w:type="spellEnd"/>
            <w:r>
              <w:rPr>
                <w:rFonts w:ascii="Verdana" w:hAnsi="Verdana"/>
                <w:sz w:val="24"/>
                <w:szCs w:val="24"/>
              </w:rPr>
              <w:t xml:space="preserve"> to decide who will lead on activity</w:t>
            </w:r>
            <w:r w:rsidR="00223BD9">
              <w:rPr>
                <w:rFonts w:ascii="Verdana" w:hAnsi="Verdana"/>
                <w:sz w:val="24"/>
                <w:szCs w:val="24"/>
              </w:rPr>
              <w:t xml:space="preserve"> in relation to consultations with diverse communities</w:t>
            </w:r>
            <w:r>
              <w:rPr>
                <w:rFonts w:ascii="Verdana" w:hAnsi="Verdana"/>
                <w:sz w:val="24"/>
                <w:szCs w:val="24"/>
              </w:rPr>
              <w:t xml:space="preserve"> due to staff leaving</w:t>
            </w:r>
            <w:r w:rsidR="00223BD9">
              <w:rPr>
                <w:rFonts w:ascii="Verdana" w:hAnsi="Verdana"/>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109E77" w14:textId="77777777" w:rsidR="006F4B6E" w:rsidRDefault="006F4B6E" w:rsidP="001878CC">
            <w:pPr>
              <w:rPr>
                <w:rFonts w:ascii="Verdana" w:hAnsi="Verdana"/>
                <w:b/>
                <w:bCs/>
                <w:sz w:val="24"/>
                <w:szCs w:val="24"/>
              </w:rPr>
            </w:pPr>
            <w:proofErr w:type="spellStart"/>
            <w:r>
              <w:rPr>
                <w:rFonts w:ascii="Verdana" w:hAnsi="Verdana"/>
                <w:b/>
                <w:bCs/>
                <w:sz w:val="24"/>
                <w:szCs w:val="24"/>
              </w:rPr>
              <w:t>CoS</w:t>
            </w:r>
            <w:proofErr w:type="spellEnd"/>
          </w:p>
        </w:tc>
      </w:tr>
      <w:tr w:rsidR="006F4B6E" w14:paraId="65764687"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9F054" w14:textId="1DBA83E6" w:rsidR="006F4B6E" w:rsidRDefault="00EA2FF5" w:rsidP="001878CC">
            <w:pPr>
              <w:rPr>
                <w:rFonts w:ascii="Verdana" w:hAnsi="Verdana"/>
                <w:b/>
                <w:bCs/>
                <w:sz w:val="24"/>
                <w:szCs w:val="24"/>
              </w:rPr>
            </w:pPr>
            <w:r>
              <w:rPr>
                <w:rFonts w:ascii="Verdana" w:hAnsi="Verdana"/>
                <w:b/>
                <w:bCs/>
                <w:sz w:val="24"/>
                <w:szCs w:val="24"/>
              </w:rPr>
              <w:t>PB241</w:t>
            </w:r>
            <w:r w:rsidR="006F4B6E">
              <w:rPr>
                <w:rFonts w:ascii="Verdana" w:hAnsi="Verdana"/>
                <w:b/>
                <w:bCs/>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B5CF69" w14:textId="77777777" w:rsidR="006F4B6E" w:rsidRDefault="006F4B6E" w:rsidP="001878CC">
            <w:pPr>
              <w:rPr>
                <w:rFonts w:ascii="Verdana" w:hAnsi="Verdana"/>
                <w:sz w:val="24"/>
                <w:szCs w:val="24"/>
              </w:rPr>
            </w:pPr>
            <w:r>
              <w:rPr>
                <w:rFonts w:ascii="Verdana" w:hAnsi="Verdana"/>
                <w:sz w:val="24"/>
                <w:szCs w:val="24"/>
              </w:rPr>
              <w:t xml:space="preserve">Decision on Collaboration with the National Stalking Helpline. </w:t>
            </w:r>
            <w:proofErr w:type="spellStart"/>
            <w:r>
              <w:rPr>
                <w:rFonts w:ascii="Verdana" w:hAnsi="Verdana"/>
                <w:sz w:val="24"/>
                <w:szCs w:val="24"/>
              </w:rPr>
              <w:t>CoS</w:t>
            </w:r>
            <w:proofErr w:type="spellEnd"/>
            <w:r>
              <w:rPr>
                <w:rFonts w:ascii="Verdana" w:hAnsi="Verdana"/>
                <w:sz w:val="24"/>
                <w:szCs w:val="24"/>
              </w:rPr>
              <w:t xml:space="preserve"> to check with APCC to see if it needs to go through a general meeting before a decision can be made.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E2C397" w14:textId="77777777" w:rsidR="006F4B6E" w:rsidRDefault="006F4B6E" w:rsidP="001878CC">
            <w:pPr>
              <w:rPr>
                <w:rFonts w:ascii="Verdana" w:hAnsi="Verdana"/>
                <w:b/>
                <w:bCs/>
                <w:sz w:val="24"/>
                <w:szCs w:val="24"/>
              </w:rPr>
            </w:pPr>
            <w:proofErr w:type="spellStart"/>
            <w:r>
              <w:rPr>
                <w:rFonts w:ascii="Verdana" w:hAnsi="Verdana"/>
                <w:b/>
                <w:bCs/>
                <w:sz w:val="24"/>
                <w:szCs w:val="24"/>
              </w:rPr>
              <w:t>CoS</w:t>
            </w:r>
            <w:proofErr w:type="spellEnd"/>
          </w:p>
        </w:tc>
      </w:tr>
      <w:tr w:rsidR="006F4B6E" w14:paraId="746E4509" w14:textId="77777777" w:rsidTr="001878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C9E9C" w14:textId="7FF33AF4" w:rsidR="006F4B6E" w:rsidRDefault="00EA2FF5" w:rsidP="001878CC">
            <w:pPr>
              <w:rPr>
                <w:rFonts w:ascii="Verdana" w:hAnsi="Verdana"/>
                <w:b/>
                <w:bCs/>
                <w:sz w:val="24"/>
                <w:szCs w:val="24"/>
              </w:rPr>
            </w:pPr>
            <w:r>
              <w:rPr>
                <w:rFonts w:ascii="Verdana" w:hAnsi="Verdana"/>
                <w:b/>
                <w:bCs/>
                <w:sz w:val="24"/>
                <w:szCs w:val="24"/>
              </w:rPr>
              <w:t>PB241</w:t>
            </w:r>
            <w:r w:rsidR="006F4B6E">
              <w:rPr>
                <w:rFonts w:ascii="Verdana" w:hAnsi="Verdana"/>
                <w:b/>
                <w:bCs/>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DD79ED" w14:textId="77777777" w:rsidR="006F4B6E" w:rsidRDefault="006F4B6E" w:rsidP="001878CC">
            <w:pPr>
              <w:rPr>
                <w:rFonts w:ascii="Verdana" w:hAnsi="Verdana"/>
                <w:sz w:val="24"/>
                <w:szCs w:val="24"/>
              </w:rPr>
            </w:pPr>
            <w:r>
              <w:rPr>
                <w:rFonts w:ascii="Verdana" w:hAnsi="Verdana"/>
                <w:sz w:val="24"/>
                <w:szCs w:val="24"/>
              </w:rPr>
              <w:t>APCC Pledge to be put on the Agenda for 17</w:t>
            </w:r>
            <w:r>
              <w:rPr>
                <w:rFonts w:ascii="Verdana" w:hAnsi="Verdana"/>
                <w:sz w:val="24"/>
                <w:szCs w:val="24"/>
                <w:vertAlign w:val="superscript"/>
              </w:rPr>
              <w:t>th</w:t>
            </w:r>
            <w:r>
              <w:rPr>
                <w:rFonts w:ascii="Verdana" w:hAnsi="Verdana"/>
                <w:sz w:val="24"/>
                <w:szCs w:val="24"/>
              </w:rPr>
              <w:t xml:space="preserve"> of December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9B35DE" w14:textId="77777777" w:rsidR="006F4B6E" w:rsidRDefault="006F4B6E" w:rsidP="001878CC">
            <w:pPr>
              <w:rPr>
                <w:rFonts w:ascii="Verdana" w:hAnsi="Verdana"/>
                <w:b/>
                <w:bCs/>
                <w:sz w:val="24"/>
                <w:szCs w:val="24"/>
              </w:rPr>
            </w:pPr>
            <w:r>
              <w:rPr>
                <w:rFonts w:ascii="Verdana" w:hAnsi="Verdana"/>
                <w:b/>
                <w:bCs/>
                <w:sz w:val="24"/>
                <w:szCs w:val="24"/>
              </w:rPr>
              <w:t>MH</w:t>
            </w:r>
          </w:p>
        </w:tc>
      </w:tr>
      <w:tr w:rsidR="006F4B6E" w14:paraId="4778FF62" w14:textId="77777777" w:rsidTr="001878CC">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14:paraId="455B5DBC" w14:textId="4C2CA7EB" w:rsidR="006F4B6E" w:rsidRDefault="00EA2FF5" w:rsidP="001878CC">
            <w:pPr>
              <w:rPr>
                <w:rFonts w:ascii="Verdana" w:hAnsi="Verdana"/>
                <w:b/>
                <w:bCs/>
                <w:sz w:val="24"/>
                <w:szCs w:val="24"/>
              </w:rPr>
            </w:pPr>
            <w:r>
              <w:rPr>
                <w:rFonts w:ascii="Verdana" w:hAnsi="Verdana"/>
                <w:b/>
                <w:bCs/>
                <w:sz w:val="24"/>
                <w:szCs w:val="24"/>
              </w:rPr>
              <w:t>PB241</w:t>
            </w:r>
            <w:r w:rsidR="006F4B6E">
              <w:rPr>
                <w:rFonts w:ascii="Verdana" w:hAnsi="Verdana"/>
                <w:b/>
                <w:bCs/>
                <w:sz w:val="24"/>
                <w:szCs w:val="24"/>
              </w:rPr>
              <w:t>8</w:t>
            </w:r>
          </w:p>
        </w:tc>
        <w:tc>
          <w:tcPr>
            <w:tcW w:w="0" w:type="auto"/>
            <w:tcBorders>
              <w:top w:val="nil"/>
              <w:left w:val="nil"/>
              <w:bottom w:val="nil"/>
              <w:right w:val="single" w:sz="8" w:space="0" w:color="auto"/>
            </w:tcBorders>
            <w:tcMar>
              <w:top w:w="0" w:type="dxa"/>
              <w:left w:w="108" w:type="dxa"/>
              <w:bottom w:w="0" w:type="dxa"/>
              <w:right w:w="108" w:type="dxa"/>
            </w:tcMar>
            <w:hideMark/>
          </w:tcPr>
          <w:p w14:paraId="5D27CBB0" w14:textId="77777777" w:rsidR="006F4B6E" w:rsidRDefault="006F4B6E" w:rsidP="001878CC">
            <w:pPr>
              <w:rPr>
                <w:rFonts w:ascii="Verdana" w:hAnsi="Verdana"/>
                <w:sz w:val="24"/>
                <w:szCs w:val="24"/>
              </w:rPr>
            </w:pPr>
            <w:r>
              <w:rPr>
                <w:rFonts w:ascii="Verdana" w:hAnsi="Verdana"/>
                <w:sz w:val="24"/>
                <w:szCs w:val="24"/>
              </w:rPr>
              <w:t xml:space="preserve">SO to look in to letter provided from </w:t>
            </w:r>
            <w:proofErr w:type="spellStart"/>
            <w:r>
              <w:rPr>
                <w:rFonts w:ascii="Verdana" w:hAnsi="Verdana"/>
                <w:sz w:val="24"/>
                <w:szCs w:val="24"/>
              </w:rPr>
              <w:t>Pencader</w:t>
            </w:r>
            <w:proofErr w:type="spellEnd"/>
            <w:r>
              <w:rPr>
                <w:rFonts w:ascii="Verdana" w:hAnsi="Verdana"/>
                <w:sz w:val="24"/>
                <w:szCs w:val="24"/>
              </w:rPr>
              <w:t xml:space="preserve"> Community Council and provide update to OPCC so that a response can be provided</w:t>
            </w:r>
          </w:p>
        </w:tc>
        <w:tc>
          <w:tcPr>
            <w:tcW w:w="0" w:type="auto"/>
            <w:tcBorders>
              <w:top w:val="nil"/>
              <w:left w:val="nil"/>
              <w:bottom w:val="nil"/>
              <w:right w:val="single" w:sz="8" w:space="0" w:color="auto"/>
            </w:tcBorders>
            <w:tcMar>
              <w:top w:w="0" w:type="dxa"/>
              <w:left w:w="108" w:type="dxa"/>
              <w:bottom w:w="0" w:type="dxa"/>
              <w:right w:w="108" w:type="dxa"/>
            </w:tcMar>
            <w:hideMark/>
          </w:tcPr>
          <w:p w14:paraId="5ABE0956" w14:textId="77777777" w:rsidR="006F4B6E" w:rsidRDefault="006F4B6E" w:rsidP="001878CC">
            <w:pPr>
              <w:rPr>
                <w:rFonts w:ascii="Verdana" w:hAnsi="Verdana"/>
                <w:b/>
                <w:bCs/>
                <w:sz w:val="24"/>
                <w:szCs w:val="24"/>
              </w:rPr>
            </w:pPr>
            <w:r>
              <w:rPr>
                <w:rFonts w:ascii="Verdana" w:hAnsi="Verdana"/>
                <w:b/>
                <w:bCs/>
                <w:sz w:val="24"/>
                <w:szCs w:val="24"/>
              </w:rPr>
              <w:t>Staff Officer</w:t>
            </w:r>
          </w:p>
        </w:tc>
      </w:tr>
      <w:tr w:rsidR="006F4B6E" w14:paraId="00772B90" w14:textId="77777777" w:rsidTr="004D55FF">
        <w:tc>
          <w:tcPr>
            <w:tcW w:w="0" w:type="auto"/>
            <w:tcBorders>
              <w:top w:val="nil"/>
              <w:left w:val="single" w:sz="8" w:space="0" w:color="auto"/>
              <w:bottom w:val="nil"/>
              <w:right w:val="single" w:sz="8" w:space="0" w:color="auto"/>
            </w:tcBorders>
            <w:tcMar>
              <w:top w:w="0" w:type="dxa"/>
              <w:left w:w="108" w:type="dxa"/>
              <w:bottom w:w="0" w:type="dxa"/>
              <w:right w:w="108" w:type="dxa"/>
            </w:tcMar>
          </w:tcPr>
          <w:p w14:paraId="07EA35F6" w14:textId="593AD9D0" w:rsidR="006F4B6E" w:rsidRDefault="00EA2FF5" w:rsidP="001878CC">
            <w:pPr>
              <w:rPr>
                <w:rFonts w:ascii="Verdana" w:hAnsi="Verdana"/>
                <w:b/>
                <w:bCs/>
                <w:sz w:val="24"/>
                <w:szCs w:val="24"/>
              </w:rPr>
            </w:pPr>
            <w:r>
              <w:rPr>
                <w:rFonts w:ascii="Verdana" w:hAnsi="Verdana"/>
                <w:b/>
                <w:bCs/>
                <w:sz w:val="24"/>
                <w:szCs w:val="24"/>
              </w:rPr>
              <w:t>PB241</w:t>
            </w:r>
            <w:r w:rsidR="006F4B6E">
              <w:rPr>
                <w:rFonts w:ascii="Verdana" w:hAnsi="Verdana"/>
                <w:b/>
                <w:bCs/>
                <w:sz w:val="24"/>
                <w:szCs w:val="24"/>
              </w:rPr>
              <w:t>9</w:t>
            </w:r>
          </w:p>
        </w:tc>
        <w:tc>
          <w:tcPr>
            <w:tcW w:w="0" w:type="auto"/>
            <w:tcBorders>
              <w:top w:val="nil"/>
              <w:left w:val="nil"/>
              <w:bottom w:val="nil"/>
              <w:right w:val="single" w:sz="8" w:space="0" w:color="auto"/>
            </w:tcBorders>
            <w:tcMar>
              <w:top w:w="0" w:type="dxa"/>
              <w:left w:w="108" w:type="dxa"/>
              <w:bottom w:w="0" w:type="dxa"/>
              <w:right w:w="108" w:type="dxa"/>
            </w:tcMar>
          </w:tcPr>
          <w:p w14:paraId="3F24CC4C" w14:textId="642D14CD" w:rsidR="006F4B6E" w:rsidRDefault="006F4B6E" w:rsidP="001878CC">
            <w:pPr>
              <w:rPr>
                <w:rFonts w:ascii="Verdana" w:hAnsi="Verdana"/>
                <w:sz w:val="24"/>
                <w:szCs w:val="24"/>
              </w:rPr>
            </w:pPr>
            <w:r>
              <w:rPr>
                <w:rFonts w:ascii="Verdana" w:hAnsi="Verdana"/>
                <w:sz w:val="24"/>
                <w:szCs w:val="24"/>
              </w:rPr>
              <w:t>DCC to send invite to representative in OPCC to sit on Project Delivery Group</w:t>
            </w:r>
            <w:r w:rsidR="006C3250">
              <w:rPr>
                <w:rFonts w:ascii="Verdana" w:hAnsi="Verdana"/>
                <w:sz w:val="24"/>
                <w:szCs w:val="24"/>
              </w:rPr>
              <w:t xml:space="preserve"> which has been set up </w:t>
            </w:r>
            <w:r w:rsidR="00F14960">
              <w:rPr>
                <w:rFonts w:ascii="Verdana" w:hAnsi="Verdana"/>
                <w:sz w:val="24"/>
                <w:szCs w:val="24"/>
              </w:rPr>
              <w:t>in relation to the Response Hubs.</w:t>
            </w:r>
          </w:p>
        </w:tc>
        <w:tc>
          <w:tcPr>
            <w:tcW w:w="0" w:type="auto"/>
            <w:tcBorders>
              <w:top w:val="nil"/>
              <w:left w:val="nil"/>
              <w:bottom w:val="nil"/>
              <w:right w:val="single" w:sz="8" w:space="0" w:color="auto"/>
            </w:tcBorders>
            <w:tcMar>
              <w:top w:w="0" w:type="dxa"/>
              <w:left w:w="108" w:type="dxa"/>
              <w:bottom w:w="0" w:type="dxa"/>
              <w:right w:w="108" w:type="dxa"/>
            </w:tcMar>
          </w:tcPr>
          <w:p w14:paraId="01BE66B7" w14:textId="77777777" w:rsidR="006F4B6E" w:rsidRDefault="006F4B6E" w:rsidP="001878CC">
            <w:pPr>
              <w:rPr>
                <w:rFonts w:ascii="Verdana" w:hAnsi="Verdana"/>
                <w:b/>
                <w:bCs/>
                <w:sz w:val="24"/>
                <w:szCs w:val="24"/>
              </w:rPr>
            </w:pPr>
            <w:r>
              <w:rPr>
                <w:rFonts w:ascii="Verdana" w:hAnsi="Verdana"/>
                <w:b/>
                <w:bCs/>
                <w:sz w:val="24"/>
                <w:szCs w:val="24"/>
              </w:rPr>
              <w:t>DCC</w:t>
            </w:r>
          </w:p>
        </w:tc>
      </w:tr>
    </w:tbl>
    <w:p w14:paraId="0B7DB1AD" w14:textId="77777777" w:rsidR="005A118E" w:rsidRPr="00A442DE" w:rsidRDefault="005A118E">
      <w:pPr>
        <w:rPr>
          <w:rFonts w:ascii="Verdana" w:hAnsi="Verdana"/>
          <w:sz w:val="24"/>
          <w:szCs w:val="24"/>
        </w:rPr>
      </w:pPr>
    </w:p>
    <w:sectPr w:rsidR="005A118E" w:rsidRPr="00A442D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A8E0" w14:textId="77777777" w:rsidR="00CD5481" w:rsidRDefault="00CD5481" w:rsidP="00A442DE">
      <w:r>
        <w:separator/>
      </w:r>
    </w:p>
  </w:endnote>
  <w:endnote w:type="continuationSeparator" w:id="0">
    <w:p w14:paraId="543D84B1" w14:textId="77777777" w:rsidR="00CD5481" w:rsidRDefault="00CD5481" w:rsidP="00A4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47551"/>
      <w:docPartObj>
        <w:docPartGallery w:val="Page Numbers (Bottom of Page)"/>
        <w:docPartUnique/>
      </w:docPartObj>
    </w:sdtPr>
    <w:sdtEndPr>
      <w:rPr>
        <w:noProof/>
      </w:rPr>
    </w:sdtEndPr>
    <w:sdtContent>
      <w:p w14:paraId="2B653160" w14:textId="74A94A6D" w:rsidR="00C40348" w:rsidRDefault="00C40348">
        <w:pPr>
          <w:pStyle w:val="Footer"/>
          <w:jc w:val="right"/>
        </w:pPr>
        <w:r>
          <w:fldChar w:fldCharType="begin"/>
        </w:r>
        <w:r>
          <w:instrText xml:space="preserve"> PAGE   \* MERGEFORMAT </w:instrText>
        </w:r>
        <w:r>
          <w:fldChar w:fldCharType="separate"/>
        </w:r>
        <w:r w:rsidR="008E1068">
          <w:rPr>
            <w:noProof/>
          </w:rPr>
          <w:t>1</w:t>
        </w:r>
        <w:r>
          <w:rPr>
            <w:noProof/>
          </w:rPr>
          <w:fldChar w:fldCharType="end"/>
        </w:r>
      </w:p>
    </w:sdtContent>
  </w:sdt>
  <w:p w14:paraId="5277BA98" w14:textId="77777777" w:rsidR="001878CC" w:rsidRDefault="0018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62EB" w14:textId="77777777" w:rsidR="00CD5481" w:rsidRDefault="00CD5481" w:rsidP="00A442DE">
      <w:r>
        <w:separator/>
      </w:r>
    </w:p>
  </w:footnote>
  <w:footnote w:type="continuationSeparator" w:id="0">
    <w:p w14:paraId="01858395" w14:textId="77777777" w:rsidR="00CD5481" w:rsidRDefault="00CD5481" w:rsidP="00A4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04002"/>
      <w:docPartObj>
        <w:docPartGallery w:val="Watermarks"/>
        <w:docPartUnique/>
      </w:docPartObj>
    </w:sdtPr>
    <w:sdtEndPr/>
    <w:sdtContent>
      <w:p w14:paraId="2327EC3C" w14:textId="332CD741" w:rsidR="001878CC" w:rsidRDefault="008E1068">
        <w:pPr>
          <w:pStyle w:val="Header"/>
        </w:pPr>
        <w:r>
          <w:rPr>
            <w:noProof/>
            <w:lang w:val="en-US"/>
          </w:rPr>
          <w:pict w14:anchorId="5D57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y Tanya T-PS 891">
    <w15:presenceInfo w15:providerId="AD" w15:userId="S-1-5-21-32718380-921593387-473644946-29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07"/>
    <w:rsid w:val="00003D84"/>
    <w:rsid w:val="0003142D"/>
    <w:rsid w:val="000329DB"/>
    <w:rsid w:val="000767ED"/>
    <w:rsid w:val="00077150"/>
    <w:rsid w:val="000868CE"/>
    <w:rsid w:val="0009646A"/>
    <w:rsid w:val="00097D34"/>
    <w:rsid w:val="000B3DF3"/>
    <w:rsid w:val="000C380C"/>
    <w:rsid w:val="000D039E"/>
    <w:rsid w:val="000E7EB7"/>
    <w:rsid w:val="00100774"/>
    <w:rsid w:val="0012712D"/>
    <w:rsid w:val="001400E7"/>
    <w:rsid w:val="001878CC"/>
    <w:rsid w:val="001D7456"/>
    <w:rsid w:val="001F21A0"/>
    <w:rsid w:val="00223BD9"/>
    <w:rsid w:val="00227C47"/>
    <w:rsid w:val="00236EEA"/>
    <w:rsid w:val="00251366"/>
    <w:rsid w:val="002651A1"/>
    <w:rsid w:val="00291994"/>
    <w:rsid w:val="00292EBD"/>
    <w:rsid w:val="00294449"/>
    <w:rsid w:val="002C3F70"/>
    <w:rsid w:val="002F1D99"/>
    <w:rsid w:val="002F6B83"/>
    <w:rsid w:val="003369C3"/>
    <w:rsid w:val="00372A19"/>
    <w:rsid w:val="003829B9"/>
    <w:rsid w:val="00394D4F"/>
    <w:rsid w:val="003A45A4"/>
    <w:rsid w:val="003C36B9"/>
    <w:rsid w:val="003C7007"/>
    <w:rsid w:val="003E18F7"/>
    <w:rsid w:val="003F4799"/>
    <w:rsid w:val="003F7E40"/>
    <w:rsid w:val="00400F71"/>
    <w:rsid w:val="00401FA8"/>
    <w:rsid w:val="00415EA4"/>
    <w:rsid w:val="00427485"/>
    <w:rsid w:val="0043517D"/>
    <w:rsid w:val="00461C69"/>
    <w:rsid w:val="00495853"/>
    <w:rsid w:val="004D55FF"/>
    <w:rsid w:val="004D7E38"/>
    <w:rsid w:val="00514773"/>
    <w:rsid w:val="0052625C"/>
    <w:rsid w:val="00527C9B"/>
    <w:rsid w:val="00550DA7"/>
    <w:rsid w:val="005658D3"/>
    <w:rsid w:val="00574A34"/>
    <w:rsid w:val="005A118E"/>
    <w:rsid w:val="005B5651"/>
    <w:rsid w:val="005B7E47"/>
    <w:rsid w:val="005F35C2"/>
    <w:rsid w:val="005F5EF0"/>
    <w:rsid w:val="006152A7"/>
    <w:rsid w:val="00634289"/>
    <w:rsid w:val="006505AC"/>
    <w:rsid w:val="00673D54"/>
    <w:rsid w:val="00681F46"/>
    <w:rsid w:val="00682BF3"/>
    <w:rsid w:val="00691005"/>
    <w:rsid w:val="006A29B0"/>
    <w:rsid w:val="006A7377"/>
    <w:rsid w:val="006B1A15"/>
    <w:rsid w:val="006C2329"/>
    <w:rsid w:val="006C3250"/>
    <w:rsid w:val="006D1691"/>
    <w:rsid w:val="006F4B6E"/>
    <w:rsid w:val="00706A43"/>
    <w:rsid w:val="00726A08"/>
    <w:rsid w:val="007304D3"/>
    <w:rsid w:val="00754243"/>
    <w:rsid w:val="00764939"/>
    <w:rsid w:val="007B2E2E"/>
    <w:rsid w:val="007D09E0"/>
    <w:rsid w:val="007E009A"/>
    <w:rsid w:val="007E7CC4"/>
    <w:rsid w:val="008252A6"/>
    <w:rsid w:val="008418C3"/>
    <w:rsid w:val="0086151A"/>
    <w:rsid w:val="0087621B"/>
    <w:rsid w:val="0088259F"/>
    <w:rsid w:val="008E1068"/>
    <w:rsid w:val="008E5D07"/>
    <w:rsid w:val="008F65C7"/>
    <w:rsid w:val="009002C6"/>
    <w:rsid w:val="00900371"/>
    <w:rsid w:val="009366D7"/>
    <w:rsid w:val="00997037"/>
    <w:rsid w:val="009B6059"/>
    <w:rsid w:val="009B6362"/>
    <w:rsid w:val="009C120E"/>
    <w:rsid w:val="009D52D6"/>
    <w:rsid w:val="009E39F2"/>
    <w:rsid w:val="009F1FE0"/>
    <w:rsid w:val="00A1697A"/>
    <w:rsid w:val="00A34C81"/>
    <w:rsid w:val="00A442DE"/>
    <w:rsid w:val="00A6557D"/>
    <w:rsid w:val="00AB45B4"/>
    <w:rsid w:val="00AB6BE9"/>
    <w:rsid w:val="00AD4287"/>
    <w:rsid w:val="00AE2403"/>
    <w:rsid w:val="00B1155A"/>
    <w:rsid w:val="00B21CAF"/>
    <w:rsid w:val="00B479CB"/>
    <w:rsid w:val="00B545AD"/>
    <w:rsid w:val="00B65461"/>
    <w:rsid w:val="00B91345"/>
    <w:rsid w:val="00B960F8"/>
    <w:rsid w:val="00BA6C81"/>
    <w:rsid w:val="00BE1CAD"/>
    <w:rsid w:val="00BE55B3"/>
    <w:rsid w:val="00BF57F8"/>
    <w:rsid w:val="00C01D97"/>
    <w:rsid w:val="00C37955"/>
    <w:rsid w:val="00C40348"/>
    <w:rsid w:val="00C40969"/>
    <w:rsid w:val="00C47ADA"/>
    <w:rsid w:val="00C52D99"/>
    <w:rsid w:val="00C55E6C"/>
    <w:rsid w:val="00C65231"/>
    <w:rsid w:val="00C76900"/>
    <w:rsid w:val="00C91471"/>
    <w:rsid w:val="00C94105"/>
    <w:rsid w:val="00CA5606"/>
    <w:rsid w:val="00CD5481"/>
    <w:rsid w:val="00CE07B9"/>
    <w:rsid w:val="00D213E6"/>
    <w:rsid w:val="00D240B5"/>
    <w:rsid w:val="00D24CC1"/>
    <w:rsid w:val="00D42A04"/>
    <w:rsid w:val="00D60243"/>
    <w:rsid w:val="00D768D7"/>
    <w:rsid w:val="00D83F11"/>
    <w:rsid w:val="00D85B86"/>
    <w:rsid w:val="00D960DF"/>
    <w:rsid w:val="00DB4153"/>
    <w:rsid w:val="00DC082E"/>
    <w:rsid w:val="00E44994"/>
    <w:rsid w:val="00E4712B"/>
    <w:rsid w:val="00E66CD3"/>
    <w:rsid w:val="00E90C61"/>
    <w:rsid w:val="00EA0E18"/>
    <w:rsid w:val="00EA2FF5"/>
    <w:rsid w:val="00EE0C71"/>
    <w:rsid w:val="00F14960"/>
    <w:rsid w:val="00F2263A"/>
    <w:rsid w:val="00F31246"/>
    <w:rsid w:val="00F411D4"/>
    <w:rsid w:val="00F7158B"/>
    <w:rsid w:val="00F8403B"/>
    <w:rsid w:val="00F85017"/>
    <w:rsid w:val="00FF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1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0F71"/>
    <w:rPr>
      <w:sz w:val="16"/>
      <w:szCs w:val="16"/>
    </w:rPr>
  </w:style>
  <w:style w:type="paragraph" w:styleId="CommentText">
    <w:name w:val="annotation text"/>
    <w:basedOn w:val="Normal"/>
    <w:link w:val="CommentTextChar"/>
    <w:uiPriority w:val="99"/>
    <w:semiHidden/>
    <w:unhideWhenUsed/>
    <w:rsid w:val="00400F7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0F71"/>
    <w:rPr>
      <w:sz w:val="20"/>
      <w:szCs w:val="20"/>
    </w:rPr>
  </w:style>
  <w:style w:type="paragraph" w:styleId="CommentSubject">
    <w:name w:val="annotation subject"/>
    <w:basedOn w:val="CommentText"/>
    <w:next w:val="CommentText"/>
    <w:link w:val="CommentSubjectChar"/>
    <w:uiPriority w:val="99"/>
    <w:semiHidden/>
    <w:unhideWhenUsed/>
    <w:rsid w:val="00400F71"/>
    <w:rPr>
      <w:b/>
      <w:bCs/>
    </w:rPr>
  </w:style>
  <w:style w:type="character" w:customStyle="1" w:styleId="CommentSubjectChar">
    <w:name w:val="Comment Subject Char"/>
    <w:basedOn w:val="CommentTextChar"/>
    <w:link w:val="CommentSubject"/>
    <w:uiPriority w:val="99"/>
    <w:semiHidden/>
    <w:rsid w:val="00400F71"/>
    <w:rPr>
      <w:b/>
      <w:bCs/>
      <w:sz w:val="20"/>
      <w:szCs w:val="20"/>
    </w:rPr>
  </w:style>
  <w:style w:type="paragraph" w:styleId="BalloonText">
    <w:name w:val="Balloon Text"/>
    <w:basedOn w:val="Normal"/>
    <w:link w:val="BalloonTextChar"/>
    <w:uiPriority w:val="99"/>
    <w:semiHidden/>
    <w:unhideWhenUsed/>
    <w:rsid w:val="00400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1"/>
    <w:rPr>
      <w:rFonts w:ascii="Segoe UI" w:hAnsi="Segoe UI" w:cs="Segoe UI"/>
      <w:sz w:val="18"/>
      <w:szCs w:val="18"/>
    </w:rPr>
  </w:style>
  <w:style w:type="table" w:styleId="TableGrid">
    <w:name w:val="Table Grid"/>
    <w:basedOn w:val="TableNormal"/>
    <w:uiPriority w:val="39"/>
    <w:rsid w:val="0023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442DE"/>
  </w:style>
  <w:style w:type="paragraph" w:styleId="Footer">
    <w:name w:val="footer"/>
    <w:basedOn w:val="Normal"/>
    <w:link w:val="FooterChar"/>
    <w:uiPriority w:val="99"/>
    <w:unhideWhenUsed/>
    <w:rsid w:val="00A442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442DE"/>
  </w:style>
  <w:style w:type="paragraph" w:styleId="ListParagraph">
    <w:name w:val="List Paragraph"/>
    <w:basedOn w:val="Normal"/>
    <w:uiPriority w:val="34"/>
    <w:qFormat/>
    <w:rsid w:val="00F7158B"/>
    <w:pPr>
      <w:ind w:left="720"/>
    </w:pPr>
    <w:rPr>
      <w:rFonts w:eastAsia="Calibri" w:cs="Calibri"/>
      <w:lang w:eastAsia="en-GB"/>
    </w:rPr>
  </w:style>
  <w:style w:type="paragraph" w:customStyle="1" w:styleId="Default">
    <w:name w:val="Default"/>
    <w:basedOn w:val="Normal"/>
    <w:uiPriority w:val="99"/>
    <w:rsid w:val="006F4B6E"/>
    <w:pPr>
      <w:autoSpaceDE w:val="0"/>
      <w:autoSpaceDN w:val="0"/>
    </w:pPr>
    <w:rPr>
      <w:rFonts w:ascii="Arial" w:hAnsi="Arial" w:cs="Arial"/>
      <w:color w:val="000000"/>
      <w:sz w:val="24"/>
      <w:szCs w:val="24"/>
      <w:lang w:eastAsia="en-GB"/>
    </w:rPr>
  </w:style>
  <w:style w:type="character" w:styleId="Hyperlink">
    <w:name w:val="Hyperlink"/>
    <w:basedOn w:val="DefaultParagraphFont"/>
    <w:uiPriority w:val="99"/>
    <w:semiHidden/>
    <w:unhideWhenUsed/>
    <w:rsid w:val="00401FA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0F71"/>
    <w:rPr>
      <w:sz w:val="16"/>
      <w:szCs w:val="16"/>
    </w:rPr>
  </w:style>
  <w:style w:type="paragraph" w:styleId="CommentText">
    <w:name w:val="annotation text"/>
    <w:basedOn w:val="Normal"/>
    <w:link w:val="CommentTextChar"/>
    <w:uiPriority w:val="99"/>
    <w:semiHidden/>
    <w:unhideWhenUsed/>
    <w:rsid w:val="00400F7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0F71"/>
    <w:rPr>
      <w:sz w:val="20"/>
      <w:szCs w:val="20"/>
    </w:rPr>
  </w:style>
  <w:style w:type="paragraph" w:styleId="CommentSubject">
    <w:name w:val="annotation subject"/>
    <w:basedOn w:val="CommentText"/>
    <w:next w:val="CommentText"/>
    <w:link w:val="CommentSubjectChar"/>
    <w:uiPriority w:val="99"/>
    <w:semiHidden/>
    <w:unhideWhenUsed/>
    <w:rsid w:val="00400F71"/>
    <w:rPr>
      <w:b/>
      <w:bCs/>
    </w:rPr>
  </w:style>
  <w:style w:type="character" w:customStyle="1" w:styleId="CommentSubjectChar">
    <w:name w:val="Comment Subject Char"/>
    <w:basedOn w:val="CommentTextChar"/>
    <w:link w:val="CommentSubject"/>
    <w:uiPriority w:val="99"/>
    <w:semiHidden/>
    <w:rsid w:val="00400F71"/>
    <w:rPr>
      <w:b/>
      <w:bCs/>
      <w:sz w:val="20"/>
      <w:szCs w:val="20"/>
    </w:rPr>
  </w:style>
  <w:style w:type="paragraph" w:styleId="BalloonText">
    <w:name w:val="Balloon Text"/>
    <w:basedOn w:val="Normal"/>
    <w:link w:val="BalloonTextChar"/>
    <w:uiPriority w:val="99"/>
    <w:semiHidden/>
    <w:unhideWhenUsed/>
    <w:rsid w:val="00400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1"/>
    <w:rPr>
      <w:rFonts w:ascii="Segoe UI" w:hAnsi="Segoe UI" w:cs="Segoe UI"/>
      <w:sz w:val="18"/>
      <w:szCs w:val="18"/>
    </w:rPr>
  </w:style>
  <w:style w:type="table" w:styleId="TableGrid">
    <w:name w:val="Table Grid"/>
    <w:basedOn w:val="TableNormal"/>
    <w:uiPriority w:val="39"/>
    <w:rsid w:val="0023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442DE"/>
  </w:style>
  <w:style w:type="paragraph" w:styleId="Footer">
    <w:name w:val="footer"/>
    <w:basedOn w:val="Normal"/>
    <w:link w:val="FooterChar"/>
    <w:uiPriority w:val="99"/>
    <w:unhideWhenUsed/>
    <w:rsid w:val="00A442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442DE"/>
  </w:style>
  <w:style w:type="paragraph" w:styleId="ListParagraph">
    <w:name w:val="List Paragraph"/>
    <w:basedOn w:val="Normal"/>
    <w:uiPriority w:val="34"/>
    <w:qFormat/>
    <w:rsid w:val="00F7158B"/>
    <w:pPr>
      <w:ind w:left="720"/>
    </w:pPr>
    <w:rPr>
      <w:rFonts w:eastAsia="Calibri" w:cs="Calibri"/>
      <w:lang w:eastAsia="en-GB"/>
    </w:rPr>
  </w:style>
  <w:style w:type="paragraph" w:customStyle="1" w:styleId="Default">
    <w:name w:val="Default"/>
    <w:basedOn w:val="Normal"/>
    <w:uiPriority w:val="99"/>
    <w:rsid w:val="006F4B6E"/>
    <w:pPr>
      <w:autoSpaceDE w:val="0"/>
      <w:autoSpaceDN w:val="0"/>
    </w:pPr>
    <w:rPr>
      <w:rFonts w:ascii="Arial" w:hAnsi="Arial" w:cs="Arial"/>
      <w:color w:val="000000"/>
      <w:sz w:val="24"/>
      <w:szCs w:val="24"/>
      <w:lang w:eastAsia="en-GB"/>
    </w:rPr>
  </w:style>
  <w:style w:type="character" w:styleId="Hyperlink">
    <w:name w:val="Hyperlink"/>
    <w:basedOn w:val="DefaultParagraphFont"/>
    <w:uiPriority w:val="99"/>
    <w:semiHidden/>
    <w:unhideWhenUsed/>
    <w:rsid w:val="00401F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9418">
      <w:bodyDiv w:val="1"/>
      <w:marLeft w:val="0"/>
      <w:marRight w:val="0"/>
      <w:marTop w:val="0"/>
      <w:marBottom w:val="0"/>
      <w:divBdr>
        <w:top w:val="none" w:sz="0" w:space="0" w:color="auto"/>
        <w:left w:val="none" w:sz="0" w:space="0" w:color="auto"/>
        <w:bottom w:val="none" w:sz="0" w:space="0" w:color="auto"/>
        <w:right w:val="none" w:sz="0" w:space="0" w:color="auto"/>
      </w:divBdr>
    </w:div>
    <w:div w:id="10120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E962-0E00-42D3-B0E0-0B7E8C310AE7}">
  <ds:schemaRefs>
    <ds:schemaRef ds:uri="http://www.w3.org/XML/1998/namespace"/>
    <ds:schemaRef ds:uri="http://purl.org/dc/terms/"/>
    <ds:schemaRef ds:uri="http://schemas.microsoft.com/office/2006/documentManagement/types"/>
    <ds:schemaRef ds:uri="http://purl.org/dc/dcmitype/"/>
    <ds:schemaRef ds:uri="242c32be-31bf-422c-ab0d-7abc8ae381a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6dc0cf-1d45-4a2f-a37f-b5391cb0490c"/>
  </ds:schemaRefs>
</ds:datastoreItem>
</file>

<file path=customXml/itemProps2.xml><?xml version="1.0" encoding="utf-8"?>
<ds:datastoreItem xmlns:ds="http://schemas.openxmlformats.org/officeDocument/2006/customXml" ds:itemID="{BD618ED7-A7C1-4437-A605-ACBF3487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0AFD8-71C2-4A13-A0C3-1BFB775117E8}">
  <ds:schemaRefs>
    <ds:schemaRef ds:uri="http://schemas.microsoft.com/sharepoint/v3/contenttype/forms"/>
  </ds:schemaRefs>
</ds:datastoreItem>
</file>

<file path=customXml/itemProps4.xml><?xml version="1.0" encoding="utf-8"?>
<ds:datastoreItem xmlns:ds="http://schemas.openxmlformats.org/officeDocument/2006/customXml" ds:itemID="{98988FC2-1CE4-40F3-819E-5DFB34CA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3248</Words>
  <Characters>18519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Donna OPCC</dc:creator>
  <cp:lastModifiedBy>Harries Mair OPCC</cp:lastModifiedBy>
  <cp:revision>2</cp:revision>
  <cp:lastPrinted>2019-12-17T11:09:00Z</cp:lastPrinted>
  <dcterms:created xsi:type="dcterms:W3CDTF">2020-02-07T15:15:00Z</dcterms:created>
  <dcterms:modified xsi:type="dcterms:W3CDTF">2020-02-07T15:15:00Z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9e43fc29-3e05-4838-aca4-6a6d85351d66</vt:lpwstr>
  </property>
  <property fmtid="{D5CDD505-2E9C-101B-9397-08002B2CF9AE}" pid="3" name="ContentTypeId">
    <vt:lpwstr>0x010100A0EF691A6D15C44892C3C7D4E4F3FC4A</vt:lpwstr>
  </property>
</Properties>
</file>