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058F3F1F"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153CB4">
                              <w:rPr>
                                <w:rFonts w:ascii="Verdana" w:hAnsi="Verdana" w:cs="Arial"/>
                                <w:b/>
                                <w:bCs/>
                              </w:rPr>
                              <w:t>19</w:t>
                            </w:r>
                            <w:r w:rsidR="00153CB4" w:rsidRPr="00153CB4">
                              <w:rPr>
                                <w:rFonts w:ascii="Verdana" w:hAnsi="Verdana" w:cs="Arial"/>
                                <w:b/>
                                <w:bCs/>
                                <w:vertAlign w:val="superscript"/>
                              </w:rPr>
                              <w:t>th</w:t>
                            </w:r>
                            <w:r w:rsidR="00153CB4">
                              <w:rPr>
                                <w:rFonts w:ascii="Verdana" w:hAnsi="Verdana" w:cs="Arial"/>
                                <w:b/>
                                <w:bCs/>
                              </w:rPr>
                              <w:t xml:space="preserve"> October</w:t>
                            </w:r>
                            <w:r>
                              <w:rPr>
                                <w:rFonts w:ascii="Verdana" w:hAnsi="Verdana" w:cs="Arial"/>
                                <w:b/>
                                <w:bCs/>
                              </w:rPr>
                              <w:t xml:space="preserve"> 2022</w:t>
                            </w:r>
                          </w:p>
                          <w:p w14:paraId="4441EC4E" w14:textId="4E4E3089" w:rsidR="005E4EC1" w:rsidRPr="00414616" w:rsidRDefault="005E4EC1"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D8wEAAMcDAAAOAAAAZHJzL2Uyb0RvYy54bWysU9tu2zAMfR+wfxD0vjjO0q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" filled="f" stroked="f">
                <v:textbox>
                  <w:txbxContent>
                    <w:p w14:paraId="4371D843" w14:textId="77777777"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058F3F1F"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153CB4">
                        <w:rPr>
                          <w:rFonts w:ascii="Verdana" w:hAnsi="Verdana" w:cs="Arial"/>
                          <w:b/>
                          <w:bCs/>
                        </w:rPr>
                        <w:t>19</w:t>
                      </w:r>
                      <w:r w:rsidR="00153CB4" w:rsidRPr="00153CB4">
                        <w:rPr>
                          <w:rFonts w:ascii="Verdana" w:hAnsi="Verdana" w:cs="Arial"/>
                          <w:b/>
                          <w:bCs/>
                          <w:vertAlign w:val="superscript"/>
                        </w:rPr>
                        <w:t>th</w:t>
                      </w:r>
                      <w:r w:rsidR="00153CB4">
                        <w:rPr>
                          <w:rFonts w:ascii="Verdana" w:hAnsi="Verdana" w:cs="Arial"/>
                          <w:b/>
                          <w:bCs/>
                        </w:rPr>
                        <w:t xml:space="preserve"> October</w:t>
                      </w:r>
                      <w:r>
                        <w:rPr>
                          <w:rFonts w:ascii="Verdana" w:hAnsi="Verdana" w:cs="Arial"/>
                          <w:b/>
                          <w:bCs/>
                        </w:rPr>
                        <w:t xml:space="preserve"> 2022</w:t>
                      </w:r>
                    </w:p>
                    <w:p w14:paraId="4441EC4E" w14:textId="4E4E3089" w:rsidR="005E4EC1" w:rsidRPr="00414616" w:rsidRDefault="005E4EC1" w:rsidP="002B2CD4">
                      <w:pPr>
                        <w:rPr>
                          <w:rFonts w:ascii="Verdana" w:hAnsi="Verdana" w:cs="Arial"/>
                          <w:b/>
                          <w:bCs/>
                        </w:rPr>
                      </w:pPr>
                    </w:p>
                  </w:txbxContent>
                </v:textbox>
                <w10:wrap anchorx="page"/>
              </v:shape>
            </w:pict>
          </mc:Fallback>
        </mc:AlternateContent>
      </w:r>
      <w:r w:rsidR="00F72FBF">
        <w:rPr>
          <w:rFonts w:ascii="Verdana" w:hAnsi="Verdana" w:cs="Arial"/>
          <w:noProof/>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1F9EB721" w:rsidR="008861FB" w:rsidRPr="008A0647" w:rsidRDefault="008861FB" w:rsidP="007F1BF0">
      <w:pPr>
        <w:spacing w:line="276" w:lineRule="auto"/>
        <w:jc w:val="both"/>
        <w:rPr>
          <w:rFonts w:ascii="Verdana" w:hAnsi="Verdana" w:cs="Arial"/>
          <w:b/>
          <w:u w:val="single"/>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EE3009" w:rsidRPr="00965982" w14:paraId="7A2E003C" w14:textId="77777777" w:rsidTr="00744B02">
        <w:tc>
          <w:tcPr>
            <w:tcW w:w="1985"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208" w:type="dxa"/>
            <w:tcBorders>
              <w:top w:val="single" w:sz="4" w:space="0" w:color="auto"/>
              <w:left w:val="single" w:sz="4" w:space="0" w:color="auto"/>
              <w:bottom w:val="nil"/>
            </w:tcBorders>
          </w:tcPr>
          <w:p w14:paraId="24C3D3D2" w14:textId="646E7714" w:rsidR="004315EA" w:rsidRDefault="004315EA" w:rsidP="007F1BF0">
            <w:pPr>
              <w:spacing w:line="276" w:lineRule="auto"/>
              <w:jc w:val="both"/>
              <w:rPr>
                <w:rFonts w:ascii="Verdana" w:hAnsi="Verdana" w:cs="Arial"/>
              </w:rPr>
            </w:pPr>
            <w:r>
              <w:rPr>
                <w:rFonts w:ascii="Verdana" w:hAnsi="Verdana" w:cs="Arial"/>
              </w:rPr>
              <w:t>Mr Martin Evans (ME)</w:t>
            </w:r>
            <w:r w:rsidR="0001609F">
              <w:rPr>
                <w:rFonts w:ascii="Verdana" w:hAnsi="Verdana" w:cs="Arial"/>
              </w:rPr>
              <w:t xml:space="preserve"> (Chair)</w:t>
            </w:r>
          </w:p>
          <w:p w14:paraId="06084C5D" w14:textId="2645EE09" w:rsidR="00E72D0B" w:rsidRDefault="00957BC9" w:rsidP="007F1BF0">
            <w:pPr>
              <w:spacing w:line="276" w:lineRule="auto"/>
              <w:jc w:val="both"/>
              <w:rPr>
                <w:rFonts w:ascii="Verdana" w:hAnsi="Verdana" w:cs="Arial"/>
              </w:rPr>
            </w:pPr>
            <w:r>
              <w:rPr>
                <w:rFonts w:ascii="Verdana" w:hAnsi="Verdana" w:cs="Arial"/>
              </w:rPr>
              <w:t>Ms Lynne Hamilton (LH)</w:t>
            </w:r>
          </w:p>
          <w:p w14:paraId="63C98883" w14:textId="02068099" w:rsidR="005D5F7D" w:rsidRDefault="005D5F7D" w:rsidP="007F1BF0">
            <w:pPr>
              <w:spacing w:line="276" w:lineRule="auto"/>
              <w:jc w:val="both"/>
              <w:rPr>
                <w:rFonts w:ascii="Verdana" w:hAnsi="Verdana" w:cs="Arial"/>
              </w:rPr>
            </w:pPr>
            <w:r>
              <w:rPr>
                <w:rFonts w:ascii="Verdana" w:hAnsi="Verdana" w:cs="Arial"/>
              </w:rPr>
              <w:t>Mr Farhan Shakoor (FS)</w:t>
            </w:r>
          </w:p>
          <w:p w14:paraId="66FFB0C9" w14:textId="2F7FB397" w:rsidR="00FF6F43" w:rsidRPr="00114354" w:rsidRDefault="005D5F7D" w:rsidP="00A5703C">
            <w:pPr>
              <w:spacing w:line="276" w:lineRule="auto"/>
              <w:jc w:val="both"/>
              <w:rPr>
                <w:rFonts w:ascii="Verdana" w:hAnsi="Verdana" w:cs="Arial"/>
              </w:rPr>
            </w:pPr>
            <w:r>
              <w:rPr>
                <w:rFonts w:ascii="Verdana" w:hAnsi="Verdana" w:cs="Arial"/>
              </w:rPr>
              <w:t>Ms Kate Curran (KC)</w:t>
            </w:r>
          </w:p>
        </w:tc>
      </w:tr>
      <w:tr w:rsidR="00AB7774" w:rsidRPr="00965982" w14:paraId="5AB51AFC"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208" w:type="dxa"/>
            <w:tcBorders>
              <w:top w:val="single" w:sz="4" w:space="0" w:color="auto"/>
              <w:left w:val="single" w:sz="4" w:space="0" w:color="auto"/>
              <w:bottom w:val="single" w:sz="4" w:space="0" w:color="auto"/>
              <w:right w:val="single" w:sz="4" w:space="0" w:color="auto"/>
            </w:tcBorders>
          </w:tcPr>
          <w:p w14:paraId="572B45B5" w14:textId="1B398A53" w:rsidR="00975E61" w:rsidRDefault="00975E61" w:rsidP="005D5F7D">
            <w:pPr>
              <w:spacing w:line="276" w:lineRule="auto"/>
              <w:jc w:val="both"/>
              <w:rPr>
                <w:rFonts w:ascii="Verdana" w:hAnsi="Verdana" w:cs="Arial"/>
              </w:rPr>
            </w:pPr>
            <w:r w:rsidRPr="00965982">
              <w:rPr>
                <w:rFonts w:ascii="Verdana" w:hAnsi="Verdana" w:cs="Arial"/>
              </w:rPr>
              <w:t xml:space="preserve">Mrs Carys Morgans, Chief </w:t>
            </w:r>
            <w:r w:rsidR="00446CEE">
              <w:rPr>
                <w:rFonts w:ascii="Verdana" w:hAnsi="Verdana" w:cs="Arial"/>
              </w:rPr>
              <w:t>Executive</w:t>
            </w:r>
            <w:r w:rsidRPr="00965982">
              <w:rPr>
                <w:rFonts w:ascii="Verdana" w:hAnsi="Verdana" w:cs="Arial"/>
              </w:rPr>
              <w:t xml:space="preserve"> (</w:t>
            </w:r>
            <w:r w:rsidR="00446CEE" w:rsidRPr="00965982">
              <w:rPr>
                <w:rFonts w:ascii="Verdana" w:hAnsi="Verdana" w:cs="Arial"/>
              </w:rPr>
              <w:t>C</w:t>
            </w:r>
            <w:r w:rsidR="00446CEE">
              <w:rPr>
                <w:rFonts w:ascii="Verdana" w:hAnsi="Verdana" w:cs="Arial"/>
              </w:rPr>
              <w:t>EO</w:t>
            </w:r>
            <w:r w:rsidRPr="00965982">
              <w:rPr>
                <w:rFonts w:ascii="Verdana" w:hAnsi="Verdana" w:cs="Arial"/>
              </w:rPr>
              <w:t>)</w:t>
            </w:r>
          </w:p>
          <w:p w14:paraId="64FCD45D" w14:textId="532E31FE" w:rsidR="00975E61" w:rsidRDefault="00975E61" w:rsidP="005D5F7D">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w:t>
            </w:r>
            <w:proofErr w:type="spellStart"/>
            <w:r w:rsidRPr="00965982">
              <w:rPr>
                <w:rFonts w:ascii="Verdana" w:hAnsi="Verdana" w:cs="Arial"/>
              </w:rPr>
              <w:t>Peatling</w:t>
            </w:r>
            <w:proofErr w:type="spellEnd"/>
            <w:r w:rsidRPr="00965982">
              <w:rPr>
                <w:rFonts w:ascii="Verdana" w:hAnsi="Verdana" w:cs="Arial"/>
              </w:rPr>
              <w:t>, Chief Finance Officer (CFO</w:t>
            </w:r>
            <w:r>
              <w:rPr>
                <w:rFonts w:ascii="Verdana" w:hAnsi="Verdana" w:cs="Arial"/>
              </w:rPr>
              <w:t>)</w:t>
            </w:r>
          </w:p>
          <w:p w14:paraId="28C7E4F4" w14:textId="7C7AC891"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14:paraId="5455981E" w14:textId="38820E56"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6351C6" w:rsidRPr="00AD11C5">
              <w:rPr>
                <w:rFonts w:ascii="Verdana" w:hAnsi="Verdana" w:cs="Arial"/>
              </w:rPr>
              <w:t>Head of Corporate Finance</w:t>
            </w:r>
            <w:r w:rsidR="006351C6" w:rsidRPr="00965982">
              <w:rPr>
                <w:rFonts w:ascii="Verdana" w:hAnsi="Verdana" w:cs="Arial"/>
              </w:rPr>
              <w:t xml:space="preserve"> </w:t>
            </w:r>
            <w:r w:rsidR="001331B7" w:rsidRPr="00965982">
              <w:rPr>
                <w:rFonts w:ascii="Verdana" w:hAnsi="Verdana" w:cs="Arial"/>
              </w:rPr>
              <w:t>(IW)</w:t>
            </w:r>
          </w:p>
          <w:p w14:paraId="706CC85D" w14:textId="04006A19" w:rsidR="00671800" w:rsidRDefault="00671800" w:rsidP="007F1BF0">
            <w:pPr>
              <w:spacing w:line="276" w:lineRule="auto"/>
              <w:jc w:val="both"/>
              <w:rPr>
                <w:rFonts w:ascii="Verdana" w:hAnsi="Verdana" w:cs="Arial"/>
              </w:rPr>
            </w:pPr>
            <w:r>
              <w:rPr>
                <w:rFonts w:ascii="Verdana" w:hAnsi="Verdana" w:cs="Arial"/>
              </w:rPr>
              <w:t xml:space="preserve">Ms Nicola Davies, </w:t>
            </w:r>
            <w:r w:rsidRPr="00671800">
              <w:rPr>
                <w:rFonts w:ascii="Verdana" w:hAnsi="Verdana" w:cs="Arial"/>
              </w:rPr>
              <w:t>Head of Corporate Finance (Temp)</w:t>
            </w:r>
            <w:r>
              <w:rPr>
                <w:rFonts w:ascii="Verdana" w:hAnsi="Verdana" w:cs="Arial"/>
              </w:rPr>
              <w:t xml:space="preserve"> (ND)</w:t>
            </w:r>
          </w:p>
          <w:p w14:paraId="2E045E0E" w14:textId="77777777" w:rsidR="00671800" w:rsidRDefault="00671800" w:rsidP="00671800">
            <w:pPr>
              <w:spacing w:line="276" w:lineRule="auto"/>
              <w:jc w:val="both"/>
              <w:rPr>
                <w:rFonts w:ascii="Verdana" w:hAnsi="Verdana" w:cs="Arial"/>
              </w:rPr>
            </w:pPr>
            <w:r>
              <w:rPr>
                <w:rFonts w:ascii="Verdana" w:hAnsi="Verdana" w:cs="Arial"/>
              </w:rPr>
              <w:t>Mr Jonathon Maddock, TIAA (JM)</w:t>
            </w:r>
          </w:p>
          <w:p w14:paraId="5F0E6A8B" w14:textId="4C78FA31"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14:paraId="1C019A51" w14:textId="6DF5AC46" w:rsidR="00671800" w:rsidRDefault="00671800" w:rsidP="007F1BF0">
            <w:pPr>
              <w:spacing w:line="276" w:lineRule="auto"/>
              <w:jc w:val="both"/>
              <w:rPr>
                <w:rFonts w:ascii="Verdana" w:hAnsi="Verdana" w:cs="Arial"/>
              </w:rPr>
            </w:pPr>
            <w:r>
              <w:rPr>
                <w:rFonts w:ascii="Verdana" w:hAnsi="Verdana" w:cs="Arial"/>
              </w:rPr>
              <w:t xml:space="preserve">Ms Gaynor Maddox, </w:t>
            </w:r>
            <w:r w:rsidRPr="00A5703C">
              <w:rPr>
                <w:rFonts w:ascii="Verdana" w:hAnsi="Verdana" w:cs="Arial"/>
              </w:rPr>
              <w:t>Head of Programmes and Change</w:t>
            </w:r>
            <w:r>
              <w:rPr>
                <w:rFonts w:ascii="Verdana" w:hAnsi="Verdana" w:cs="Arial"/>
              </w:rPr>
              <w:t xml:space="preserve"> (GM)</w:t>
            </w:r>
          </w:p>
          <w:p w14:paraId="04DEE88D" w14:textId="4201B78A" w:rsidR="00671800" w:rsidRDefault="00671800" w:rsidP="007F1BF0">
            <w:pPr>
              <w:spacing w:line="276" w:lineRule="auto"/>
              <w:jc w:val="both"/>
              <w:rPr>
                <w:rFonts w:ascii="Verdana" w:hAnsi="Verdana" w:cs="Arial"/>
              </w:rPr>
            </w:pPr>
            <w:r>
              <w:rPr>
                <w:rFonts w:ascii="Verdana" w:hAnsi="Verdana" w:cs="Arial"/>
              </w:rPr>
              <w:t xml:space="preserve">Ms </w:t>
            </w:r>
            <w:r w:rsidRPr="00671800">
              <w:rPr>
                <w:rFonts w:ascii="Verdana" w:hAnsi="Verdana" w:cs="Arial"/>
              </w:rPr>
              <w:t>Lee-Ann</w:t>
            </w:r>
            <w:r>
              <w:rPr>
                <w:rFonts w:ascii="Verdana" w:hAnsi="Verdana" w:cs="Arial"/>
              </w:rPr>
              <w:t xml:space="preserve"> </w:t>
            </w:r>
            <w:r w:rsidRPr="00671800">
              <w:rPr>
                <w:rFonts w:ascii="Verdana" w:hAnsi="Verdana" w:cs="Arial"/>
              </w:rPr>
              <w:t>Brereton</w:t>
            </w:r>
            <w:r>
              <w:rPr>
                <w:rFonts w:ascii="Verdana" w:hAnsi="Verdana" w:cs="Arial"/>
              </w:rPr>
              <w:t>, Analyst/ Researcher (LB)</w:t>
            </w:r>
          </w:p>
          <w:p w14:paraId="56EB0C69" w14:textId="0BC00F37" w:rsidR="00671800" w:rsidRDefault="00671800" w:rsidP="007F1BF0">
            <w:pPr>
              <w:spacing w:line="276" w:lineRule="auto"/>
              <w:jc w:val="both"/>
              <w:rPr>
                <w:rFonts w:ascii="Verdana" w:hAnsi="Verdana" w:cs="Arial"/>
              </w:rPr>
            </w:pPr>
            <w:r>
              <w:rPr>
                <w:rFonts w:ascii="Verdana" w:hAnsi="Verdana" w:cs="Arial"/>
              </w:rPr>
              <w:t xml:space="preserve">Insp Richard </w:t>
            </w:r>
            <w:proofErr w:type="spellStart"/>
            <w:r>
              <w:rPr>
                <w:rFonts w:ascii="Verdana" w:hAnsi="Verdana" w:cs="Arial"/>
              </w:rPr>
              <w:t>Janas</w:t>
            </w:r>
            <w:proofErr w:type="spellEnd"/>
            <w:r>
              <w:rPr>
                <w:rFonts w:ascii="Verdana" w:hAnsi="Verdana" w:cs="Arial"/>
              </w:rPr>
              <w:t>, (</w:t>
            </w:r>
            <w:proofErr w:type="spellStart"/>
            <w:r>
              <w:rPr>
                <w:rFonts w:ascii="Verdana" w:hAnsi="Verdana" w:cs="Arial"/>
              </w:rPr>
              <w:t>InspRJ</w:t>
            </w:r>
            <w:proofErr w:type="spellEnd"/>
            <w:r>
              <w:rPr>
                <w:rFonts w:ascii="Verdana" w:hAnsi="Verdana" w:cs="Arial"/>
              </w:rPr>
              <w:t>)</w:t>
            </w:r>
          </w:p>
          <w:p w14:paraId="6F20DC6C" w14:textId="4FCB5A5D" w:rsidR="003A7EF5" w:rsidRPr="00965982" w:rsidRDefault="005E6569" w:rsidP="00B97660">
            <w:pPr>
              <w:spacing w:line="276" w:lineRule="auto"/>
              <w:jc w:val="both"/>
              <w:rPr>
                <w:rFonts w:ascii="Verdana" w:hAnsi="Verdana" w:cs="Arial"/>
              </w:rPr>
            </w:pPr>
            <w:r w:rsidRPr="00F66168">
              <w:rPr>
                <w:rFonts w:ascii="Verdana" w:hAnsi="Verdana" w:cs="Arial"/>
              </w:rPr>
              <w:t>Miss Caryl Bond, Assurance Support Officer (CB)</w:t>
            </w:r>
          </w:p>
        </w:tc>
      </w:tr>
      <w:tr w:rsidR="001175BC" w:rsidRPr="00114354" w14:paraId="3D6FCFAF"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208" w:type="dxa"/>
            <w:tcBorders>
              <w:top w:val="single" w:sz="4" w:space="0" w:color="auto"/>
              <w:left w:val="single" w:sz="4" w:space="0" w:color="auto"/>
              <w:bottom w:val="single" w:sz="4" w:space="0" w:color="auto"/>
              <w:right w:val="single" w:sz="4" w:space="0" w:color="auto"/>
            </w:tcBorders>
          </w:tcPr>
          <w:p w14:paraId="22FF5808" w14:textId="77777777" w:rsidR="00153CB4" w:rsidRDefault="00153CB4" w:rsidP="00153CB4">
            <w:pPr>
              <w:spacing w:line="276" w:lineRule="auto"/>
              <w:jc w:val="both"/>
              <w:rPr>
                <w:rFonts w:ascii="Verdana" w:hAnsi="Verdana" w:cs="Arial"/>
              </w:rPr>
            </w:pPr>
            <w:r>
              <w:rPr>
                <w:rFonts w:ascii="Verdana" w:hAnsi="Verdana" w:cs="Arial"/>
              </w:rPr>
              <w:t>Dr Richard Lewis, Chief Constable (CC)</w:t>
            </w:r>
          </w:p>
          <w:p w14:paraId="38E0FAB5" w14:textId="77777777" w:rsidR="00153CB4" w:rsidRDefault="00153CB4" w:rsidP="00153CB4">
            <w:pPr>
              <w:spacing w:line="276" w:lineRule="auto"/>
              <w:jc w:val="both"/>
              <w:rPr>
                <w:rFonts w:ascii="Verdana" w:hAnsi="Verdana" w:cs="Arial"/>
              </w:rPr>
            </w:pPr>
            <w:r w:rsidRPr="00965982">
              <w:rPr>
                <w:rFonts w:ascii="Verdana" w:hAnsi="Verdana" w:cs="Arial"/>
              </w:rPr>
              <w:t xml:space="preserve">Mr </w:t>
            </w:r>
            <w:proofErr w:type="spellStart"/>
            <w:r w:rsidRPr="00965982">
              <w:rPr>
                <w:rFonts w:ascii="Verdana" w:hAnsi="Verdana" w:cs="Arial"/>
              </w:rPr>
              <w:t>Dafydd</w:t>
            </w:r>
            <w:proofErr w:type="spellEnd"/>
            <w:r w:rsidRPr="00965982">
              <w:rPr>
                <w:rFonts w:ascii="Verdana" w:hAnsi="Verdana" w:cs="Arial"/>
              </w:rPr>
              <w:t xml:space="preserve"> </w:t>
            </w:r>
            <w:proofErr w:type="spellStart"/>
            <w:r w:rsidRPr="00965982">
              <w:rPr>
                <w:rFonts w:ascii="Verdana" w:hAnsi="Verdana" w:cs="Arial"/>
              </w:rPr>
              <w:t>Llywelyn</w:t>
            </w:r>
            <w:proofErr w:type="spellEnd"/>
            <w:r w:rsidRPr="00965982">
              <w:rPr>
                <w:rFonts w:ascii="Verdana" w:hAnsi="Verdana" w:cs="Arial"/>
              </w:rPr>
              <w:t>, Police and Crime Commissioner (PCC)</w:t>
            </w:r>
          </w:p>
          <w:p w14:paraId="0C1C627C" w14:textId="77777777" w:rsidR="00975E61" w:rsidRDefault="00975E61" w:rsidP="00FF6F43">
            <w:pPr>
              <w:spacing w:line="276" w:lineRule="auto"/>
              <w:jc w:val="both"/>
              <w:rPr>
                <w:rFonts w:ascii="Verdana" w:hAnsi="Verdana" w:cs="Arial"/>
              </w:rPr>
            </w:pPr>
            <w:r>
              <w:rPr>
                <w:rFonts w:ascii="Verdana" w:hAnsi="Verdana" w:cs="Arial"/>
              </w:rPr>
              <w:t>Ms Clare James, Audit Wales (CJ)</w:t>
            </w:r>
          </w:p>
          <w:p w14:paraId="7C19343B" w14:textId="77777777" w:rsidR="00671800" w:rsidRDefault="00671800" w:rsidP="00671800">
            <w:pPr>
              <w:spacing w:line="276" w:lineRule="auto"/>
              <w:jc w:val="both"/>
              <w:rPr>
                <w:rFonts w:ascii="Verdana" w:hAnsi="Verdana" w:cs="Arial"/>
              </w:rPr>
            </w:pPr>
            <w:r>
              <w:rPr>
                <w:rFonts w:ascii="Verdana" w:hAnsi="Verdana" w:cs="Arial"/>
              </w:rPr>
              <w:t>Ms Lucy Evans, Audit Wales (LE)</w:t>
            </w:r>
          </w:p>
          <w:p w14:paraId="59D437DC" w14:textId="496286DC" w:rsidR="00975E61" w:rsidRPr="00965982" w:rsidRDefault="00975E61" w:rsidP="00FF6F43">
            <w:pPr>
              <w:spacing w:line="276" w:lineRule="auto"/>
              <w:jc w:val="both"/>
              <w:rPr>
                <w:rFonts w:ascii="Verdana" w:hAnsi="Verdana" w:cs="Arial"/>
              </w:rPr>
            </w:pPr>
          </w:p>
        </w:tc>
      </w:tr>
      <w:tr w:rsidR="00A52622" w:rsidRPr="00114354" w14:paraId="0EF9B036"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208"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2"/>
        <w:gridCol w:w="5193"/>
        <w:gridCol w:w="1727"/>
        <w:gridCol w:w="1542"/>
      </w:tblGrid>
      <w:tr w:rsidR="00C823F6" w:rsidRPr="00114354" w14:paraId="34DB455F" w14:textId="77777777" w:rsidTr="001B1268">
        <w:tc>
          <w:tcPr>
            <w:tcW w:w="173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62"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32C558E2"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BA3FDE">
              <w:rPr>
                <w:rFonts w:ascii="Verdana" w:hAnsi="Verdana" w:cs="Arial"/>
                <w:color w:val="FFFFFF"/>
              </w:rPr>
              <w:t>2</w:t>
            </w:r>
            <w:r w:rsidR="00BA3FDE" w:rsidRPr="00BA3FDE">
              <w:rPr>
                <w:rFonts w:ascii="Verdana" w:hAnsi="Verdana" w:cs="Arial"/>
                <w:color w:val="FFFFFF"/>
              </w:rPr>
              <w:t>8th July 2022</w:t>
            </w:r>
            <w:r w:rsidRPr="00B40728">
              <w:rPr>
                <w:rFonts w:ascii="Verdana" w:hAnsi="Verdana" w:cs="Arial"/>
                <w:color w:val="FFFFFF"/>
              </w:rPr>
              <w:t>)</w:t>
            </w:r>
          </w:p>
        </w:tc>
      </w:tr>
      <w:tr w:rsidR="00C823F6" w:rsidRPr="00114354" w14:paraId="123E1A97" w14:textId="77777777" w:rsidTr="001B1268">
        <w:tc>
          <w:tcPr>
            <w:tcW w:w="1349"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N</w:t>
            </w:r>
            <w:r w:rsidRPr="00BA3FDE">
              <w:rPr>
                <w:rFonts w:ascii="Verdana" w:hAnsi="Verdana" w:cs="Arial"/>
                <w:b/>
                <w:sz w:val="22"/>
                <w:szCs w:val="22"/>
                <w:vertAlign w:val="superscript"/>
              </w:rPr>
              <w:t>o</w:t>
            </w:r>
          </w:p>
        </w:tc>
        <w:tc>
          <w:tcPr>
            <w:tcW w:w="5575"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Summary</w:t>
            </w:r>
          </w:p>
        </w:tc>
        <w:tc>
          <w:tcPr>
            <w:tcW w:w="1727"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BA3FDE" w:rsidRDefault="00C823F6" w:rsidP="00A31FAB">
            <w:pPr>
              <w:rPr>
                <w:rFonts w:ascii="Verdana" w:hAnsi="Verdana" w:cs="Arial"/>
                <w:b/>
                <w:sz w:val="22"/>
                <w:szCs w:val="22"/>
              </w:rPr>
            </w:pPr>
            <w:r w:rsidRPr="00BA3FDE">
              <w:rPr>
                <w:rFonts w:ascii="Verdana" w:hAnsi="Verdana" w:cs="Arial"/>
                <w:b/>
                <w:sz w:val="22"/>
                <w:szCs w:val="22"/>
              </w:rPr>
              <w:t>To be progressed by</w:t>
            </w:r>
          </w:p>
        </w:tc>
        <w:tc>
          <w:tcPr>
            <w:tcW w:w="1542"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BA3FDE" w:rsidRDefault="00C823F6" w:rsidP="00A31FAB">
            <w:pPr>
              <w:jc w:val="both"/>
              <w:rPr>
                <w:rFonts w:ascii="Verdana" w:hAnsi="Verdana" w:cs="Arial"/>
                <w:b/>
                <w:sz w:val="22"/>
                <w:szCs w:val="22"/>
              </w:rPr>
            </w:pPr>
            <w:r w:rsidRPr="00BA3FDE">
              <w:rPr>
                <w:rFonts w:ascii="Verdana" w:hAnsi="Verdana" w:cs="Arial"/>
                <w:b/>
                <w:sz w:val="22"/>
                <w:szCs w:val="22"/>
              </w:rPr>
              <w:t xml:space="preserve"> Progress</w:t>
            </w:r>
          </w:p>
        </w:tc>
      </w:tr>
      <w:tr w:rsidR="00BA3FDE" w:rsidRPr="00114354" w14:paraId="113E8939"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738EBB9D" w14:textId="207A41E4" w:rsidR="00BA3FDE" w:rsidRPr="00BA3FDE" w:rsidRDefault="00BA3FDE" w:rsidP="00BA3FDE">
            <w:pPr>
              <w:jc w:val="both"/>
              <w:rPr>
                <w:rFonts w:ascii="Verdana" w:hAnsi="Verdana" w:cs="Arial"/>
                <w:b/>
                <w:sz w:val="22"/>
                <w:szCs w:val="22"/>
              </w:rPr>
            </w:pPr>
            <w:r w:rsidRPr="00BA3FDE">
              <w:rPr>
                <w:rStyle w:val="nodemodules--msteams-bridges-components-transcript-dist-es-src-transcripttranscripttextwhenenabledediting--2kco3"/>
                <w:rFonts w:ascii="Verdana" w:hAnsi="Verdana"/>
                <w:sz w:val="22"/>
                <w:szCs w:val="22"/>
              </w:rPr>
              <w:t>A01</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5C06F0B" w14:textId="318E8B30" w:rsidR="00BA3FDE" w:rsidRPr="00BA3FDE" w:rsidRDefault="00BA3FDE" w:rsidP="00BA3FDE">
            <w:pPr>
              <w:rPr>
                <w:rFonts w:ascii="Verdana" w:hAnsi="Verdana" w:cs="Arial"/>
                <w:b/>
                <w:sz w:val="22"/>
                <w:szCs w:val="22"/>
              </w:rPr>
            </w:pPr>
            <w:r w:rsidRPr="00BA3FDE">
              <w:rPr>
                <w:rFonts w:ascii="Verdana" w:hAnsi="Verdana" w:cstheme="minorHAnsi"/>
                <w:color w:val="000000"/>
                <w:sz w:val="22"/>
                <w:szCs w:val="22"/>
              </w:rPr>
              <w:t>An update on the latest HMICFRS reinspection to be brought to the next JAC meeting.</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466EAD3F" w:rsidR="00BA3FDE" w:rsidRPr="00BA3FDE" w:rsidRDefault="00BA3FDE" w:rsidP="00BA3FDE">
            <w:pPr>
              <w:jc w:val="center"/>
              <w:rPr>
                <w:rFonts w:ascii="Verdana" w:hAnsi="Verdana" w:cs="Calibri"/>
                <w:b/>
                <w:color w:val="000000"/>
                <w:sz w:val="22"/>
                <w:szCs w:val="22"/>
              </w:rPr>
            </w:pPr>
            <w:r w:rsidRPr="00BA3FDE">
              <w:rPr>
                <w:rStyle w:val="nodemodules--msteams-bridges-components-transcript-dist-es-src-transcripttranscripttextwhenenabledediting--2kco3"/>
                <w:rFonts w:ascii="Verdana" w:hAnsi="Verdana" w:cs="Segoe UI"/>
                <w:color w:val="252423"/>
                <w:sz w:val="22"/>
                <w:szCs w:val="22"/>
              </w:rPr>
              <w:t>RJ</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F5A9623" w14:textId="59BF2701" w:rsidR="00BA3FDE" w:rsidRPr="00BA3FDE" w:rsidRDefault="00BA3FDE" w:rsidP="00BA3FDE">
            <w:pPr>
              <w:jc w:val="center"/>
              <w:rPr>
                <w:rFonts w:ascii="Verdana" w:hAnsi="Verdana" w:cs="Calibri"/>
                <w:bCs/>
                <w:color w:val="000000"/>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r w:rsidR="00BA3FDE" w:rsidRPr="00114354" w14:paraId="49295F67"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27230548" w14:textId="0EDEC259" w:rsidR="00BA3FDE" w:rsidRPr="00BA3FDE" w:rsidRDefault="00BA3FDE" w:rsidP="00BA3FDE">
            <w:pPr>
              <w:jc w:val="both"/>
              <w:rPr>
                <w:rFonts w:ascii="Verdana" w:hAnsi="Verdana" w:cs="Arial"/>
                <w:b/>
                <w:sz w:val="22"/>
                <w:szCs w:val="22"/>
              </w:rPr>
            </w:pPr>
            <w:r w:rsidRPr="00BA3FDE">
              <w:rPr>
                <w:rFonts w:ascii="Verdana" w:hAnsi="Verdana" w:cstheme="minorHAnsi"/>
                <w:sz w:val="22"/>
                <w:szCs w:val="22"/>
              </w:rPr>
              <w:t>A02</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58E7021" w14:textId="3153CB28" w:rsidR="00BA3FDE" w:rsidRPr="00BA3FDE" w:rsidRDefault="00BA3FDE" w:rsidP="00BA3FDE">
            <w:pPr>
              <w:rPr>
                <w:rFonts w:ascii="Verdana" w:hAnsi="Verdana" w:cs="Arial"/>
                <w:b/>
                <w:sz w:val="22"/>
                <w:szCs w:val="22"/>
              </w:rPr>
            </w:pPr>
            <w:r w:rsidRPr="00BA3FDE">
              <w:rPr>
                <w:rFonts w:ascii="Verdana" w:hAnsi="Verdana" w:cstheme="minorHAnsi"/>
                <w:sz w:val="22"/>
                <w:szCs w:val="22"/>
              </w:rPr>
              <w:t xml:space="preserve"> IW to develop the reporting within the AGG for the older high risk open recommendations and add some extra scrutiny and detail to make sure that mitigations are in place.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48231AE7" w:rsidR="00BA3FDE" w:rsidRPr="00BA3FDE" w:rsidRDefault="00BA3FDE" w:rsidP="00BA3FDE">
            <w:pPr>
              <w:jc w:val="center"/>
              <w:rPr>
                <w:rFonts w:ascii="Verdana" w:hAnsi="Verdana" w:cs="Calibri"/>
                <w:b/>
                <w:color w:val="000000"/>
                <w:sz w:val="22"/>
                <w:szCs w:val="22"/>
              </w:rPr>
            </w:pPr>
            <w:r w:rsidRPr="00BA3FDE">
              <w:rPr>
                <w:rStyle w:val="nodemodules--msteams-bridges-components-transcript-dist-es-src-transcripttranscripttextwhenenabledediting--2kco3"/>
                <w:rFonts w:ascii="Verdana" w:hAnsi="Verdana" w:cs="Segoe UI"/>
                <w:color w:val="252423"/>
                <w:sz w:val="22"/>
                <w:szCs w:val="22"/>
              </w:rPr>
              <w:t>IW</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46EC933" w14:textId="609D784E" w:rsidR="00BA3FDE" w:rsidRPr="00BA3FDE" w:rsidRDefault="00BA3FDE" w:rsidP="00BA3FDE">
            <w:pPr>
              <w:jc w:val="center"/>
              <w:rPr>
                <w:rFonts w:ascii="Verdana" w:hAnsi="Verdana" w:cs="Calibri"/>
                <w:bCs/>
                <w:color w:val="000000"/>
                <w:sz w:val="22"/>
                <w:szCs w:val="22"/>
              </w:rPr>
            </w:pPr>
            <w:r w:rsidRPr="00BA3FDE">
              <w:rPr>
                <w:rFonts w:ascii="Verdana" w:hAnsi="Verdana" w:cs="Calibri"/>
                <w:bCs/>
                <w:color w:val="000000"/>
                <w:sz w:val="22"/>
                <w:szCs w:val="22"/>
              </w:rPr>
              <w:t>In progress</w:t>
            </w:r>
          </w:p>
        </w:tc>
      </w:tr>
      <w:tr w:rsidR="00BA3FDE" w:rsidRPr="00114354" w14:paraId="6FFD6A95"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33DBCE5" w14:textId="02FF4499" w:rsidR="00BA3FDE" w:rsidRPr="00BA3FDE" w:rsidRDefault="00BA3FDE" w:rsidP="00BA3FDE">
            <w:pPr>
              <w:jc w:val="both"/>
              <w:rPr>
                <w:rFonts w:ascii="Verdana" w:hAnsi="Verdana" w:cs="Arial"/>
                <w:b/>
                <w:sz w:val="22"/>
                <w:szCs w:val="22"/>
              </w:rPr>
            </w:pPr>
            <w:r w:rsidRPr="00BA3FDE">
              <w:rPr>
                <w:rFonts w:ascii="Verdana" w:hAnsi="Verdana"/>
                <w:sz w:val="22"/>
                <w:szCs w:val="22"/>
              </w:rPr>
              <w:t>A03</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3201DB1C" w14:textId="4DDFE29B" w:rsidR="00BA3FDE" w:rsidRPr="00BA3FDE" w:rsidRDefault="00BA3FDE" w:rsidP="00BA3FDE">
            <w:pPr>
              <w:rPr>
                <w:rFonts w:ascii="Verdana" w:hAnsi="Verdana" w:cs="Calibri"/>
                <w:b/>
                <w:color w:val="000000"/>
                <w:sz w:val="22"/>
                <w:szCs w:val="22"/>
              </w:rPr>
            </w:pPr>
            <w:r w:rsidRPr="00BA3FDE">
              <w:rPr>
                <w:rFonts w:ascii="Verdana" w:hAnsi="Verdana" w:cstheme="minorHAnsi"/>
                <w:sz w:val="22"/>
                <w:szCs w:val="22"/>
              </w:rPr>
              <w:t>For the pay references of individuals to be removed from the Assurance Review of Anti-Fraud Procurement report before it is published.</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5D0AAD85" w:rsidR="00BA3FDE" w:rsidRPr="00BA3FDE" w:rsidRDefault="00BA3FDE" w:rsidP="00BA3FDE">
            <w:pPr>
              <w:jc w:val="center"/>
              <w:rPr>
                <w:rFonts w:ascii="Verdana" w:hAnsi="Verdana" w:cs="Calibri"/>
                <w:bCs/>
                <w:color w:val="000000"/>
                <w:sz w:val="22"/>
                <w:szCs w:val="22"/>
              </w:rPr>
            </w:pPr>
            <w:r w:rsidRPr="00BA3FDE">
              <w:rPr>
                <w:rStyle w:val="nodemodules--msteams-bridges-components-transcript-dist-es-src-transcripttranscripttextwhenenabledediting--2kco3"/>
                <w:rFonts w:ascii="Verdana" w:hAnsi="Verdana" w:cs="Segoe UI"/>
                <w:color w:val="252423"/>
                <w:sz w:val="22"/>
                <w:szCs w:val="22"/>
              </w:rPr>
              <w:t>TIAA</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D6A3EF0" w14:textId="114C9E80" w:rsidR="00BA3FDE" w:rsidRPr="00BA3FDE" w:rsidRDefault="00BA3FDE" w:rsidP="00BA3FDE">
            <w:pPr>
              <w:jc w:val="center"/>
              <w:rPr>
                <w:rFonts w:ascii="Verdana" w:hAnsi="Verdana" w:cs="Calibri"/>
                <w:bCs/>
                <w:color w:val="000000"/>
                <w:sz w:val="22"/>
                <w:szCs w:val="22"/>
              </w:rPr>
            </w:pPr>
            <w:r w:rsidRPr="00BA3FDE">
              <w:rPr>
                <w:rFonts w:ascii="Verdana" w:hAnsi="Verdana" w:cs="Calibri"/>
                <w:bCs/>
                <w:color w:val="000000"/>
                <w:sz w:val="22"/>
                <w:szCs w:val="22"/>
              </w:rPr>
              <w:t>Complete</w:t>
            </w:r>
          </w:p>
        </w:tc>
      </w:tr>
      <w:tr w:rsidR="00BA3FDE" w:rsidRPr="00114354" w14:paraId="6D089B79"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B81BD48" w14:textId="0F7DDF9B" w:rsidR="00BA3FDE" w:rsidRPr="00BA3FDE" w:rsidRDefault="00BA3FDE" w:rsidP="00BA3FDE">
            <w:pPr>
              <w:jc w:val="both"/>
              <w:rPr>
                <w:rFonts w:ascii="Verdana" w:eastAsia="Calibri" w:hAnsi="Verdana"/>
                <w:b/>
                <w:sz w:val="22"/>
                <w:szCs w:val="22"/>
              </w:rPr>
            </w:pPr>
            <w:r w:rsidRPr="00BA3FDE">
              <w:rPr>
                <w:rFonts w:ascii="Verdana" w:hAnsi="Verdana"/>
                <w:sz w:val="22"/>
                <w:szCs w:val="22"/>
              </w:rPr>
              <w:lastRenderedPageBreak/>
              <w:t>A04</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1B474F8C" w14:textId="45477BE8" w:rsidR="00BA3FDE" w:rsidRPr="00BA3FDE" w:rsidRDefault="00BA3FDE" w:rsidP="00BA3FDE">
            <w:pPr>
              <w:rPr>
                <w:rFonts w:ascii="Verdana" w:eastAsia="Calibri" w:hAnsi="Verdana"/>
                <w:b/>
                <w:sz w:val="22"/>
                <w:szCs w:val="22"/>
              </w:rPr>
            </w:pPr>
            <w:r w:rsidRPr="00BA3FDE">
              <w:rPr>
                <w:rFonts w:ascii="Verdana" w:hAnsi="Verdana" w:cstheme="minorHAnsi"/>
                <w:sz w:val="22"/>
                <w:szCs w:val="22"/>
              </w:rPr>
              <w:t>TIAA to produce a summary report in relation to grants processes within OPCCs in Wales.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9C35FEA" w14:textId="7CD76EE5" w:rsidR="00BA3FDE" w:rsidRPr="00BA3FDE" w:rsidRDefault="00BA3FDE" w:rsidP="00BA3FDE">
            <w:pPr>
              <w:jc w:val="center"/>
              <w:rPr>
                <w:rFonts w:ascii="Verdana" w:hAnsi="Verdana" w:cs="Calibri"/>
                <w:b/>
                <w:color w:val="000000"/>
                <w:sz w:val="22"/>
                <w:szCs w:val="22"/>
              </w:rPr>
            </w:pPr>
            <w:r w:rsidRPr="00BA3FDE">
              <w:rPr>
                <w:rStyle w:val="nodemodules--msteams-bridges-components-transcript-dist-es-src-transcripttranscripttextwhenenabledediting--2kco3"/>
                <w:rFonts w:ascii="Verdana" w:hAnsi="Verdana" w:cs="Segoe UI"/>
                <w:color w:val="252423"/>
                <w:sz w:val="22"/>
                <w:szCs w:val="22"/>
              </w:rPr>
              <w:t>TIAA</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743545E" w14:textId="256B76E8" w:rsidR="00BA3FDE" w:rsidRPr="00BA3FDE" w:rsidRDefault="00BA3FDE" w:rsidP="00BA3FDE">
            <w:pPr>
              <w:jc w:val="center"/>
              <w:rPr>
                <w:rFonts w:ascii="Verdana" w:hAnsi="Verdana" w:cs="Calibri"/>
                <w:b/>
                <w:color w:val="000000"/>
                <w:sz w:val="22"/>
                <w:szCs w:val="22"/>
              </w:rPr>
            </w:pPr>
            <w:r w:rsidRPr="00BA3FDE">
              <w:rPr>
                <w:rStyle w:val="nodemodules--msteams-bridges-components-transcript-dist-es-src-transcripttranscripttextwhenenabledediting--2kco3"/>
                <w:rFonts w:ascii="Verdana" w:hAnsi="Verdana" w:cs="Segoe UI"/>
                <w:color w:val="252423"/>
                <w:sz w:val="22"/>
                <w:szCs w:val="22"/>
              </w:rPr>
              <w:t xml:space="preserve">Ongoing </w:t>
            </w:r>
          </w:p>
        </w:tc>
      </w:tr>
      <w:tr w:rsidR="00BA3FDE" w:rsidRPr="00114354" w14:paraId="0AA56AD4"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205EF71D" w14:textId="26BD58E8" w:rsidR="00BA3FDE" w:rsidRPr="00BA3FDE" w:rsidRDefault="00BA3FDE" w:rsidP="00BA3FDE">
            <w:pPr>
              <w:jc w:val="both"/>
              <w:rPr>
                <w:rFonts w:ascii="Verdana" w:hAnsi="Verdana"/>
                <w:sz w:val="22"/>
                <w:szCs w:val="22"/>
              </w:rPr>
            </w:pPr>
            <w:r w:rsidRPr="00BA3FDE">
              <w:rPr>
                <w:rFonts w:ascii="Verdana" w:hAnsi="Verdana"/>
                <w:sz w:val="22"/>
                <w:szCs w:val="22"/>
              </w:rPr>
              <w:t>A05</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63AD46C" w14:textId="66187B9A" w:rsidR="00BA3FDE" w:rsidRPr="00BA3FDE" w:rsidRDefault="00BA3FDE" w:rsidP="00BA3FDE">
            <w:pPr>
              <w:rPr>
                <w:rFonts w:ascii="Verdana" w:hAnsi="Verdana"/>
                <w:sz w:val="22"/>
                <w:szCs w:val="22"/>
              </w:rPr>
            </w:pPr>
            <w:proofErr w:type="spellStart"/>
            <w:r w:rsidRPr="00BA3FDE">
              <w:rPr>
                <w:rFonts w:ascii="Verdana" w:hAnsi="Verdana" w:cs="Segoe UI"/>
                <w:color w:val="252423"/>
                <w:sz w:val="22"/>
                <w:szCs w:val="22"/>
              </w:rPr>
              <w:t>DoF</w:t>
            </w:r>
            <w:proofErr w:type="spellEnd"/>
            <w:r w:rsidRPr="00BA3FDE">
              <w:rPr>
                <w:rFonts w:ascii="Verdana" w:hAnsi="Verdana" w:cs="Segoe UI"/>
                <w:color w:val="252423"/>
                <w:sz w:val="22"/>
                <w:szCs w:val="22"/>
              </w:rPr>
              <w:t xml:space="preserve"> to link in with South Wales Police in relation to property management.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9F4189D" w14:textId="4E0BB594"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proofErr w:type="spellStart"/>
            <w:r w:rsidRPr="00BA3FDE">
              <w:rPr>
                <w:rStyle w:val="nodemodules--msteams-bridges-components-transcript-dist-es-src-transcripttranscripttextwhenenabledediting--2kco3"/>
                <w:rFonts w:ascii="Verdana" w:hAnsi="Verdana" w:cs="Segoe UI"/>
                <w:color w:val="252423"/>
                <w:sz w:val="22"/>
                <w:szCs w:val="22"/>
              </w:rPr>
              <w:t>DoF</w:t>
            </w:r>
            <w:proofErr w:type="spellEnd"/>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4610FBC" w14:textId="212F8EAE"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r w:rsidR="00BA3FDE" w:rsidRPr="00114354" w14:paraId="58A35A86"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92916F1" w14:textId="77777777" w:rsidR="00BA3FDE" w:rsidRPr="00BA3FDE" w:rsidRDefault="00BA3FDE" w:rsidP="00BA3FDE">
            <w:pPr>
              <w:pStyle w:val="Default"/>
              <w:tabs>
                <w:tab w:val="left" w:pos="1134"/>
                <w:tab w:val="left" w:pos="3016"/>
              </w:tabs>
              <w:contextualSpacing/>
              <w:rPr>
                <w:rFonts w:ascii="Verdana" w:hAnsi="Verdana"/>
                <w:sz w:val="22"/>
                <w:szCs w:val="22"/>
              </w:rPr>
            </w:pPr>
            <w:r w:rsidRPr="00BA3FDE">
              <w:rPr>
                <w:rFonts w:ascii="Verdana" w:hAnsi="Verdana"/>
                <w:sz w:val="22"/>
                <w:szCs w:val="22"/>
              </w:rPr>
              <w:t>A06</w:t>
            </w:r>
          </w:p>
          <w:p w14:paraId="5EA7091F" w14:textId="38817317" w:rsidR="00BA3FDE" w:rsidRPr="00BA3FDE" w:rsidRDefault="00BA3FDE" w:rsidP="00BA3FDE">
            <w:pPr>
              <w:jc w:val="both"/>
              <w:rPr>
                <w:rFonts w:ascii="Verdana" w:hAnsi="Verdana"/>
                <w:sz w:val="22"/>
                <w:szCs w:val="22"/>
              </w:rPr>
            </w:pP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915DF99" w14:textId="004F37AB" w:rsidR="00BA3FDE" w:rsidRPr="00BA3FDE" w:rsidRDefault="00BA3FDE" w:rsidP="00BA3FDE">
            <w:pPr>
              <w:rPr>
                <w:rFonts w:ascii="Verdana" w:hAnsi="Verdana"/>
                <w:sz w:val="22"/>
                <w:szCs w:val="22"/>
              </w:rPr>
            </w:pPr>
            <w:r w:rsidRPr="00BA3FDE">
              <w:rPr>
                <w:rFonts w:ascii="Verdana" w:hAnsi="Verdana" w:cs="Segoe UI"/>
                <w:color w:val="252423"/>
                <w:sz w:val="22"/>
                <w:szCs w:val="22"/>
              </w:rPr>
              <w:t>For the recommendation for ICT Review of Data Assurance – Management of Police Information under appendix C of the SICA report where it notes “July 2022 – the RMS Project has been delayed further to December 2022.” The date to be changed from December to April 2023.</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72FDBA7" w14:textId="6C4028F8"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TIAA</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20A852A" w14:textId="1DA0D6F8"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 xml:space="preserve">Complete </w:t>
            </w:r>
          </w:p>
        </w:tc>
      </w:tr>
      <w:tr w:rsidR="00BA3FDE" w:rsidRPr="00114354" w14:paraId="397C2941"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4FF34827" w14:textId="106AA9A9" w:rsidR="00BA3FDE" w:rsidRPr="00BA3FDE" w:rsidRDefault="00BA3FDE" w:rsidP="00BA3FDE">
            <w:pPr>
              <w:jc w:val="both"/>
              <w:rPr>
                <w:rFonts w:ascii="Verdana" w:hAnsi="Verdana"/>
                <w:sz w:val="22"/>
                <w:szCs w:val="22"/>
              </w:rPr>
            </w:pPr>
            <w:r w:rsidRPr="00BA3FDE">
              <w:rPr>
                <w:rFonts w:ascii="Verdana" w:hAnsi="Verdana"/>
                <w:sz w:val="22"/>
                <w:szCs w:val="22"/>
              </w:rPr>
              <w:t>A07</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323F009" w14:textId="56719B2A" w:rsidR="00BA3FDE" w:rsidRPr="00BA3FDE" w:rsidRDefault="00BA3FDE" w:rsidP="00BA3FDE">
            <w:pPr>
              <w:rPr>
                <w:rFonts w:ascii="Verdana" w:hAnsi="Verdana"/>
                <w:sz w:val="22"/>
                <w:szCs w:val="22"/>
              </w:rPr>
            </w:pPr>
            <w:r w:rsidRPr="00BA3FDE">
              <w:rPr>
                <w:rFonts w:ascii="Verdana" w:hAnsi="Verdana" w:cs="Segoe UI"/>
                <w:color w:val="252423"/>
                <w:sz w:val="22"/>
                <w:szCs w:val="22"/>
              </w:rPr>
              <w:t xml:space="preserve">For the Business Continuity and the ICT disaster recovery audit to be undertake at the same time.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54BC6A60" w14:textId="2F5ACFC5"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TIAA</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49CE4C" w14:textId="6981A214"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r w:rsidR="00BA3FDE" w:rsidRPr="00114354" w14:paraId="26DD4445"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6AEA783E" w14:textId="35988B64" w:rsidR="00BA3FDE" w:rsidRPr="00BA3FDE" w:rsidRDefault="00BA3FDE" w:rsidP="00BA3FDE">
            <w:pPr>
              <w:jc w:val="both"/>
              <w:rPr>
                <w:rFonts w:ascii="Verdana" w:hAnsi="Verdana"/>
                <w:sz w:val="22"/>
                <w:szCs w:val="22"/>
              </w:rPr>
            </w:pPr>
            <w:r w:rsidRPr="00BA3FDE">
              <w:rPr>
                <w:rFonts w:ascii="Verdana" w:hAnsi="Verdana"/>
                <w:sz w:val="22"/>
                <w:szCs w:val="22"/>
              </w:rPr>
              <w:t>A08</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013CB80" w14:textId="7F329A76" w:rsidR="00BA3FDE" w:rsidRPr="00BA3FDE" w:rsidRDefault="00BA3FDE" w:rsidP="00BA3FDE">
            <w:pPr>
              <w:rPr>
                <w:rFonts w:ascii="Verdana" w:hAnsi="Verdana"/>
                <w:sz w:val="22"/>
                <w:szCs w:val="22"/>
              </w:rPr>
            </w:pPr>
            <w:r w:rsidRPr="00BA3FDE">
              <w:rPr>
                <w:rFonts w:ascii="Verdana" w:hAnsi="Verdana" w:cs="Segoe UI"/>
                <w:color w:val="252423"/>
                <w:sz w:val="22"/>
                <w:szCs w:val="22"/>
              </w:rPr>
              <w:t>For an internal discussion to take place with TIAA to ensure that the plan is aligned taking into consideration the date of when areas were last audited.</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5272B368" w14:textId="22994CED"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IW/TIAA</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55988AE" w14:textId="423C269B"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r w:rsidR="00BA3FDE" w:rsidRPr="00114354" w14:paraId="2F1FE20F"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13B54E2A" w14:textId="0BB9804E" w:rsidR="00BA3FDE" w:rsidRPr="00BA3FDE" w:rsidRDefault="00BA3FDE" w:rsidP="00BA3FDE">
            <w:pPr>
              <w:jc w:val="both"/>
              <w:rPr>
                <w:rFonts w:ascii="Verdana" w:hAnsi="Verdana"/>
                <w:sz w:val="22"/>
                <w:szCs w:val="22"/>
              </w:rPr>
            </w:pPr>
            <w:r w:rsidRPr="00BA3FDE">
              <w:rPr>
                <w:rFonts w:ascii="Verdana" w:hAnsi="Verdana"/>
                <w:sz w:val="22"/>
                <w:szCs w:val="22"/>
              </w:rPr>
              <w:t>A09</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D845449" w14:textId="667BD580" w:rsidR="00BA3FDE" w:rsidRPr="00BA3FDE" w:rsidRDefault="00BA3FDE" w:rsidP="00BA3FDE">
            <w:pPr>
              <w:rPr>
                <w:rFonts w:ascii="Verdana" w:hAnsi="Verdana" w:cs="Segoe UI"/>
                <w:color w:val="252423"/>
                <w:sz w:val="22"/>
                <w:szCs w:val="22"/>
              </w:rPr>
            </w:pPr>
            <w:proofErr w:type="spellStart"/>
            <w:r w:rsidRPr="00BA3FDE">
              <w:rPr>
                <w:rFonts w:ascii="Verdana" w:hAnsi="Verdana" w:cs="Segoe UI"/>
                <w:color w:val="252423"/>
                <w:sz w:val="22"/>
                <w:szCs w:val="22"/>
              </w:rPr>
              <w:t>DoF</w:t>
            </w:r>
            <w:proofErr w:type="spellEnd"/>
            <w:r w:rsidRPr="00BA3FDE">
              <w:rPr>
                <w:rFonts w:ascii="Verdana" w:hAnsi="Verdana" w:cs="Segoe UI"/>
                <w:color w:val="252423"/>
                <w:sz w:val="22"/>
                <w:szCs w:val="22"/>
              </w:rPr>
              <w:t xml:space="preserve"> will seek an update from the Inspector of Custody in relation to the mitigations in place in relation to the CCTV risk within custody.</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8A242BF" w14:textId="37BA6CF0"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proofErr w:type="spellStart"/>
            <w:r w:rsidRPr="00BA3FDE">
              <w:rPr>
                <w:rStyle w:val="nodemodules--msteams-bridges-components-transcript-dist-es-src-transcripttranscripttextwhenenabledediting--2kco3"/>
                <w:rFonts w:ascii="Verdana" w:hAnsi="Verdana" w:cs="Segoe UI"/>
                <w:color w:val="252423"/>
                <w:sz w:val="22"/>
                <w:szCs w:val="22"/>
              </w:rPr>
              <w:t>DoF</w:t>
            </w:r>
            <w:proofErr w:type="spellEnd"/>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3E76524" w14:textId="030481FE"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r w:rsidR="00BA3FDE" w:rsidRPr="00114354" w14:paraId="4FAC3E9F"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CF14BDF" w14:textId="05F1FA13" w:rsidR="00BA3FDE" w:rsidRPr="00BA3FDE" w:rsidRDefault="00BA3FDE" w:rsidP="00BA3FDE">
            <w:pPr>
              <w:jc w:val="both"/>
              <w:rPr>
                <w:rFonts w:ascii="Verdana" w:hAnsi="Verdana"/>
                <w:sz w:val="22"/>
                <w:szCs w:val="22"/>
              </w:rPr>
            </w:pPr>
            <w:r w:rsidRPr="00BA3FDE">
              <w:rPr>
                <w:rFonts w:ascii="Verdana" w:hAnsi="Verdana"/>
                <w:sz w:val="22"/>
                <w:szCs w:val="22"/>
              </w:rPr>
              <w:t>A10</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FF8899F" w14:textId="2F1357F0" w:rsidR="00BA3FDE" w:rsidRPr="00BA3FDE" w:rsidRDefault="00BA3FDE" w:rsidP="00BA3FDE">
            <w:pPr>
              <w:rPr>
                <w:rFonts w:ascii="Verdana" w:hAnsi="Verdana" w:cs="Segoe UI"/>
                <w:color w:val="252423"/>
                <w:sz w:val="22"/>
                <w:szCs w:val="22"/>
              </w:rPr>
            </w:pPr>
            <w:r w:rsidRPr="00BA3FDE">
              <w:rPr>
                <w:rFonts w:ascii="Verdana" w:hAnsi="Verdana" w:cs="Segoe UI"/>
                <w:color w:val="252423"/>
                <w:sz w:val="22"/>
                <w:szCs w:val="22"/>
              </w:rPr>
              <w:t>For the scoring within the OPCC risk register to be reviewed.</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CC469E8" w14:textId="14214C09"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CEO</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61FDE9E" w14:textId="5C6EB16F"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r w:rsidR="00BA3FDE" w:rsidRPr="00114354" w14:paraId="4A3B51FA"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6A1D44C5" w14:textId="1D99EA0F" w:rsidR="00BA3FDE" w:rsidRPr="00BA3FDE" w:rsidRDefault="00BA3FDE" w:rsidP="00BA3FDE">
            <w:pPr>
              <w:jc w:val="both"/>
              <w:rPr>
                <w:rFonts w:ascii="Verdana" w:hAnsi="Verdana"/>
                <w:sz w:val="22"/>
                <w:szCs w:val="22"/>
              </w:rPr>
            </w:pPr>
            <w:r w:rsidRPr="00BA3FDE">
              <w:rPr>
                <w:rFonts w:ascii="Verdana" w:hAnsi="Verdana"/>
                <w:sz w:val="22"/>
                <w:szCs w:val="22"/>
              </w:rPr>
              <w:t>A11</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FE4272F" w14:textId="34B50928" w:rsidR="00BA3FDE" w:rsidRPr="00BA3FDE" w:rsidRDefault="00BA3FDE" w:rsidP="00BA3FDE">
            <w:pPr>
              <w:rPr>
                <w:rFonts w:ascii="Verdana" w:hAnsi="Verdana" w:cs="Segoe UI"/>
                <w:color w:val="252423"/>
                <w:sz w:val="22"/>
                <w:szCs w:val="22"/>
              </w:rPr>
            </w:pPr>
            <w:r w:rsidRPr="00BA3FDE">
              <w:rPr>
                <w:rFonts w:ascii="Verdana" w:hAnsi="Verdana" w:cs="Segoe UI"/>
                <w:color w:val="252423"/>
                <w:sz w:val="22"/>
                <w:szCs w:val="22"/>
              </w:rPr>
              <w:t>OPCC to circulate a list of all current and possible meetings in which JAC members may wish to attend.</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EC02C4F" w14:textId="202D16DB"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OPCC</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D70C4D0" w14:textId="7CD2826E" w:rsidR="00BA3FDE" w:rsidRPr="00BA3FDE" w:rsidRDefault="00BA3FDE" w:rsidP="00BA3FDE">
            <w:pPr>
              <w:jc w:val="center"/>
              <w:rPr>
                <w:rStyle w:val="nodemodules--msteams-bridges-components-transcript-dist-es-src-transcripttranscripttextwhenenabledediting--2kco3"/>
                <w:rFonts w:ascii="Verdana" w:hAnsi="Verdana" w:cs="Segoe UI"/>
                <w:color w:val="252423"/>
                <w:sz w:val="22"/>
                <w:szCs w:val="22"/>
              </w:rPr>
            </w:pPr>
            <w:r w:rsidRPr="00BA3FDE">
              <w:rPr>
                <w:rStyle w:val="nodemodules--msteams-bridges-components-transcript-dist-es-src-transcripttranscripttextwhenenabledediting--2kco3"/>
                <w:rFonts w:ascii="Verdana" w:hAnsi="Verdana" w:cs="Segoe UI"/>
                <w:color w:val="252423"/>
                <w:sz w:val="22"/>
                <w:szCs w:val="22"/>
              </w:rPr>
              <w:t>Complete</w:t>
            </w:r>
          </w:p>
        </w:tc>
      </w:tr>
    </w:tbl>
    <w:p w14:paraId="53F53424" w14:textId="6ED04CD1" w:rsidR="004C7DE0" w:rsidRPr="00975E61" w:rsidRDefault="003A7EF5" w:rsidP="00975E61">
      <w:pPr>
        <w:rPr>
          <w:rFonts w:ascii="Arial" w:hAnsi="Arial" w:cs="Arial"/>
        </w:rPr>
      </w:pPr>
      <w:r w:rsidRPr="000971D5">
        <w:rPr>
          <w:rFonts w:ascii="Arial" w:hAnsi="Arial" w:cs="Arial"/>
        </w:rPr>
        <w:t xml:space="preserve"> </w:t>
      </w:r>
    </w:p>
    <w:p w14:paraId="61A71EC8" w14:textId="77777777" w:rsidR="005D6E54" w:rsidRPr="00BA55AA" w:rsidRDefault="005D6E54" w:rsidP="000971D5">
      <w:pPr>
        <w:rPr>
          <w:rFonts w:ascii="Verdana" w:eastAsia="Calibri" w:hAnsi="Verdana" w:cstheme="minorHAnsi"/>
          <w:sz w:val="22"/>
          <w:szCs w:val="22"/>
        </w:rPr>
      </w:pPr>
    </w:p>
    <w:p w14:paraId="3BE1C5A1" w14:textId="5DD0CB21" w:rsidR="00556A32" w:rsidRPr="00BA55AA" w:rsidRDefault="00C27762" w:rsidP="0036398E">
      <w:pPr>
        <w:pStyle w:val="ListParagraph"/>
        <w:numPr>
          <w:ilvl w:val="0"/>
          <w:numId w:val="28"/>
        </w:numPr>
        <w:spacing w:after="240"/>
        <w:jc w:val="both"/>
        <w:rPr>
          <w:rFonts w:ascii="Verdana" w:hAnsi="Verdana" w:cstheme="minorHAnsi"/>
          <w:b/>
        </w:rPr>
      </w:pPr>
      <w:r w:rsidRPr="00BA55AA">
        <w:rPr>
          <w:rFonts w:ascii="Verdana" w:hAnsi="Verdana" w:cstheme="minorHAnsi"/>
          <w:b/>
        </w:rPr>
        <w:t>Minutes of the meeting held on</w:t>
      </w:r>
      <w:r w:rsidR="00B97660" w:rsidRPr="00BA55AA">
        <w:rPr>
          <w:rFonts w:ascii="Verdana" w:hAnsi="Verdana" w:cstheme="minorHAnsi"/>
          <w:b/>
        </w:rPr>
        <w:t xml:space="preserve"> </w:t>
      </w:r>
      <w:r w:rsidR="00671800" w:rsidRPr="00BA55AA">
        <w:rPr>
          <w:rFonts w:ascii="Verdana" w:hAnsi="Verdana" w:cstheme="minorHAnsi"/>
          <w:b/>
        </w:rPr>
        <w:t>28</w:t>
      </w:r>
      <w:r w:rsidR="00671800" w:rsidRPr="00BA55AA">
        <w:rPr>
          <w:rFonts w:ascii="Verdana" w:hAnsi="Verdana" w:cstheme="minorHAnsi"/>
          <w:b/>
          <w:vertAlign w:val="superscript"/>
        </w:rPr>
        <w:t>th</w:t>
      </w:r>
      <w:r w:rsidR="00671800" w:rsidRPr="00BA55AA">
        <w:rPr>
          <w:rFonts w:ascii="Verdana" w:hAnsi="Verdana" w:cstheme="minorHAnsi"/>
          <w:b/>
        </w:rPr>
        <w:t xml:space="preserve"> July</w:t>
      </w:r>
      <w:r w:rsidR="00975E61" w:rsidRPr="00BA55AA">
        <w:rPr>
          <w:rFonts w:ascii="Verdana" w:hAnsi="Verdana" w:cstheme="minorHAnsi"/>
          <w:b/>
        </w:rPr>
        <w:t xml:space="preserve"> 2022</w:t>
      </w:r>
      <w:r w:rsidRPr="00BA55AA">
        <w:rPr>
          <w:rFonts w:ascii="Verdana" w:hAnsi="Verdana" w:cstheme="minorHAnsi"/>
          <w:b/>
        </w:rPr>
        <w:t xml:space="preserve"> and Matters Arising</w:t>
      </w:r>
    </w:p>
    <w:p w14:paraId="01B472CA" w14:textId="5BC5BF00" w:rsidR="00E332BE" w:rsidRPr="00BA55AA" w:rsidRDefault="00671800" w:rsidP="00744B02">
      <w:pPr>
        <w:rPr>
          <w:rFonts w:ascii="Verdana" w:eastAsia="Calibri" w:hAnsi="Verdana" w:cstheme="minorHAnsi"/>
          <w:sz w:val="22"/>
          <w:szCs w:val="22"/>
        </w:rPr>
      </w:pPr>
      <w:r w:rsidRPr="00BA55AA">
        <w:rPr>
          <w:rFonts w:ascii="Verdana" w:hAnsi="Verdana" w:cstheme="minorHAnsi"/>
          <w:color w:val="000000"/>
          <w:sz w:val="22"/>
          <w:szCs w:val="22"/>
        </w:rPr>
        <w:t xml:space="preserve">It was noted that the action numbers need reviewing to ensure no duplication. </w:t>
      </w:r>
    </w:p>
    <w:p w14:paraId="3E127978" w14:textId="65CAC03E" w:rsidR="00241601" w:rsidRPr="00BA55AA" w:rsidRDefault="00241601" w:rsidP="00744B02">
      <w:pPr>
        <w:rPr>
          <w:rFonts w:ascii="Verdana" w:hAnsi="Verdana" w:cstheme="minorHAnsi"/>
          <w:color w:val="000000"/>
          <w:sz w:val="22"/>
          <w:szCs w:val="22"/>
        </w:rPr>
      </w:pPr>
    </w:p>
    <w:p w14:paraId="7969B78E" w14:textId="27FCB153" w:rsidR="00D16F73" w:rsidRPr="00BA55AA" w:rsidRDefault="00D16F73" w:rsidP="00D16F73">
      <w:pPr>
        <w:rPr>
          <w:rFonts w:ascii="Verdana" w:hAnsi="Verdana"/>
          <w:sz w:val="22"/>
          <w:szCs w:val="22"/>
        </w:rPr>
      </w:pPr>
      <w:r w:rsidRPr="00BA55AA">
        <w:rPr>
          <w:rFonts w:ascii="Verdana" w:hAnsi="Verdana"/>
          <w:sz w:val="22"/>
          <w:szCs w:val="22"/>
        </w:rPr>
        <w:t xml:space="preserve">A discussion took place about the inflationary pressures and the </w:t>
      </w:r>
      <w:r w:rsidR="008419D6" w:rsidRPr="00BA55AA">
        <w:rPr>
          <w:rFonts w:ascii="Verdana" w:hAnsi="Verdana"/>
          <w:sz w:val="22"/>
          <w:szCs w:val="22"/>
        </w:rPr>
        <w:t>cost-of-living</w:t>
      </w:r>
      <w:r w:rsidRPr="00BA55AA">
        <w:rPr>
          <w:rFonts w:ascii="Verdana" w:hAnsi="Verdana"/>
          <w:sz w:val="22"/>
          <w:szCs w:val="22"/>
        </w:rPr>
        <w:t xml:space="preserve"> challenges, </w:t>
      </w:r>
      <w:r w:rsidR="00F5564F">
        <w:rPr>
          <w:rFonts w:ascii="Verdana" w:hAnsi="Verdana"/>
          <w:sz w:val="22"/>
          <w:szCs w:val="22"/>
        </w:rPr>
        <w:t xml:space="preserve">where </w:t>
      </w:r>
      <w:r w:rsidRPr="00BA55AA">
        <w:rPr>
          <w:rFonts w:ascii="Verdana" w:hAnsi="Verdana"/>
          <w:sz w:val="22"/>
          <w:szCs w:val="22"/>
        </w:rPr>
        <w:t xml:space="preserve">Members queried if any additional work and considerations </w:t>
      </w:r>
      <w:r w:rsidR="00BA3FDE">
        <w:rPr>
          <w:rFonts w:ascii="Verdana" w:hAnsi="Verdana"/>
          <w:sz w:val="22"/>
          <w:szCs w:val="22"/>
        </w:rPr>
        <w:t xml:space="preserve">are in progress </w:t>
      </w:r>
      <w:r w:rsidRPr="00BA55AA">
        <w:rPr>
          <w:rFonts w:ascii="Verdana" w:hAnsi="Verdana"/>
          <w:sz w:val="22"/>
          <w:szCs w:val="22"/>
        </w:rPr>
        <w:t xml:space="preserve">since their last meeting. </w:t>
      </w:r>
    </w:p>
    <w:p w14:paraId="75479C82" w14:textId="77777777" w:rsidR="00D16F73" w:rsidRPr="00BA55AA" w:rsidRDefault="00D16F73" w:rsidP="00D16F73">
      <w:pPr>
        <w:rPr>
          <w:rFonts w:ascii="Verdana" w:hAnsi="Verdana"/>
          <w:sz w:val="22"/>
          <w:szCs w:val="22"/>
        </w:rPr>
      </w:pPr>
    </w:p>
    <w:p w14:paraId="56A1EFFA" w14:textId="766F37A3" w:rsidR="008419D6" w:rsidRPr="00BA55AA" w:rsidRDefault="00D16F73" w:rsidP="008419D6">
      <w:pPr>
        <w:rPr>
          <w:rFonts w:ascii="Verdana" w:hAnsi="Verdana"/>
          <w:sz w:val="22"/>
          <w:szCs w:val="22"/>
        </w:rPr>
      </w:pPr>
      <w:r w:rsidRPr="00BA55AA">
        <w:rPr>
          <w:rFonts w:ascii="Verdana" w:hAnsi="Verdana"/>
          <w:sz w:val="22"/>
          <w:szCs w:val="22"/>
        </w:rPr>
        <w:t xml:space="preserve">CFO noted the work in connection with Medium Term Financial Plan (MTFP), stating that they are already considering the implications for this year and for the future.  It was also noted that the Force </w:t>
      </w:r>
      <w:r w:rsidR="00EF2372">
        <w:rPr>
          <w:rFonts w:ascii="Verdana" w:hAnsi="Verdana"/>
          <w:sz w:val="22"/>
          <w:szCs w:val="22"/>
        </w:rPr>
        <w:t>have commenced</w:t>
      </w:r>
      <w:r w:rsidRPr="00BA55AA">
        <w:rPr>
          <w:rFonts w:ascii="Verdana" w:hAnsi="Verdana"/>
          <w:sz w:val="22"/>
          <w:szCs w:val="22"/>
        </w:rPr>
        <w:t xml:space="preserve"> a review</w:t>
      </w:r>
      <w:r w:rsidR="008419D6" w:rsidRPr="00BA55AA">
        <w:rPr>
          <w:rFonts w:ascii="Verdana" w:hAnsi="Verdana"/>
          <w:sz w:val="22"/>
          <w:szCs w:val="22"/>
        </w:rPr>
        <w:t xml:space="preserve"> and are looking</w:t>
      </w:r>
      <w:r w:rsidR="009A0C32">
        <w:rPr>
          <w:rFonts w:ascii="Verdana" w:hAnsi="Verdana"/>
          <w:sz w:val="22"/>
          <w:szCs w:val="22"/>
        </w:rPr>
        <w:t xml:space="preserve"> to save</w:t>
      </w:r>
      <w:r w:rsidR="008419D6" w:rsidRPr="00BA55AA">
        <w:rPr>
          <w:rFonts w:ascii="Verdana" w:hAnsi="Verdana"/>
          <w:sz w:val="22"/>
          <w:szCs w:val="22"/>
        </w:rPr>
        <w:t xml:space="preserve"> </w:t>
      </w:r>
      <w:r w:rsidR="00EF2372">
        <w:rPr>
          <w:rFonts w:ascii="Verdana" w:hAnsi="Verdana"/>
          <w:sz w:val="22"/>
          <w:szCs w:val="22"/>
        </w:rPr>
        <w:t>£</w:t>
      </w:r>
      <w:r w:rsidRPr="00BA55AA">
        <w:rPr>
          <w:rFonts w:ascii="Verdana" w:hAnsi="Verdana"/>
          <w:sz w:val="22"/>
          <w:szCs w:val="22"/>
        </w:rPr>
        <w:t>10 million.</w:t>
      </w:r>
      <w:r w:rsidR="008419D6" w:rsidRPr="00BA55AA">
        <w:rPr>
          <w:rFonts w:ascii="Verdana" w:hAnsi="Verdana"/>
          <w:sz w:val="22"/>
          <w:szCs w:val="22"/>
        </w:rPr>
        <w:t xml:space="preserve">  It was noted that </w:t>
      </w:r>
      <w:r w:rsidRPr="00BA55AA">
        <w:rPr>
          <w:rFonts w:ascii="Verdana" w:hAnsi="Verdana"/>
          <w:sz w:val="22"/>
          <w:szCs w:val="22"/>
        </w:rPr>
        <w:t>we are in a very uncertain economic and political</w:t>
      </w:r>
      <w:r w:rsidR="008419D6" w:rsidRPr="00BA55AA">
        <w:rPr>
          <w:rFonts w:ascii="Verdana" w:hAnsi="Verdana"/>
          <w:sz w:val="22"/>
          <w:szCs w:val="22"/>
        </w:rPr>
        <w:t xml:space="preserve"> situation</w:t>
      </w:r>
      <w:r w:rsidRPr="00BA55AA">
        <w:rPr>
          <w:rFonts w:ascii="Verdana" w:hAnsi="Verdana"/>
          <w:sz w:val="22"/>
          <w:szCs w:val="22"/>
        </w:rPr>
        <w:t>.</w:t>
      </w:r>
      <w:r w:rsidR="00BA3FDE">
        <w:rPr>
          <w:rFonts w:ascii="Verdana" w:hAnsi="Verdana"/>
          <w:sz w:val="22"/>
          <w:szCs w:val="22"/>
        </w:rPr>
        <w:t xml:space="preserve"> </w:t>
      </w:r>
      <w:r w:rsidR="008419D6" w:rsidRPr="00BA55AA">
        <w:rPr>
          <w:rFonts w:ascii="Verdana" w:hAnsi="Verdana"/>
          <w:sz w:val="22"/>
          <w:szCs w:val="22"/>
        </w:rPr>
        <w:t xml:space="preserve">A Senior Leader’s event was held at HQ yesterday and the impact </w:t>
      </w:r>
      <w:r w:rsidR="000F24A0">
        <w:rPr>
          <w:rFonts w:ascii="Verdana" w:hAnsi="Verdana"/>
          <w:sz w:val="22"/>
          <w:szCs w:val="22"/>
        </w:rPr>
        <w:t>of</w:t>
      </w:r>
      <w:r w:rsidR="000F24A0" w:rsidRPr="00BA55AA">
        <w:rPr>
          <w:rFonts w:ascii="Verdana" w:hAnsi="Verdana"/>
          <w:sz w:val="22"/>
          <w:szCs w:val="22"/>
        </w:rPr>
        <w:t xml:space="preserve"> </w:t>
      </w:r>
      <w:r w:rsidR="008419D6" w:rsidRPr="00BA55AA">
        <w:rPr>
          <w:rFonts w:ascii="Verdana" w:hAnsi="Verdana"/>
          <w:sz w:val="22"/>
          <w:szCs w:val="22"/>
        </w:rPr>
        <w:t xml:space="preserve">the current financial </w:t>
      </w:r>
      <w:proofErr w:type="gramStart"/>
      <w:r w:rsidR="008419D6" w:rsidRPr="00BA55AA">
        <w:rPr>
          <w:rFonts w:ascii="Verdana" w:hAnsi="Verdana"/>
          <w:sz w:val="22"/>
          <w:szCs w:val="22"/>
        </w:rPr>
        <w:t>situation  on</w:t>
      </w:r>
      <w:proofErr w:type="gramEnd"/>
      <w:r w:rsidR="008419D6" w:rsidRPr="00BA55AA">
        <w:rPr>
          <w:rFonts w:ascii="Verdana" w:hAnsi="Verdana"/>
          <w:sz w:val="22"/>
          <w:szCs w:val="22"/>
        </w:rPr>
        <w:t xml:space="preserve"> staff personally was acknowledged. CFO wished to reassure the Committee that significant work is underway. </w:t>
      </w:r>
      <w:r w:rsidRPr="00BA55AA">
        <w:rPr>
          <w:rFonts w:ascii="Verdana" w:hAnsi="Verdana"/>
          <w:sz w:val="22"/>
          <w:szCs w:val="22"/>
        </w:rPr>
        <w:br/>
      </w:r>
    </w:p>
    <w:p w14:paraId="1FF26CEC" w14:textId="77777777" w:rsidR="008F70C8" w:rsidRPr="00BA55AA" w:rsidRDefault="008419D6" w:rsidP="00D16F73">
      <w:pPr>
        <w:rPr>
          <w:rFonts w:ascii="Verdana" w:hAnsi="Verdana"/>
          <w:sz w:val="22"/>
          <w:szCs w:val="22"/>
        </w:rPr>
      </w:pPr>
      <w:r w:rsidRPr="00BA55AA">
        <w:rPr>
          <w:rFonts w:ascii="Verdana" w:hAnsi="Verdana"/>
          <w:sz w:val="22"/>
          <w:szCs w:val="22"/>
        </w:rPr>
        <w:t>Members suggested that an update to all actions is sought prior to a meeting to avoid additional time on completed actions. It was also noted that it would be useful to add the date of when each action has been completed to the actions table</w:t>
      </w:r>
      <w:r w:rsidR="008F70C8" w:rsidRPr="00BA55AA">
        <w:rPr>
          <w:rFonts w:ascii="Verdana" w:hAnsi="Verdana"/>
          <w:sz w:val="22"/>
          <w:szCs w:val="22"/>
        </w:rPr>
        <w:t xml:space="preserve">. </w:t>
      </w:r>
    </w:p>
    <w:p w14:paraId="43546912" w14:textId="77777777" w:rsidR="008F70C8" w:rsidRPr="00BA55AA" w:rsidRDefault="008F70C8" w:rsidP="00D16F73">
      <w:pPr>
        <w:rPr>
          <w:rFonts w:ascii="Verdana" w:hAnsi="Verdana"/>
          <w:sz w:val="22"/>
          <w:szCs w:val="22"/>
        </w:rPr>
      </w:pPr>
    </w:p>
    <w:p w14:paraId="12E11166" w14:textId="77777777" w:rsidR="004376CB" w:rsidRPr="00BA55AA" w:rsidRDefault="008F70C8" w:rsidP="008F70C8">
      <w:pPr>
        <w:rPr>
          <w:rFonts w:ascii="Verdana" w:hAnsi="Verdana"/>
          <w:b/>
          <w:bCs/>
          <w:sz w:val="22"/>
          <w:szCs w:val="22"/>
        </w:rPr>
      </w:pPr>
      <w:r w:rsidRPr="00BA55AA">
        <w:rPr>
          <w:rFonts w:ascii="Verdana" w:hAnsi="Verdana"/>
          <w:b/>
          <w:bCs/>
          <w:sz w:val="22"/>
          <w:szCs w:val="22"/>
        </w:rPr>
        <w:lastRenderedPageBreak/>
        <w:t>A12 2022/23: The OPCC to ensure that an update and a date of completion is added to the actions table prior to each meeting.</w:t>
      </w:r>
      <w:r w:rsidR="00D16F73" w:rsidRPr="00BA55AA">
        <w:rPr>
          <w:rFonts w:ascii="Verdana" w:hAnsi="Verdana"/>
          <w:b/>
          <w:bCs/>
          <w:sz w:val="22"/>
          <w:szCs w:val="22"/>
        </w:rPr>
        <w:br/>
      </w:r>
    </w:p>
    <w:p w14:paraId="1CF633C9" w14:textId="1D69EE0C" w:rsidR="008F70C8" w:rsidRPr="00BA55AA" w:rsidRDefault="004376CB" w:rsidP="008F70C8">
      <w:pPr>
        <w:rPr>
          <w:rFonts w:ascii="Verdana" w:hAnsi="Verdana"/>
          <w:sz w:val="22"/>
          <w:szCs w:val="22"/>
        </w:rPr>
      </w:pPr>
      <w:r w:rsidRPr="00BA55AA">
        <w:rPr>
          <w:rFonts w:ascii="Verdana" w:hAnsi="Verdana"/>
          <w:sz w:val="22"/>
          <w:szCs w:val="22"/>
        </w:rPr>
        <w:t xml:space="preserve">IW </w:t>
      </w:r>
      <w:r w:rsidR="00BA3FDE">
        <w:rPr>
          <w:rFonts w:ascii="Verdana" w:hAnsi="Verdana"/>
          <w:sz w:val="22"/>
          <w:szCs w:val="22"/>
        </w:rPr>
        <w:t>n</w:t>
      </w:r>
      <w:r w:rsidRPr="00BA55AA">
        <w:rPr>
          <w:rFonts w:ascii="Verdana" w:hAnsi="Verdana"/>
          <w:sz w:val="22"/>
          <w:szCs w:val="22"/>
        </w:rPr>
        <w:t xml:space="preserve">oted that A02 is in progress and will form </w:t>
      </w:r>
      <w:r w:rsidR="008F70C8" w:rsidRPr="00BA55AA">
        <w:rPr>
          <w:rFonts w:ascii="Verdana" w:hAnsi="Verdana"/>
          <w:sz w:val="22"/>
          <w:szCs w:val="22"/>
        </w:rPr>
        <w:t xml:space="preserve">part of the ongoing work at the </w:t>
      </w:r>
      <w:r w:rsidRPr="00BA55AA">
        <w:rPr>
          <w:rFonts w:ascii="Verdana" w:hAnsi="Verdana"/>
          <w:sz w:val="22"/>
          <w:szCs w:val="22"/>
        </w:rPr>
        <w:t>A</w:t>
      </w:r>
      <w:r w:rsidR="008F70C8" w:rsidRPr="00BA55AA">
        <w:rPr>
          <w:rFonts w:ascii="Verdana" w:hAnsi="Verdana"/>
          <w:sz w:val="22"/>
          <w:szCs w:val="22"/>
        </w:rPr>
        <w:t xml:space="preserve">udit </w:t>
      </w:r>
      <w:r w:rsidRPr="00BA55AA">
        <w:rPr>
          <w:rFonts w:ascii="Verdana" w:hAnsi="Verdana"/>
          <w:sz w:val="22"/>
          <w:szCs w:val="22"/>
        </w:rPr>
        <w:t>G</w:t>
      </w:r>
      <w:r w:rsidR="008F70C8" w:rsidRPr="00BA55AA">
        <w:rPr>
          <w:rFonts w:ascii="Verdana" w:hAnsi="Verdana"/>
          <w:sz w:val="22"/>
          <w:szCs w:val="22"/>
        </w:rPr>
        <w:t xml:space="preserve">overnance </w:t>
      </w:r>
      <w:r w:rsidRPr="00BA55AA">
        <w:rPr>
          <w:rFonts w:ascii="Verdana" w:hAnsi="Verdana"/>
          <w:sz w:val="22"/>
          <w:szCs w:val="22"/>
        </w:rPr>
        <w:t>G</w:t>
      </w:r>
      <w:r w:rsidR="008F70C8" w:rsidRPr="00BA55AA">
        <w:rPr>
          <w:rFonts w:ascii="Verdana" w:hAnsi="Verdana"/>
          <w:sz w:val="22"/>
          <w:szCs w:val="22"/>
        </w:rPr>
        <w:t>roup</w:t>
      </w:r>
      <w:r w:rsidRPr="00BA55AA">
        <w:rPr>
          <w:rFonts w:ascii="Verdana" w:hAnsi="Verdana"/>
          <w:sz w:val="22"/>
          <w:szCs w:val="22"/>
        </w:rPr>
        <w:t xml:space="preserve">. </w:t>
      </w:r>
    </w:p>
    <w:p w14:paraId="74D554D8" w14:textId="77777777" w:rsidR="008F70C8" w:rsidRPr="00BA55AA" w:rsidRDefault="008F70C8" w:rsidP="00D16F73">
      <w:pPr>
        <w:rPr>
          <w:rFonts w:ascii="Verdana" w:hAnsi="Verdana"/>
          <w:b/>
          <w:bCs/>
          <w:sz w:val="22"/>
          <w:szCs w:val="22"/>
        </w:rPr>
      </w:pPr>
    </w:p>
    <w:p w14:paraId="28EF5373" w14:textId="35BBB45F" w:rsidR="004376CB" w:rsidRPr="00BA55AA" w:rsidRDefault="004376CB" w:rsidP="004376CB">
      <w:pPr>
        <w:rPr>
          <w:rFonts w:ascii="Verdana" w:hAnsi="Verdana"/>
          <w:sz w:val="22"/>
          <w:szCs w:val="22"/>
        </w:rPr>
      </w:pPr>
      <w:r w:rsidRPr="00BA55AA">
        <w:rPr>
          <w:rFonts w:ascii="Verdana" w:hAnsi="Verdana"/>
          <w:sz w:val="22"/>
          <w:szCs w:val="22"/>
        </w:rPr>
        <w:t>A04 is in progress, JM noted that a collective report on the Commissioner Grants was pulled together a few years ago, but HC will produce an up-to-date report.</w:t>
      </w:r>
    </w:p>
    <w:p w14:paraId="181013F3" w14:textId="77777777" w:rsidR="004376CB" w:rsidRPr="00BA55AA" w:rsidRDefault="004376CB" w:rsidP="004376CB">
      <w:pPr>
        <w:rPr>
          <w:rFonts w:ascii="Verdana" w:hAnsi="Verdana"/>
          <w:sz w:val="22"/>
          <w:szCs w:val="22"/>
        </w:rPr>
      </w:pPr>
    </w:p>
    <w:p w14:paraId="48224CD6" w14:textId="43150F52" w:rsidR="004376CB" w:rsidRPr="00BA55AA" w:rsidRDefault="004376CB" w:rsidP="004376CB">
      <w:pPr>
        <w:rPr>
          <w:rFonts w:ascii="Verdana" w:hAnsi="Verdana"/>
          <w:sz w:val="22"/>
          <w:szCs w:val="22"/>
        </w:rPr>
      </w:pPr>
      <w:r w:rsidRPr="00BA55AA">
        <w:rPr>
          <w:rFonts w:ascii="Verdana" w:hAnsi="Verdana"/>
          <w:sz w:val="22"/>
          <w:szCs w:val="22"/>
        </w:rPr>
        <w:t xml:space="preserve">A05 – </w:t>
      </w:r>
      <w:proofErr w:type="spellStart"/>
      <w:r w:rsidRPr="00BA55AA">
        <w:rPr>
          <w:rFonts w:ascii="Verdana" w:hAnsi="Verdana"/>
          <w:sz w:val="22"/>
          <w:szCs w:val="22"/>
        </w:rPr>
        <w:t>DoF</w:t>
      </w:r>
      <w:proofErr w:type="spellEnd"/>
      <w:r w:rsidRPr="00BA55AA">
        <w:rPr>
          <w:rFonts w:ascii="Verdana" w:hAnsi="Verdana"/>
          <w:sz w:val="22"/>
          <w:szCs w:val="22"/>
        </w:rPr>
        <w:t xml:space="preserve"> noted that he had linked in with South Wales in relation to property </w:t>
      </w:r>
      <w:r w:rsidR="00BA3FDE">
        <w:rPr>
          <w:rFonts w:ascii="Verdana" w:hAnsi="Verdana"/>
          <w:sz w:val="22"/>
          <w:szCs w:val="22"/>
        </w:rPr>
        <w:t>management</w:t>
      </w:r>
      <w:r w:rsidR="00982A89">
        <w:rPr>
          <w:rFonts w:ascii="Verdana" w:hAnsi="Verdana"/>
          <w:sz w:val="22"/>
          <w:szCs w:val="22"/>
        </w:rPr>
        <w:t>.</w:t>
      </w:r>
      <w:r w:rsidR="00686029">
        <w:rPr>
          <w:rFonts w:ascii="Verdana" w:hAnsi="Verdana"/>
          <w:sz w:val="22"/>
          <w:szCs w:val="22"/>
        </w:rPr>
        <w:t xml:space="preserve"> </w:t>
      </w:r>
      <w:r w:rsidR="00982A89">
        <w:rPr>
          <w:rFonts w:ascii="Verdana" w:hAnsi="Verdana"/>
          <w:sz w:val="22"/>
          <w:szCs w:val="22"/>
        </w:rPr>
        <w:t>A</w:t>
      </w:r>
      <w:r w:rsidRPr="00BA55AA">
        <w:rPr>
          <w:rFonts w:ascii="Verdana" w:hAnsi="Verdana"/>
          <w:sz w:val="22"/>
          <w:szCs w:val="22"/>
        </w:rPr>
        <w:t xml:space="preserve"> meeting took place on the 1st of September to discuss the app that they've developed. This is</w:t>
      </w:r>
      <w:r w:rsidR="00686029">
        <w:rPr>
          <w:rFonts w:ascii="Verdana" w:hAnsi="Verdana"/>
          <w:sz w:val="22"/>
          <w:szCs w:val="22"/>
        </w:rPr>
        <w:t xml:space="preserve"> now</w:t>
      </w:r>
      <w:r w:rsidRPr="00BA55AA">
        <w:rPr>
          <w:rFonts w:ascii="Verdana" w:hAnsi="Verdana"/>
          <w:sz w:val="22"/>
          <w:szCs w:val="22"/>
        </w:rPr>
        <w:t xml:space="preserve"> being progressed with a tri-force collaboration in relation to the property management and the integration of Niche and Pronto.</w:t>
      </w:r>
    </w:p>
    <w:p w14:paraId="62514520" w14:textId="77777777" w:rsidR="004376CB" w:rsidRPr="00BA55AA" w:rsidRDefault="004376CB" w:rsidP="004376CB">
      <w:pPr>
        <w:rPr>
          <w:rFonts w:ascii="Verdana" w:hAnsi="Verdana"/>
          <w:sz w:val="22"/>
          <w:szCs w:val="22"/>
        </w:rPr>
      </w:pPr>
    </w:p>
    <w:p w14:paraId="2AD5E9A7" w14:textId="382A2D60" w:rsidR="00B97744" w:rsidRPr="00BA55AA" w:rsidRDefault="00B97744" w:rsidP="00B97744">
      <w:pPr>
        <w:rPr>
          <w:rFonts w:ascii="Verdana" w:hAnsi="Verdana"/>
          <w:sz w:val="22"/>
          <w:szCs w:val="22"/>
        </w:rPr>
      </w:pPr>
      <w:r w:rsidRPr="00BA55AA">
        <w:rPr>
          <w:rFonts w:ascii="Verdana" w:hAnsi="Verdana"/>
          <w:sz w:val="22"/>
          <w:szCs w:val="22"/>
        </w:rPr>
        <w:t>It was confirmed that A06 had been completed and that the date of the RMS project has been changed to April 2023.</w:t>
      </w:r>
    </w:p>
    <w:p w14:paraId="6E084CF5" w14:textId="4F7D3490" w:rsidR="00B97744" w:rsidRPr="00BA55AA" w:rsidRDefault="00B97744" w:rsidP="00B97744">
      <w:pPr>
        <w:rPr>
          <w:rFonts w:ascii="Verdana" w:hAnsi="Verdana"/>
          <w:sz w:val="22"/>
          <w:szCs w:val="22"/>
        </w:rPr>
      </w:pPr>
    </w:p>
    <w:p w14:paraId="115655E7" w14:textId="17BECF91" w:rsidR="00B97744" w:rsidRPr="00BA55AA" w:rsidRDefault="00B97744" w:rsidP="00B97744">
      <w:pPr>
        <w:rPr>
          <w:rFonts w:ascii="Verdana" w:hAnsi="Verdana"/>
          <w:sz w:val="22"/>
          <w:szCs w:val="22"/>
        </w:rPr>
      </w:pPr>
      <w:r w:rsidRPr="00BA55AA">
        <w:rPr>
          <w:rFonts w:ascii="Verdana" w:hAnsi="Verdana"/>
          <w:sz w:val="22"/>
          <w:szCs w:val="22"/>
        </w:rPr>
        <w:t>JM noted that A07 has been completed and that the plan has been amended to reflect the Committees suggestion.</w:t>
      </w:r>
    </w:p>
    <w:p w14:paraId="05A46C4B" w14:textId="77777777" w:rsidR="00B97744" w:rsidRPr="00BA55AA" w:rsidRDefault="00B97744" w:rsidP="00B97744">
      <w:pPr>
        <w:rPr>
          <w:rFonts w:ascii="Verdana" w:hAnsi="Verdana"/>
          <w:sz w:val="22"/>
          <w:szCs w:val="22"/>
        </w:rPr>
      </w:pPr>
    </w:p>
    <w:p w14:paraId="082FCF31" w14:textId="2E102554" w:rsidR="00B97744" w:rsidRPr="00BA55AA" w:rsidRDefault="00B97744" w:rsidP="00B97744">
      <w:pPr>
        <w:rPr>
          <w:rFonts w:ascii="Verdana" w:hAnsi="Verdana"/>
          <w:sz w:val="22"/>
          <w:szCs w:val="22"/>
        </w:rPr>
      </w:pPr>
      <w:r w:rsidRPr="00BA55AA">
        <w:rPr>
          <w:rFonts w:ascii="Verdana" w:hAnsi="Verdana"/>
          <w:sz w:val="22"/>
          <w:szCs w:val="22"/>
        </w:rPr>
        <w:t xml:space="preserve">IW noted that A08 is business as usual and will be reflected in the next internal audit plan. </w:t>
      </w:r>
    </w:p>
    <w:p w14:paraId="17242709" w14:textId="77777777" w:rsidR="00B97744" w:rsidRPr="00BA55AA" w:rsidRDefault="00B97744" w:rsidP="00B97744">
      <w:pPr>
        <w:rPr>
          <w:rFonts w:ascii="Verdana" w:hAnsi="Verdana"/>
          <w:sz w:val="22"/>
          <w:szCs w:val="22"/>
        </w:rPr>
      </w:pPr>
    </w:p>
    <w:p w14:paraId="265C15AD" w14:textId="67FB01A8" w:rsidR="00FB2492" w:rsidRPr="00BA55AA" w:rsidRDefault="00B97744" w:rsidP="00FB2492">
      <w:pPr>
        <w:rPr>
          <w:rFonts w:ascii="Verdana" w:hAnsi="Verdana"/>
          <w:sz w:val="22"/>
          <w:szCs w:val="22"/>
        </w:rPr>
      </w:pPr>
      <w:r w:rsidRPr="00BA55AA">
        <w:rPr>
          <w:rFonts w:ascii="Verdana" w:hAnsi="Verdana"/>
          <w:sz w:val="22"/>
          <w:szCs w:val="22"/>
        </w:rPr>
        <w:t xml:space="preserve">It was noted that both A09 and A10 had been completed and are included on the agenda under the risk registers. </w:t>
      </w:r>
      <w:r w:rsidR="00FB2492" w:rsidRPr="00BA55AA">
        <w:rPr>
          <w:rFonts w:ascii="Verdana" w:hAnsi="Verdana"/>
          <w:sz w:val="22"/>
          <w:szCs w:val="22"/>
        </w:rPr>
        <w:t xml:space="preserve">It was confirmed that there is a page on </w:t>
      </w:r>
      <w:r w:rsidRPr="00BA55AA">
        <w:rPr>
          <w:rFonts w:ascii="Verdana" w:hAnsi="Verdana"/>
          <w:sz w:val="22"/>
          <w:szCs w:val="22"/>
        </w:rPr>
        <w:t xml:space="preserve">DPPI 2 that captures </w:t>
      </w:r>
      <w:r w:rsidR="00FB2492" w:rsidRPr="00BA55AA">
        <w:rPr>
          <w:rFonts w:ascii="Verdana" w:hAnsi="Verdana"/>
          <w:sz w:val="22"/>
          <w:szCs w:val="22"/>
        </w:rPr>
        <w:t xml:space="preserve">all the force policies in one place. </w:t>
      </w:r>
    </w:p>
    <w:p w14:paraId="027C7DB7" w14:textId="3214FFF2" w:rsidR="001203DD" w:rsidRPr="00BA3FDE" w:rsidRDefault="00B97744" w:rsidP="004C0C53">
      <w:pPr>
        <w:rPr>
          <w:rFonts w:ascii="Verdana" w:hAnsi="Verdana"/>
          <w:sz w:val="22"/>
          <w:szCs w:val="22"/>
        </w:rPr>
      </w:pPr>
      <w:r w:rsidRPr="00BA55AA">
        <w:rPr>
          <w:rFonts w:ascii="Verdana" w:hAnsi="Verdana"/>
          <w:sz w:val="22"/>
          <w:szCs w:val="22"/>
        </w:rPr>
        <w:br/>
      </w:r>
      <w:r w:rsidR="001203DD" w:rsidRPr="00BA55AA">
        <w:rPr>
          <w:rFonts w:ascii="Verdana" w:hAnsi="Verdana" w:cstheme="minorHAnsi"/>
          <w:b/>
          <w:sz w:val="22"/>
          <w:szCs w:val="22"/>
        </w:rPr>
        <w:t>D0</w:t>
      </w:r>
      <w:r w:rsidR="00FB2492" w:rsidRPr="00BA55AA">
        <w:rPr>
          <w:rFonts w:ascii="Verdana" w:hAnsi="Verdana" w:cstheme="minorHAnsi"/>
          <w:b/>
          <w:sz w:val="22"/>
          <w:szCs w:val="22"/>
        </w:rPr>
        <w:t>2</w:t>
      </w:r>
      <w:r w:rsidR="001203DD" w:rsidRPr="00BA55AA">
        <w:rPr>
          <w:rFonts w:ascii="Verdana" w:hAnsi="Verdana" w:cstheme="minorHAnsi"/>
          <w:b/>
          <w:sz w:val="22"/>
          <w:szCs w:val="22"/>
        </w:rPr>
        <w:t xml:space="preserve"> 2022/23: Subject to the noted required amendments the minutes of the meeting held on the </w:t>
      </w:r>
      <w:proofErr w:type="gramStart"/>
      <w:r w:rsidR="00FB2492" w:rsidRPr="00BA55AA">
        <w:rPr>
          <w:rFonts w:ascii="Verdana" w:hAnsi="Verdana" w:cstheme="minorHAnsi"/>
          <w:b/>
          <w:sz w:val="22"/>
          <w:szCs w:val="22"/>
        </w:rPr>
        <w:t>28</w:t>
      </w:r>
      <w:r w:rsidR="00FB2492" w:rsidRPr="00BA55AA">
        <w:rPr>
          <w:rFonts w:ascii="Verdana" w:hAnsi="Verdana" w:cstheme="minorHAnsi"/>
          <w:b/>
          <w:sz w:val="22"/>
          <w:szCs w:val="22"/>
          <w:vertAlign w:val="superscript"/>
        </w:rPr>
        <w:t>th</w:t>
      </w:r>
      <w:proofErr w:type="gramEnd"/>
      <w:r w:rsidR="00FB2492" w:rsidRPr="00BA55AA">
        <w:rPr>
          <w:rFonts w:ascii="Verdana" w:hAnsi="Verdana" w:cstheme="minorHAnsi"/>
          <w:b/>
          <w:sz w:val="22"/>
          <w:szCs w:val="22"/>
        </w:rPr>
        <w:t xml:space="preserve"> July</w:t>
      </w:r>
      <w:r w:rsidR="001203DD" w:rsidRPr="00BA55AA">
        <w:rPr>
          <w:rFonts w:ascii="Verdana" w:hAnsi="Verdana" w:cstheme="minorHAnsi"/>
          <w:b/>
          <w:sz w:val="22"/>
          <w:szCs w:val="22"/>
        </w:rPr>
        <w:t xml:space="preserve"> 2022 were accepted as a true record by the Committee.</w:t>
      </w:r>
    </w:p>
    <w:p w14:paraId="349E8CE3" w14:textId="63FE31FA" w:rsidR="004C0C53" w:rsidRPr="00BA55AA" w:rsidRDefault="004C0C53" w:rsidP="000971D5">
      <w:pPr>
        <w:spacing w:before="120"/>
        <w:contextualSpacing/>
        <w:rPr>
          <w:rFonts w:ascii="Verdana" w:eastAsia="Calibri" w:hAnsi="Verdana" w:cstheme="minorHAnsi"/>
          <w:b/>
          <w:sz w:val="22"/>
          <w:szCs w:val="22"/>
        </w:rPr>
      </w:pPr>
    </w:p>
    <w:p w14:paraId="1B362E94" w14:textId="5B6F05BD" w:rsidR="00381AF0" w:rsidRPr="00BA55AA" w:rsidRDefault="006C5F99" w:rsidP="0036398E">
      <w:pPr>
        <w:pStyle w:val="ListParagraph"/>
        <w:numPr>
          <w:ilvl w:val="0"/>
          <w:numId w:val="28"/>
        </w:numPr>
        <w:spacing w:before="120"/>
        <w:contextualSpacing/>
        <w:rPr>
          <w:rFonts w:ascii="Verdana" w:hAnsi="Verdana" w:cstheme="minorHAnsi"/>
          <w:b/>
          <w:bCs/>
        </w:rPr>
      </w:pPr>
      <w:r w:rsidRPr="00BA55AA">
        <w:rPr>
          <w:rFonts w:ascii="Verdana" w:hAnsi="Verdana" w:cstheme="minorHAnsi"/>
          <w:b/>
          <w:bCs/>
        </w:rPr>
        <w:t xml:space="preserve">Actions from the Corporate Governance Group meeting </w:t>
      </w:r>
    </w:p>
    <w:p w14:paraId="5DC26ABF" w14:textId="22D1A157" w:rsidR="00FB2492" w:rsidRPr="00BA55AA" w:rsidRDefault="006C5F99" w:rsidP="00715DA5">
      <w:pPr>
        <w:spacing w:before="120"/>
        <w:contextualSpacing/>
        <w:rPr>
          <w:rFonts w:ascii="Verdana" w:hAnsi="Verdana" w:cstheme="minorHAnsi"/>
          <w:sz w:val="22"/>
          <w:szCs w:val="22"/>
        </w:rPr>
      </w:pPr>
      <w:proofErr w:type="spellStart"/>
      <w:r w:rsidRPr="00BA55AA">
        <w:rPr>
          <w:rFonts w:ascii="Verdana" w:hAnsi="Verdana" w:cstheme="minorHAnsi"/>
          <w:sz w:val="22"/>
          <w:szCs w:val="22"/>
        </w:rPr>
        <w:t>DoF</w:t>
      </w:r>
      <w:proofErr w:type="spellEnd"/>
      <w:r w:rsidRPr="00BA55AA">
        <w:rPr>
          <w:rFonts w:ascii="Verdana" w:hAnsi="Verdana" w:cstheme="minorHAnsi"/>
          <w:sz w:val="22"/>
          <w:szCs w:val="22"/>
        </w:rPr>
        <w:t xml:space="preserve"> </w:t>
      </w:r>
      <w:r w:rsidR="00715DA5" w:rsidRPr="00BA55AA">
        <w:rPr>
          <w:rFonts w:ascii="Verdana" w:hAnsi="Verdana" w:cstheme="minorHAnsi"/>
          <w:sz w:val="22"/>
          <w:szCs w:val="22"/>
        </w:rPr>
        <w:t xml:space="preserve">gave an overview of the actions arising from the </w:t>
      </w:r>
      <w:r w:rsidRPr="00BA55AA">
        <w:rPr>
          <w:rFonts w:ascii="Verdana" w:hAnsi="Verdana" w:cstheme="minorHAnsi"/>
          <w:sz w:val="22"/>
          <w:szCs w:val="22"/>
        </w:rPr>
        <w:t>Corporate Governance Group me</w:t>
      </w:r>
      <w:r w:rsidR="00715DA5" w:rsidRPr="00BA55AA">
        <w:rPr>
          <w:rFonts w:ascii="Verdana" w:hAnsi="Verdana" w:cstheme="minorHAnsi"/>
          <w:sz w:val="22"/>
          <w:szCs w:val="22"/>
        </w:rPr>
        <w:t>eting</w:t>
      </w:r>
      <w:r w:rsidRPr="00BA55AA">
        <w:rPr>
          <w:rFonts w:ascii="Verdana" w:hAnsi="Verdana" w:cstheme="minorHAnsi"/>
          <w:sz w:val="22"/>
          <w:szCs w:val="22"/>
        </w:rPr>
        <w:t xml:space="preserve"> on the </w:t>
      </w:r>
      <w:r w:rsidR="00FB2492" w:rsidRPr="00BA55AA">
        <w:rPr>
          <w:rFonts w:ascii="Verdana" w:hAnsi="Verdana" w:cstheme="minorHAnsi"/>
          <w:sz w:val="22"/>
          <w:szCs w:val="22"/>
        </w:rPr>
        <w:t>2</w:t>
      </w:r>
      <w:r w:rsidR="00FB2492" w:rsidRPr="00BA55AA">
        <w:rPr>
          <w:rFonts w:ascii="Verdana" w:hAnsi="Verdana" w:cstheme="minorHAnsi"/>
          <w:sz w:val="22"/>
          <w:szCs w:val="22"/>
          <w:vertAlign w:val="superscript"/>
        </w:rPr>
        <w:t>nd</w:t>
      </w:r>
      <w:r w:rsidR="00FB2492" w:rsidRPr="00BA55AA">
        <w:rPr>
          <w:rFonts w:ascii="Verdana" w:hAnsi="Verdana" w:cstheme="minorHAnsi"/>
          <w:sz w:val="22"/>
          <w:szCs w:val="22"/>
        </w:rPr>
        <w:t xml:space="preserve"> of September</w:t>
      </w:r>
      <w:r w:rsidR="00231FBD" w:rsidRPr="00BA55AA">
        <w:rPr>
          <w:rFonts w:ascii="Verdana" w:hAnsi="Verdana" w:cstheme="minorHAnsi"/>
          <w:sz w:val="22"/>
          <w:szCs w:val="22"/>
        </w:rPr>
        <w:t xml:space="preserve"> 202</w:t>
      </w:r>
      <w:r w:rsidR="008F0AFF" w:rsidRPr="00BA55AA">
        <w:rPr>
          <w:rFonts w:ascii="Verdana" w:hAnsi="Verdana" w:cstheme="minorHAnsi"/>
          <w:sz w:val="22"/>
          <w:szCs w:val="22"/>
        </w:rPr>
        <w:t>2</w:t>
      </w:r>
      <w:r w:rsidR="00715DA5" w:rsidRPr="00BA55AA">
        <w:rPr>
          <w:rFonts w:ascii="Verdana" w:hAnsi="Verdana" w:cstheme="minorHAnsi"/>
          <w:sz w:val="22"/>
          <w:szCs w:val="22"/>
        </w:rPr>
        <w:t xml:space="preserve">. </w:t>
      </w:r>
      <w:r w:rsidR="00FB2492" w:rsidRPr="00BA55AA">
        <w:rPr>
          <w:rFonts w:ascii="Verdana" w:hAnsi="Verdana" w:cstheme="minorHAnsi"/>
          <w:sz w:val="22"/>
          <w:szCs w:val="22"/>
        </w:rPr>
        <w:t>The main areas discussed within the meeting was the F</w:t>
      </w:r>
      <w:r w:rsidR="002A7727">
        <w:rPr>
          <w:rFonts w:ascii="Verdana" w:hAnsi="Verdana" w:cstheme="minorHAnsi"/>
          <w:sz w:val="22"/>
          <w:szCs w:val="22"/>
        </w:rPr>
        <w:t xml:space="preserve">orce </w:t>
      </w:r>
      <w:r w:rsidR="00FB2492" w:rsidRPr="00BA55AA">
        <w:rPr>
          <w:rFonts w:ascii="Verdana" w:hAnsi="Verdana" w:cstheme="minorHAnsi"/>
          <w:sz w:val="22"/>
          <w:szCs w:val="22"/>
        </w:rPr>
        <w:t>M</w:t>
      </w:r>
      <w:r w:rsidR="002A7727">
        <w:rPr>
          <w:rFonts w:ascii="Verdana" w:hAnsi="Verdana" w:cstheme="minorHAnsi"/>
          <w:sz w:val="22"/>
          <w:szCs w:val="22"/>
        </w:rPr>
        <w:t xml:space="preserve">anagement </w:t>
      </w:r>
      <w:r w:rsidR="00FB2492" w:rsidRPr="00BA55AA">
        <w:rPr>
          <w:rFonts w:ascii="Verdana" w:hAnsi="Verdana" w:cstheme="minorHAnsi"/>
          <w:sz w:val="22"/>
          <w:szCs w:val="22"/>
        </w:rPr>
        <w:t>S</w:t>
      </w:r>
      <w:r w:rsidR="002A7727">
        <w:rPr>
          <w:rFonts w:ascii="Verdana" w:hAnsi="Verdana" w:cstheme="minorHAnsi"/>
          <w:sz w:val="22"/>
          <w:szCs w:val="22"/>
        </w:rPr>
        <w:t>tatement (FMS</w:t>
      </w:r>
      <w:proofErr w:type="gramStart"/>
      <w:r w:rsidR="002A7727">
        <w:rPr>
          <w:rFonts w:ascii="Verdana" w:hAnsi="Verdana" w:cstheme="minorHAnsi"/>
          <w:sz w:val="22"/>
          <w:szCs w:val="22"/>
        </w:rPr>
        <w:t>)</w:t>
      </w:r>
      <w:r w:rsidR="006F06B9">
        <w:rPr>
          <w:rFonts w:ascii="Verdana" w:hAnsi="Verdana" w:cstheme="minorHAnsi"/>
          <w:sz w:val="22"/>
          <w:szCs w:val="22"/>
        </w:rPr>
        <w:t>.</w:t>
      </w:r>
      <w:r w:rsidR="006F06B9">
        <w:rPr>
          <w:rStyle w:val="ui-text"/>
          <w:rFonts w:ascii="Verdana" w:eastAsia="Calibri" w:hAnsi="Verdana" w:cs="Arial"/>
          <w:sz w:val="22"/>
          <w:szCs w:val="22"/>
        </w:rPr>
        <w:t>A</w:t>
      </w:r>
      <w:proofErr w:type="gramEnd"/>
      <w:r w:rsidR="00FB2492" w:rsidRPr="00BA55AA">
        <w:rPr>
          <w:rStyle w:val="ui-text"/>
          <w:rFonts w:ascii="Verdana" w:eastAsia="Calibri" w:hAnsi="Verdana" w:cs="Arial"/>
          <w:sz w:val="22"/>
          <w:szCs w:val="22"/>
        </w:rPr>
        <w:t xml:space="preserve"> FMS update report</w:t>
      </w:r>
      <w:r w:rsidR="006F06B9">
        <w:rPr>
          <w:rStyle w:val="ui-text"/>
          <w:rFonts w:ascii="Verdana" w:eastAsia="Calibri" w:hAnsi="Verdana" w:cs="Arial"/>
          <w:sz w:val="22"/>
          <w:szCs w:val="22"/>
        </w:rPr>
        <w:t xml:space="preserve"> is in the process of being produced</w:t>
      </w:r>
      <w:r w:rsidR="00FB2492" w:rsidRPr="00BA55AA">
        <w:rPr>
          <w:rStyle w:val="ui-text"/>
          <w:rFonts w:ascii="Verdana" w:eastAsia="Calibri" w:hAnsi="Verdana" w:cs="Arial"/>
          <w:sz w:val="22"/>
          <w:szCs w:val="22"/>
        </w:rPr>
        <w:t xml:space="preserve"> to </w:t>
      </w:r>
      <w:r w:rsidR="005B2A6A">
        <w:rPr>
          <w:rStyle w:val="ui-text"/>
          <w:rFonts w:ascii="Verdana" w:eastAsia="Calibri" w:hAnsi="Verdana" w:cs="Arial"/>
          <w:sz w:val="22"/>
          <w:szCs w:val="22"/>
        </w:rPr>
        <w:t>advise</w:t>
      </w:r>
      <w:r w:rsidR="005B2A6A" w:rsidRPr="00BA55AA">
        <w:rPr>
          <w:rStyle w:val="ui-text"/>
          <w:rFonts w:ascii="Verdana" w:eastAsia="Calibri" w:hAnsi="Verdana" w:cs="Arial"/>
          <w:sz w:val="22"/>
          <w:szCs w:val="22"/>
        </w:rPr>
        <w:t xml:space="preserve"> </w:t>
      </w:r>
      <w:r w:rsidR="00FB2492" w:rsidRPr="00BA55AA">
        <w:rPr>
          <w:rStyle w:val="ui-text"/>
          <w:rFonts w:ascii="Verdana" w:eastAsia="Calibri" w:hAnsi="Verdana" w:cs="Arial"/>
          <w:sz w:val="22"/>
          <w:szCs w:val="22"/>
        </w:rPr>
        <w:t xml:space="preserve">officers and staff how </w:t>
      </w:r>
      <w:r w:rsidR="007D6643">
        <w:rPr>
          <w:rStyle w:val="ui-text"/>
          <w:rFonts w:ascii="Verdana" w:eastAsia="Calibri" w:hAnsi="Verdana" w:cs="Arial"/>
          <w:sz w:val="22"/>
          <w:szCs w:val="22"/>
        </w:rPr>
        <w:t xml:space="preserve">this </w:t>
      </w:r>
      <w:r w:rsidR="005B2A6A">
        <w:rPr>
          <w:rStyle w:val="ui-text"/>
          <w:rFonts w:ascii="Verdana" w:eastAsia="Calibri" w:hAnsi="Verdana" w:cs="Arial"/>
          <w:sz w:val="22"/>
          <w:szCs w:val="22"/>
        </w:rPr>
        <w:t>will inform the F</w:t>
      </w:r>
      <w:r w:rsidR="00FB2492" w:rsidRPr="00BA55AA">
        <w:rPr>
          <w:rStyle w:val="ui-text"/>
          <w:rFonts w:ascii="Verdana" w:eastAsia="Calibri" w:hAnsi="Verdana" w:cs="Arial"/>
          <w:sz w:val="22"/>
          <w:szCs w:val="22"/>
        </w:rPr>
        <w:t xml:space="preserve">orce </w:t>
      </w:r>
      <w:r w:rsidR="005B2A6A">
        <w:rPr>
          <w:rStyle w:val="ui-text"/>
          <w:rFonts w:ascii="Verdana" w:eastAsia="Calibri" w:hAnsi="Verdana" w:cs="Arial"/>
          <w:sz w:val="22"/>
          <w:szCs w:val="22"/>
        </w:rPr>
        <w:t>R</w:t>
      </w:r>
      <w:r w:rsidR="00FB2492" w:rsidRPr="00BA55AA">
        <w:rPr>
          <w:rStyle w:val="ui-text"/>
          <w:rFonts w:ascii="Verdana" w:eastAsia="Calibri" w:hAnsi="Verdana" w:cs="Arial"/>
          <w:sz w:val="22"/>
          <w:szCs w:val="22"/>
        </w:rPr>
        <w:t xml:space="preserve">eview </w:t>
      </w:r>
      <w:r w:rsidR="005B2A6A">
        <w:rPr>
          <w:rStyle w:val="ui-text"/>
          <w:rFonts w:ascii="Verdana" w:eastAsia="Calibri" w:hAnsi="Verdana" w:cs="Arial"/>
          <w:sz w:val="22"/>
          <w:szCs w:val="22"/>
        </w:rPr>
        <w:t xml:space="preserve"> and </w:t>
      </w:r>
      <w:r w:rsidR="00FB2492" w:rsidRPr="00BA55AA">
        <w:rPr>
          <w:rStyle w:val="ui-text"/>
          <w:rFonts w:ascii="Verdana" w:eastAsia="Calibri" w:hAnsi="Verdana" w:cs="Arial"/>
          <w:sz w:val="22"/>
          <w:szCs w:val="22"/>
        </w:rPr>
        <w:t>business planning for the next 3 years.</w:t>
      </w:r>
      <w:r w:rsidR="00FE0680" w:rsidRPr="00BA55AA">
        <w:rPr>
          <w:rStyle w:val="ui-text"/>
          <w:rFonts w:ascii="Verdana" w:eastAsia="Calibri" w:hAnsi="Verdana" w:cs="Arial"/>
          <w:sz w:val="22"/>
          <w:szCs w:val="22"/>
        </w:rPr>
        <w:t xml:space="preserve"> The Risk Management Policy was formally signed off by the Group. </w:t>
      </w:r>
      <w:proofErr w:type="spellStart"/>
      <w:r w:rsidR="00FE0680" w:rsidRPr="00BA55AA">
        <w:rPr>
          <w:rStyle w:val="ui-text"/>
          <w:rFonts w:ascii="Verdana" w:eastAsia="Calibri" w:hAnsi="Verdana" w:cs="Arial"/>
          <w:sz w:val="22"/>
          <w:szCs w:val="22"/>
        </w:rPr>
        <w:t>DoF</w:t>
      </w:r>
      <w:proofErr w:type="spellEnd"/>
      <w:r w:rsidR="00FE0680" w:rsidRPr="00BA55AA">
        <w:rPr>
          <w:rStyle w:val="ui-text"/>
          <w:rFonts w:ascii="Verdana" w:eastAsia="Calibri" w:hAnsi="Verdana" w:cs="Arial"/>
          <w:sz w:val="22"/>
          <w:szCs w:val="22"/>
        </w:rPr>
        <w:t xml:space="preserve"> gave an overview of all other actions as noted on the paper circulated to the Committee. </w:t>
      </w:r>
    </w:p>
    <w:p w14:paraId="5E6B0193" w14:textId="24955CCA" w:rsidR="00FB2492" w:rsidRPr="00BA55AA" w:rsidRDefault="00FB2492" w:rsidP="00715DA5">
      <w:pPr>
        <w:spacing w:before="120"/>
        <w:contextualSpacing/>
        <w:rPr>
          <w:rFonts w:ascii="Verdana" w:hAnsi="Verdana" w:cstheme="minorHAnsi"/>
          <w:sz w:val="22"/>
          <w:szCs w:val="22"/>
        </w:rPr>
      </w:pPr>
    </w:p>
    <w:p w14:paraId="5D997CEF" w14:textId="42CA655F" w:rsidR="00FB2492" w:rsidRPr="00BA55AA" w:rsidRDefault="00FE0680" w:rsidP="00FE0680">
      <w:pPr>
        <w:spacing w:before="120"/>
        <w:contextualSpacing/>
        <w:rPr>
          <w:rFonts w:ascii="Verdana" w:hAnsi="Verdana"/>
          <w:sz w:val="22"/>
          <w:szCs w:val="22"/>
        </w:rPr>
      </w:pPr>
      <w:r w:rsidRPr="00BA55AA">
        <w:rPr>
          <w:rFonts w:ascii="Verdana" w:hAnsi="Verdana" w:cstheme="minorHAnsi"/>
          <w:sz w:val="22"/>
          <w:szCs w:val="22"/>
        </w:rPr>
        <w:t xml:space="preserve">It was also noted that the </w:t>
      </w:r>
      <w:r w:rsidR="00CB0765">
        <w:rPr>
          <w:rFonts w:ascii="Verdana" w:hAnsi="Verdana" w:cstheme="minorHAnsi"/>
          <w:sz w:val="22"/>
          <w:szCs w:val="22"/>
        </w:rPr>
        <w:t>F</w:t>
      </w:r>
      <w:r w:rsidRPr="00BA55AA">
        <w:rPr>
          <w:rFonts w:ascii="Verdana" w:hAnsi="Verdana" w:cstheme="minorHAnsi"/>
          <w:sz w:val="22"/>
          <w:szCs w:val="22"/>
        </w:rPr>
        <w:t xml:space="preserve">orce </w:t>
      </w:r>
      <w:proofErr w:type="gramStart"/>
      <w:r w:rsidR="00AB258C" w:rsidRPr="00BA55AA">
        <w:rPr>
          <w:rFonts w:ascii="Verdana" w:hAnsi="Verdana" w:cstheme="minorHAnsi"/>
          <w:sz w:val="22"/>
          <w:szCs w:val="22"/>
        </w:rPr>
        <w:t>is</w:t>
      </w:r>
      <w:r w:rsidRPr="00BA55AA">
        <w:rPr>
          <w:rFonts w:ascii="Verdana" w:hAnsi="Verdana" w:cstheme="minorHAnsi"/>
          <w:sz w:val="22"/>
          <w:szCs w:val="22"/>
        </w:rPr>
        <w:t xml:space="preserve"> able to</w:t>
      </w:r>
      <w:proofErr w:type="gramEnd"/>
      <w:r w:rsidRPr="00BA55AA">
        <w:rPr>
          <w:rFonts w:ascii="Verdana" w:hAnsi="Verdana" w:cstheme="minorHAnsi"/>
          <w:sz w:val="22"/>
          <w:szCs w:val="22"/>
        </w:rPr>
        <w:t xml:space="preserve"> </w:t>
      </w:r>
      <w:r w:rsidR="00FB2492" w:rsidRPr="00BA55AA">
        <w:rPr>
          <w:rFonts w:ascii="Verdana" w:hAnsi="Verdana"/>
          <w:sz w:val="22"/>
          <w:szCs w:val="22"/>
        </w:rPr>
        <w:t xml:space="preserve">sign the </w:t>
      </w:r>
      <w:r w:rsidRPr="00BA55AA">
        <w:rPr>
          <w:rFonts w:ascii="Verdana" w:hAnsi="Verdana"/>
          <w:sz w:val="22"/>
          <w:szCs w:val="22"/>
        </w:rPr>
        <w:t>A</w:t>
      </w:r>
      <w:r w:rsidR="00FB2492" w:rsidRPr="00BA55AA">
        <w:rPr>
          <w:rFonts w:ascii="Verdana" w:hAnsi="Verdana"/>
          <w:sz w:val="22"/>
          <w:szCs w:val="22"/>
        </w:rPr>
        <w:t xml:space="preserve">nnual </w:t>
      </w:r>
      <w:r w:rsidRPr="00BA55AA">
        <w:rPr>
          <w:rFonts w:ascii="Verdana" w:hAnsi="Verdana"/>
          <w:sz w:val="22"/>
          <w:szCs w:val="22"/>
        </w:rPr>
        <w:t>G</w:t>
      </w:r>
      <w:r w:rsidR="00FB2492" w:rsidRPr="00BA55AA">
        <w:rPr>
          <w:rFonts w:ascii="Verdana" w:hAnsi="Verdana"/>
          <w:sz w:val="22"/>
          <w:szCs w:val="22"/>
        </w:rPr>
        <w:t xml:space="preserve">overnance </w:t>
      </w:r>
      <w:r w:rsidRPr="00BA55AA">
        <w:rPr>
          <w:rFonts w:ascii="Verdana" w:hAnsi="Verdana"/>
          <w:sz w:val="22"/>
          <w:szCs w:val="22"/>
        </w:rPr>
        <w:t>S</w:t>
      </w:r>
      <w:r w:rsidR="00FB2492" w:rsidRPr="00BA55AA">
        <w:rPr>
          <w:rFonts w:ascii="Verdana" w:hAnsi="Verdana"/>
          <w:sz w:val="22"/>
          <w:szCs w:val="22"/>
        </w:rPr>
        <w:t xml:space="preserve">tatement earlier than the </w:t>
      </w:r>
      <w:r w:rsidR="008342BE" w:rsidRPr="00BA55AA">
        <w:rPr>
          <w:rFonts w:ascii="Verdana" w:hAnsi="Verdana"/>
          <w:sz w:val="22"/>
          <w:szCs w:val="22"/>
        </w:rPr>
        <w:t>accounts and</w:t>
      </w:r>
      <w:r w:rsidR="00CB0765" w:rsidRPr="00BA55AA">
        <w:rPr>
          <w:rFonts w:ascii="Verdana" w:hAnsi="Verdana"/>
          <w:sz w:val="22"/>
          <w:szCs w:val="22"/>
        </w:rPr>
        <w:t xml:space="preserve"> </w:t>
      </w:r>
      <w:r w:rsidRPr="00BA55AA">
        <w:rPr>
          <w:rFonts w:ascii="Verdana" w:hAnsi="Verdana"/>
          <w:sz w:val="22"/>
          <w:szCs w:val="22"/>
        </w:rPr>
        <w:t>is on the agenda for the meeting today</w:t>
      </w:r>
      <w:r w:rsidR="003F64B0">
        <w:rPr>
          <w:rFonts w:ascii="Verdana" w:hAnsi="Verdana"/>
          <w:sz w:val="22"/>
          <w:szCs w:val="22"/>
        </w:rPr>
        <w:t xml:space="preserve"> for final review</w:t>
      </w:r>
      <w:r w:rsidRPr="00BA55AA">
        <w:rPr>
          <w:rFonts w:ascii="Verdana" w:hAnsi="Verdana"/>
          <w:sz w:val="22"/>
          <w:szCs w:val="22"/>
        </w:rPr>
        <w:t xml:space="preserve">. </w:t>
      </w:r>
    </w:p>
    <w:p w14:paraId="2FEBF5C2" w14:textId="77777777" w:rsidR="00FE0680" w:rsidRPr="00BA55AA" w:rsidRDefault="00FE0680" w:rsidP="00715DA5">
      <w:pPr>
        <w:spacing w:before="120"/>
        <w:contextualSpacing/>
        <w:rPr>
          <w:rFonts w:ascii="Verdana" w:hAnsi="Verdana" w:cstheme="minorHAnsi"/>
          <w:sz w:val="22"/>
          <w:szCs w:val="22"/>
        </w:rPr>
      </w:pPr>
    </w:p>
    <w:p w14:paraId="6FFBD253" w14:textId="7B57255E" w:rsidR="00FA420F" w:rsidRDefault="00FA420F" w:rsidP="00FA420F">
      <w:pPr>
        <w:rPr>
          <w:rFonts w:ascii="Verdana" w:hAnsi="Verdana" w:cstheme="minorHAnsi"/>
          <w:sz w:val="22"/>
          <w:szCs w:val="22"/>
        </w:rPr>
      </w:pPr>
    </w:p>
    <w:p w14:paraId="5941869A" w14:textId="3AB2A3CA" w:rsidR="00BA3FDE" w:rsidRDefault="00BA3FDE" w:rsidP="00FA420F">
      <w:pPr>
        <w:rPr>
          <w:rFonts w:ascii="Verdana" w:hAnsi="Verdana"/>
          <w:sz w:val="22"/>
          <w:szCs w:val="22"/>
        </w:rPr>
      </w:pPr>
    </w:p>
    <w:p w14:paraId="72423F97" w14:textId="728E816F" w:rsidR="008342BE" w:rsidRDefault="008342BE" w:rsidP="00FA420F">
      <w:pPr>
        <w:rPr>
          <w:rFonts w:ascii="Verdana" w:hAnsi="Verdana"/>
          <w:sz w:val="22"/>
          <w:szCs w:val="22"/>
        </w:rPr>
      </w:pPr>
    </w:p>
    <w:p w14:paraId="600869A5" w14:textId="77777777" w:rsidR="008342BE" w:rsidRPr="00BA55AA" w:rsidRDefault="008342BE" w:rsidP="00FA420F">
      <w:pPr>
        <w:rPr>
          <w:rFonts w:ascii="Verdana" w:hAnsi="Verdana"/>
          <w:sz w:val="22"/>
          <w:szCs w:val="22"/>
        </w:rPr>
      </w:pPr>
    </w:p>
    <w:p w14:paraId="5FB65DCE" w14:textId="31E50BAE" w:rsidR="00A01020" w:rsidRPr="00BA55AA" w:rsidRDefault="00A01020" w:rsidP="0036398E">
      <w:pPr>
        <w:pStyle w:val="ListParagraph"/>
        <w:numPr>
          <w:ilvl w:val="0"/>
          <w:numId w:val="28"/>
        </w:numPr>
        <w:spacing w:before="120"/>
        <w:contextualSpacing/>
        <w:rPr>
          <w:rFonts w:ascii="Verdana" w:hAnsi="Verdana" w:cstheme="minorHAnsi"/>
          <w:b/>
        </w:rPr>
      </w:pPr>
      <w:r w:rsidRPr="00BA55AA">
        <w:rPr>
          <w:rFonts w:ascii="Verdana" w:hAnsi="Verdana"/>
          <w:b/>
          <w:bCs/>
        </w:rPr>
        <w:lastRenderedPageBreak/>
        <w:t>Audit Governance Group</w:t>
      </w:r>
      <w:r w:rsidR="008D64FF" w:rsidRPr="00BA55AA">
        <w:rPr>
          <w:rFonts w:ascii="Verdana" w:hAnsi="Verdana"/>
          <w:b/>
          <w:bCs/>
        </w:rPr>
        <w:t xml:space="preserve"> (AGG)</w:t>
      </w:r>
      <w:r w:rsidRPr="00BA55AA">
        <w:rPr>
          <w:rFonts w:ascii="Verdana" w:hAnsi="Verdana"/>
          <w:b/>
          <w:bCs/>
        </w:rPr>
        <w:t xml:space="preserve"> meeting held on the </w:t>
      </w:r>
      <w:proofErr w:type="gramStart"/>
      <w:r w:rsidR="0022616A" w:rsidRPr="00BA55AA">
        <w:rPr>
          <w:rFonts w:ascii="Verdana" w:hAnsi="Verdana"/>
          <w:b/>
          <w:bCs/>
        </w:rPr>
        <w:t>29</w:t>
      </w:r>
      <w:r w:rsidR="0022616A" w:rsidRPr="00BA55AA">
        <w:rPr>
          <w:rFonts w:ascii="Verdana" w:hAnsi="Verdana"/>
          <w:b/>
          <w:bCs/>
          <w:vertAlign w:val="superscript"/>
        </w:rPr>
        <w:t>th</w:t>
      </w:r>
      <w:proofErr w:type="gramEnd"/>
      <w:r w:rsidR="0022616A" w:rsidRPr="00BA55AA">
        <w:rPr>
          <w:rFonts w:ascii="Verdana" w:hAnsi="Verdana"/>
          <w:b/>
          <w:bCs/>
        </w:rPr>
        <w:t xml:space="preserve"> September</w:t>
      </w:r>
      <w:r w:rsidR="00F43A91" w:rsidRPr="00BA55AA">
        <w:rPr>
          <w:rFonts w:ascii="Verdana" w:hAnsi="Verdana"/>
          <w:b/>
          <w:bCs/>
        </w:rPr>
        <w:t xml:space="preserve"> 2022</w:t>
      </w:r>
    </w:p>
    <w:p w14:paraId="55FB53AB" w14:textId="19846D8C" w:rsidR="0022616A" w:rsidRDefault="0022616A" w:rsidP="00AB258C">
      <w:pPr>
        <w:rPr>
          <w:rFonts w:ascii="Verdana" w:hAnsi="Verdana"/>
          <w:sz w:val="22"/>
          <w:szCs w:val="22"/>
        </w:rPr>
      </w:pPr>
      <w:r w:rsidRPr="00AB258C">
        <w:rPr>
          <w:rFonts w:ascii="Verdana" w:hAnsi="Verdana"/>
          <w:sz w:val="22"/>
          <w:szCs w:val="22"/>
        </w:rPr>
        <w:t>A discussion took place in relation to the Estates audit which received limited assurance</w:t>
      </w:r>
      <w:r w:rsidR="00CD25B3">
        <w:rPr>
          <w:rFonts w:ascii="Verdana" w:hAnsi="Verdana"/>
          <w:sz w:val="22"/>
          <w:szCs w:val="22"/>
        </w:rPr>
        <w:t>.</w:t>
      </w:r>
      <w:r w:rsidRPr="00AB258C">
        <w:rPr>
          <w:rFonts w:ascii="Verdana" w:hAnsi="Verdana"/>
          <w:sz w:val="22"/>
          <w:szCs w:val="22"/>
        </w:rPr>
        <w:t xml:space="preserve"> </w:t>
      </w:r>
      <w:r w:rsidR="00CD25B3">
        <w:rPr>
          <w:rFonts w:ascii="Verdana" w:hAnsi="Verdana"/>
          <w:sz w:val="22"/>
          <w:szCs w:val="22"/>
        </w:rPr>
        <w:t>I</w:t>
      </w:r>
      <w:r w:rsidRPr="00AB258C">
        <w:rPr>
          <w:rFonts w:ascii="Verdana" w:hAnsi="Verdana"/>
          <w:sz w:val="22"/>
          <w:szCs w:val="22"/>
        </w:rPr>
        <w:t xml:space="preserve">t was noted that </w:t>
      </w:r>
      <w:r w:rsidR="00FE0680" w:rsidRPr="00AB258C">
        <w:rPr>
          <w:rFonts w:ascii="Verdana" w:hAnsi="Verdana"/>
          <w:sz w:val="22"/>
          <w:szCs w:val="22"/>
        </w:rPr>
        <w:t xml:space="preserve">one of the responsibilities at the </w:t>
      </w:r>
      <w:r w:rsidRPr="00AB258C">
        <w:rPr>
          <w:rFonts w:ascii="Verdana" w:hAnsi="Verdana"/>
          <w:sz w:val="22"/>
          <w:szCs w:val="22"/>
        </w:rPr>
        <w:t>AGG</w:t>
      </w:r>
      <w:r w:rsidR="00FE0680" w:rsidRPr="00AB258C">
        <w:rPr>
          <w:rFonts w:ascii="Verdana" w:hAnsi="Verdana"/>
          <w:sz w:val="22"/>
          <w:szCs w:val="22"/>
        </w:rPr>
        <w:t xml:space="preserve"> is to support business areas </w:t>
      </w:r>
      <w:r w:rsidR="00DB1206">
        <w:rPr>
          <w:rFonts w:ascii="Verdana" w:hAnsi="Verdana"/>
          <w:sz w:val="22"/>
          <w:szCs w:val="22"/>
        </w:rPr>
        <w:t>which</w:t>
      </w:r>
      <w:r w:rsidR="00FE0680" w:rsidRPr="00AB258C">
        <w:rPr>
          <w:rFonts w:ascii="Verdana" w:hAnsi="Verdana"/>
          <w:sz w:val="22"/>
          <w:szCs w:val="22"/>
        </w:rPr>
        <w:t xml:space="preserve"> have received limited assurance</w:t>
      </w:r>
      <w:r w:rsidRPr="00AB258C">
        <w:rPr>
          <w:rFonts w:ascii="Verdana" w:hAnsi="Verdana"/>
          <w:sz w:val="22"/>
          <w:szCs w:val="22"/>
        </w:rPr>
        <w:t xml:space="preserve">. Estates senior leaders </w:t>
      </w:r>
      <w:r w:rsidR="00DB1206">
        <w:rPr>
          <w:rFonts w:ascii="Verdana" w:hAnsi="Verdana"/>
          <w:sz w:val="22"/>
          <w:szCs w:val="22"/>
        </w:rPr>
        <w:t>attended</w:t>
      </w:r>
      <w:r w:rsidRPr="00AB258C">
        <w:rPr>
          <w:rFonts w:ascii="Verdana" w:hAnsi="Verdana"/>
          <w:sz w:val="22"/>
          <w:szCs w:val="22"/>
        </w:rPr>
        <w:t xml:space="preserve"> the AGG to </w:t>
      </w:r>
      <w:r w:rsidR="00DB1206">
        <w:rPr>
          <w:rFonts w:ascii="Verdana" w:hAnsi="Verdana"/>
          <w:sz w:val="22"/>
          <w:szCs w:val="22"/>
        </w:rPr>
        <w:t>discuss</w:t>
      </w:r>
      <w:r w:rsidRPr="00AB258C">
        <w:rPr>
          <w:rFonts w:ascii="Verdana" w:hAnsi="Verdana"/>
          <w:sz w:val="22"/>
          <w:szCs w:val="22"/>
        </w:rPr>
        <w:t xml:space="preserve"> the recommendations and </w:t>
      </w:r>
      <w:r w:rsidR="00D55774">
        <w:rPr>
          <w:rFonts w:ascii="Verdana" w:hAnsi="Verdana"/>
          <w:sz w:val="22"/>
          <w:szCs w:val="22"/>
        </w:rPr>
        <w:t xml:space="preserve">advise on </w:t>
      </w:r>
      <w:r w:rsidRPr="00AB258C">
        <w:rPr>
          <w:rFonts w:ascii="Verdana" w:hAnsi="Verdana"/>
          <w:sz w:val="22"/>
          <w:szCs w:val="22"/>
        </w:rPr>
        <w:t>mitigations that they had already put in place. All priority one recommendations ha</w:t>
      </w:r>
      <w:r w:rsidR="00D55774">
        <w:rPr>
          <w:rFonts w:ascii="Verdana" w:hAnsi="Verdana"/>
          <w:sz w:val="22"/>
          <w:szCs w:val="22"/>
        </w:rPr>
        <w:t>ve</w:t>
      </w:r>
      <w:r w:rsidRPr="00AB258C">
        <w:rPr>
          <w:rFonts w:ascii="Verdana" w:hAnsi="Verdana"/>
          <w:sz w:val="22"/>
          <w:szCs w:val="22"/>
        </w:rPr>
        <w:t xml:space="preserve"> been responded to and </w:t>
      </w:r>
      <w:r w:rsidR="00D55774">
        <w:rPr>
          <w:rFonts w:ascii="Verdana" w:hAnsi="Verdana"/>
          <w:sz w:val="22"/>
          <w:szCs w:val="22"/>
        </w:rPr>
        <w:t xml:space="preserve">other recommendations are in </w:t>
      </w:r>
      <w:r w:rsidRPr="00AB258C">
        <w:rPr>
          <w:rFonts w:ascii="Verdana" w:hAnsi="Verdana"/>
          <w:sz w:val="22"/>
          <w:szCs w:val="22"/>
        </w:rPr>
        <w:t>progress</w:t>
      </w:r>
      <w:r w:rsidR="00D55774">
        <w:rPr>
          <w:rFonts w:ascii="Verdana" w:hAnsi="Verdana"/>
          <w:sz w:val="22"/>
          <w:szCs w:val="22"/>
        </w:rPr>
        <w:t>.</w:t>
      </w:r>
      <w:r w:rsidRPr="00AB258C">
        <w:rPr>
          <w:rFonts w:ascii="Verdana" w:hAnsi="Verdana"/>
          <w:sz w:val="22"/>
          <w:szCs w:val="22"/>
        </w:rPr>
        <w:t xml:space="preserve"> </w:t>
      </w:r>
    </w:p>
    <w:p w14:paraId="07F7FCD7" w14:textId="77777777" w:rsidR="00AB258C" w:rsidRPr="00AB258C" w:rsidRDefault="00AB258C" w:rsidP="00AB258C">
      <w:pPr>
        <w:rPr>
          <w:rFonts w:ascii="Verdana" w:hAnsi="Verdana"/>
          <w:sz w:val="22"/>
          <w:szCs w:val="22"/>
        </w:rPr>
      </w:pPr>
    </w:p>
    <w:p w14:paraId="73F4CDE9" w14:textId="0150CD1D" w:rsidR="00FE0680" w:rsidRDefault="0022616A" w:rsidP="00AB258C">
      <w:pPr>
        <w:rPr>
          <w:rFonts w:ascii="Verdana" w:hAnsi="Verdana" w:cstheme="minorHAnsi"/>
          <w:sz w:val="22"/>
          <w:szCs w:val="22"/>
        </w:rPr>
      </w:pPr>
      <w:r w:rsidRPr="00AB258C">
        <w:rPr>
          <w:rFonts w:ascii="Verdana" w:hAnsi="Verdana" w:cstheme="minorHAnsi"/>
          <w:sz w:val="22"/>
          <w:szCs w:val="22"/>
        </w:rPr>
        <w:t xml:space="preserve">There are currently 31 open recommendations. The recent increase </w:t>
      </w:r>
      <w:r w:rsidR="008E1FA4">
        <w:rPr>
          <w:rFonts w:ascii="Verdana" w:hAnsi="Verdana" w:cstheme="minorHAnsi"/>
          <w:sz w:val="22"/>
          <w:szCs w:val="22"/>
        </w:rPr>
        <w:t>is</w:t>
      </w:r>
      <w:r w:rsidR="008E1FA4" w:rsidRPr="00AB258C">
        <w:rPr>
          <w:rFonts w:ascii="Verdana" w:hAnsi="Verdana" w:cstheme="minorHAnsi"/>
          <w:sz w:val="22"/>
          <w:szCs w:val="22"/>
        </w:rPr>
        <w:t xml:space="preserve"> </w:t>
      </w:r>
      <w:r w:rsidRPr="00AB258C">
        <w:rPr>
          <w:rFonts w:ascii="Verdana" w:hAnsi="Verdana" w:cstheme="minorHAnsi"/>
          <w:sz w:val="22"/>
          <w:szCs w:val="22"/>
        </w:rPr>
        <w:t>attributed to 15 recommendations</w:t>
      </w:r>
      <w:r w:rsidR="00610ADB">
        <w:rPr>
          <w:rFonts w:ascii="Verdana" w:hAnsi="Verdana" w:cstheme="minorHAnsi"/>
          <w:sz w:val="22"/>
          <w:szCs w:val="22"/>
        </w:rPr>
        <w:t xml:space="preserve"> from recent audits,</w:t>
      </w:r>
      <w:r w:rsidRPr="00AB258C">
        <w:rPr>
          <w:rFonts w:ascii="Verdana" w:hAnsi="Verdana" w:cstheme="minorHAnsi"/>
          <w:sz w:val="22"/>
          <w:szCs w:val="22"/>
        </w:rPr>
        <w:t xml:space="preserve"> 11 </w:t>
      </w:r>
      <w:r w:rsidR="00610ADB">
        <w:rPr>
          <w:rFonts w:ascii="Verdana" w:hAnsi="Verdana" w:cstheme="minorHAnsi"/>
          <w:sz w:val="22"/>
          <w:szCs w:val="22"/>
        </w:rPr>
        <w:t>of which are from</w:t>
      </w:r>
      <w:r w:rsidRPr="00AB258C">
        <w:rPr>
          <w:rFonts w:ascii="Verdana" w:hAnsi="Verdana" w:cstheme="minorHAnsi"/>
          <w:sz w:val="22"/>
          <w:szCs w:val="22"/>
        </w:rPr>
        <w:t xml:space="preserve"> the Estates - Planned &amp; Preventative Maintenance audit (Limited assurance) and 4 from the Operational Equipment audit (Reasonable assurance).  </w:t>
      </w:r>
    </w:p>
    <w:p w14:paraId="7D823E8B" w14:textId="77777777" w:rsidR="00AB258C" w:rsidRPr="00AB258C" w:rsidRDefault="00AB258C" w:rsidP="00AB258C">
      <w:pPr>
        <w:rPr>
          <w:rFonts w:ascii="Verdana" w:hAnsi="Verdana" w:cstheme="minorHAnsi"/>
          <w:sz w:val="22"/>
          <w:szCs w:val="22"/>
        </w:rPr>
      </w:pPr>
    </w:p>
    <w:p w14:paraId="03432696" w14:textId="13D9889C" w:rsidR="0022616A" w:rsidRPr="00AB258C" w:rsidRDefault="0022616A" w:rsidP="00AB258C">
      <w:pPr>
        <w:rPr>
          <w:rFonts w:ascii="Verdana" w:hAnsi="Verdana"/>
          <w:sz w:val="22"/>
          <w:szCs w:val="22"/>
        </w:rPr>
      </w:pPr>
      <w:r w:rsidRPr="00AB258C">
        <w:rPr>
          <w:rFonts w:ascii="Verdana" w:hAnsi="Verdana" w:cstheme="minorHAnsi"/>
          <w:sz w:val="22"/>
          <w:szCs w:val="22"/>
        </w:rPr>
        <w:t xml:space="preserve">An overview of the age of the open recommendations was given.  </w:t>
      </w:r>
      <w:r w:rsidRPr="00AB258C">
        <w:rPr>
          <w:rFonts w:ascii="Verdana" w:hAnsi="Verdana"/>
          <w:sz w:val="22"/>
          <w:szCs w:val="22"/>
        </w:rPr>
        <w:t xml:space="preserve">It was noted that </w:t>
      </w:r>
      <w:r w:rsidR="00AB258C" w:rsidRPr="00AB258C">
        <w:rPr>
          <w:rFonts w:ascii="Verdana" w:hAnsi="Verdana"/>
          <w:sz w:val="22"/>
          <w:szCs w:val="22"/>
        </w:rPr>
        <w:t>several</w:t>
      </w:r>
      <w:r w:rsidRPr="00AB258C">
        <w:rPr>
          <w:rFonts w:ascii="Verdana" w:hAnsi="Verdana"/>
          <w:sz w:val="22"/>
          <w:szCs w:val="22"/>
        </w:rPr>
        <w:t xml:space="preserve"> the older recommendations are attached to longer term pieces of work, particularly the </w:t>
      </w:r>
      <w:r w:rsidR="004E02C9">
        <w:rPr>
          <w:rFonts w:ascii="Verdana" w:hAnsi="Verdana"/>
          <w:sz w:val="22"/>
          <w:szCs w:val="22"/>
        </w:rPr>
        <w:t>impending IT developments</w:t>
      </w:r>
      <w:r w:rsidRPr="00AB258C">
        <w:rPr>
          <w:rFonts w:ascii="Verdana" w:hAnsi="Verdana"/>
          <w:sz w:val="22"/>
          <w:szCs w:val="22"/>
        </w:rPr>
        <w:t xml:space="preserve">. </w:t>
      </w:r>
      <w:r w:rsidR="00AB258C">
        <w:rPr>
          <w:rFonts w:ascii="Verdana" w:hAnsi="Verdana"/>
          <w:sz w:val="22"/>
          <w:szCs w:val="22"/>
        </w:rPr>
        <w:t xml:space="preserve"> </w:t>
      </w:r>
      <w:r w:rsidRPr="00AB258C">
        <w:rPr>
          <w:rFonts w:ascii="Verdana" w:hAnsi="Verdana" w:cstheme="minorHAnsi"/>
          <w:sz w:val="22"/>
          <w:szCs w:val="22"/>
        </w:rPr>
        <w:t>4 recommendations (all priority 2) previously considered implemented were reopened during the Sep 2022 Follow up audit</w:t>
      </w:r>
      <w:r w:rsidR="00F73A75">
        <w:rPr>
          <w:rFonts w:ascii="Verdana" w:hAnsi="Verdana" w:cstheme="minorHAnsi"/>
          <w:sz w:val="22"/>
          <w:szCs w:val="22"/>
        </w:rPr>
        <w:t>,</w:t>
      </w:r>
      <w:r w:rsidRPr="00AB258C">
        <w:rPr>
          <w:rFonts w:ascii="Verdana" w:hAnsi="Verdana" w:cstheme="minorHAnsi"/>
          <w:sz w:val="22"/>
          <w:szCs w:val="22"/>
        </w:rPr>
        <w:t xml:space="preserve"> with TIAA challenging the quality or absence of evidence provided. This</w:t>
      </w:r>
      <w:r w:rsidR="00AB258C">
        <w:rPr>
          <w:rFonts w:ascii="Verdana" w:hAnsi="Verdana" w:cstheme="minorHAnsi"/>
          <w:sz w:val="22"/>
          <w:szCs w:val="22"/>
        </w:rPr>
        <w:t xml:space="preserve"> is</w:t>
      </w:r>
      <w:r w:rsidRPr="00AB258C">
        <w:rPr>
          <w:rFonts w:ascii="Verdana" w:hAnsi="Verdana" w:cstheme="minorHAnsi"/>
          <w:sz w:val="22"/>
          <w:szCs w:val="22"/>
        </w:rPr>
        <w:t xml:space="preserve"> a practice that hasn’t been observed in recent years and so requires further action. In 2 of these cases a remedy looks to be readily available.</w:t>
      </w:r>
    </w:p>
    <w:p w14:paraId="4C944930" w14:textId="77777777" w:rsidR="00AB258C" w:rsidRPr="00AB258C" w:rsidRDefault="00AB258C" w:rsidP="00AB258C">
      <w:pPr>
        <w:rPr>
          <w:rFonts w:ascii="Verdana" w:hAnsi="Verdana" w:cstheme="minorHAnsi"/>
          <w:b/>
          <w:bCs/>
          <w:sz w:val="22"/>
          <w:szCs w:val="22"/>
        </w:rPr>
      </w:pPr>
    </w:p>
    <w:p w14:paraId="088A73ED" w14:textId="7C42197B" w:rsidR="005865D0" w:rsidRPr="00AB258C" w:rsidRDefault="005865D0" w:rsidP="00AB258C">
      <w:pPr>
        <w:rPr>
          <w:rFonts w:ascii="Verdana" w:hAnsi="Verdana" w:cstheme="minorHAnsi"/>
          <w:b/>
          <w:bCs/>
          <w:sz w:val="22"/>
          <w:szCs w:val="22"/>
        </w:rPr>
      </w:pPr>
      <w:r w:rsidRPr="00AB258C">
        <w:rPr>
          <w:rFonts w:ascii="Verdana" w:hAnsi="Verdana" w:cstheme="minorHAnsi"/>
          <w:b/>
          <w:bCs/>
          <w:sz w:val="22"/>
          <w:szCs w:val="22"/>
        </w:rPr>
        <w:t xml:space="preserve">A13 2022/23 </w:t>
      </w:r>
      <w:r w:rsidR="007B25ED">
        <w:rPr>
          <w:rFonts w:ascii="Verdana" w:hAnsi="Verdana" w:cstheme="minorHAnsi"/>
          <w:b/>
          <w:bCs/>
          <w:sz w:val="22"/>
          <w:szCs w:val="22"/>
        </w:rPr>
        <w:t>Members</w:t>
      </w:r>
      <w:r w:rsidRPr="00AB258C">
        <w:rPr>
          <w:rFonts w:ascii="Verdana" w:hAnsi="Verdana" w:cstheme="minorHAnsi"/>
          <w:b/>
          <w:bCs/>
          <w:sz w:val="22"/>
          <w:szCs w:val="22"/>
        </w:rPr>
        <w:t xml:space="preserve"> asked for some further information on the four re-opened recommendations at </w:t>
      </w:r>
      <w:r w:rsidR="007B25ED">
        <w:rPr>
          <w:rFonts w:ascii="Verdana" w:hAnsi="Verdana" w:cstheme="minorHAnsi"/>
          <w:b/>
          <w:bCs/>
          <w:sz w:val="22"/>
          <w:szCs w:val="22"/>
        </w:rPr>
        <w:t>the next JAC</w:t>
      </w:r>
      <w:r w:rsidRPr="00AB258C">
        <w:rPr>
          <w:rFonts w:ascii="Verdana" w:hAnsi="Verdana" w:cstheme="minorHAnsi"/>
          <w:b/>
          <w:bCs/>
          <w:sz w:val="22"/>
          <w:szCs w:val="22"/>
        </w:rPr>
        <w:t xml:space="preserve"> meeting. </w:t>
      </w:r>
    </w:p>
    <w:p w14:paraId="7FB21EAA" w14:textId="77777777" w:rsidR="00AB258C" w:rsidRPr="00AB258C" w:rsidRDefault="00AB258C" w:rsidP="00AB258C">
      <w:pPr>
        <w:rPr>
          <w:rFonts w:ascii="Verdana" w:hAnsi="Verdana"/>
          <w:b/>
          <w:bCs/>
        </w:rPr>
      </w:pPr>
    </w:p>
    <w:p w14:paraId="388B1BB2" w14:textId="0ED8728B" w:rsidR="005865D0" w:rsidRDefault="005865D0" w:rsidP="005865D0">
      <w:pPr>
        <w:rPr>
          <w:rFonts w:ascii="Verdana" w:hAnsi="Verdana" w:cstheme="minorHAnsi"/>
          <w:sz w:val="22"/>
          <w:szCs w:val="22"/>
        </w:rPr>
      </w:pPr>
      <w:r w:rsidRPr="00BA55AA">
        <w:rPr>
          <w:rFonts w:ascii="Verdana" w:hAnsi="Verdana"/>
          <w:sz w:val="22"/>
          <w:szCs w:val="22"/>
        </w:rPr>
        <w:t xml:space="preserve">A discussion took place in relation to a new </w:t>
      </w:r>
      <w:r w:rsidRPr="00BA55AA">
        <w:rPr>
          <w:rFonts w:ascii="Verdana" w:hAnsi="Verdana" w:cstheme="minorHAnsi"/>
          <w:sz w:val="22"/>
          <w:szCs w:val="22"/>
        </w:rPr>
        <w:t>Implementation &amp; Evidence Cycle, which notes the language that should be used to determine the status of a recommendation and to ensure that evidence is noted following implementation.</w:t>
      </w:r>
      <w:r w:rsidRPr="00BA55AA">
        <w:rPr>
          <w:rFonts w:ascii="Verdana" w:hAnsi="Verdana" w:cstheme="minorHAnsi"/>
          <w:b/>
          <w:bCs/>
          <w:sz w:val="22"/>
          <w:szCs w:val="22"/>
        </w:rPr>
        <w:t xml:space="preserve"> </w:t>
      </w:r>
      <w:r w:rsidRPr="00BA55AA">
        <w:rPr>
          <w:rFonts w:ascii="Verdana" w:hAnsi="Verdana" w:cstheme="minorHAnsi"/>
          <w:sz w:val="22"/>
          <w:szCs w:val="22"/>
        </w:rPr>
        <w:t xml:space="preserve">There are currently 22 recommendations requiring evidence </w:t>
      </w:r>
      <w:proofErr w:type="gramStart"/>
      <w:r w:rsidRPr="00BA55AA">
        <w:rPr>
          <w:rFonts w:ascii="Verdana" w:hAnsi="Verdana" w:cstheme="minorHAnsi"/>
          <w:sz w:val="22"/>
          <w:szCs w:val="22"/>
        </w:rPr>
        <w:t xml:space="preserve">in order </w:t>
      </w:r>
      <w:r w:rsidR="008957F2">
        <w:rPr>
          <w:rFonts w:ascii="Verdana" w:hAnsi="Verdana" w:cstheme="minorHAnsi"/>
          <w:sz w:val="22"/>
          <w:szCs w:val="22"/>
        </w:rPr>
        <w:t>to</w:t>
      </w:r>
      <w:proofErr w:type="gramEnd"/>
      <w:r w:rsidR="008957F2">
        <w:rPr>
          <w:rFonts w:ascii="Verdana" w:hAnsi="Verdana" w:cstheme="minorHAnsi"/>
          <w:sz w:val="22"/>
          <w:szCs w:val="22"/>
        </w:rPr>
        <w:t xml:space="preserve"> enable them to</w:t>
      </w:r>
      <w:r w:rsidRPr="00BA55AA">
        <w:rPr>
          <w:rFonts w:ascii="Verdana" w:hAnsi="Verdana" w:cstheme="minorHAnsi"/>
          <w:sz w:val="22"/>
          <w:szCs w:val="22"/>
        </w:rPr>
        <w:t xml:space="preserve"> be closed.</w:t>
      </w:r>
    </w:p>
    <w:p w14:paraId="707FFE40" w14:textId="77777777" w:rsidR="008957F2" w:rsidRPr="00BA55AA" w:rsidRDefault="008957F2" w:rsidP="005865D0">
      <w:pPr>
        <w:rPr>
          <w:rFonts w:ascii="Verdana" w:hAnsi="Verdana" w:cstheme="minorHAnsi"/>
          <w:sz w:val="22"/>
          <w:szCs w:val="22"/>
        </w:rPr>
      </w:pPr>
    </w:p>
    <w:p w14:paraId="2942514B" w14:textId="73E45F59" w:rsidR="005865D0" w:rsidRPr="00BA55AA" w:rsidRDefault="005865D0" w:rsidP="005865D0">
      <w:pPr>
        <w:rPr>
          <w:rFonts w:ascii="Verdana" w:hAnsi="Verdana" w:cstheme="minorHAnsi"/>
          <w:sz w:val="22"/>
          <w:szCs w:val="22"/>
        </w:rPr>
      </w:pPr>
      <w:r w:rsidRPr="00BA55AA">
        <w:rPr>
          <w:rFonts w:ascii="Verdana" w:hAnsi="Verdana" w:cstheme="minorHAnsi"/>
          <w:sz w:val="22"/>
          <w:szCs w:val="22"/>
        </w:rPr>
        <w:t xml:space="preserve">A special meeting of the AGG was </w:t>
      </w:r>
      <w:r w:rsidR="00A70F7F">
        <w:rPr>
          <w:rFonts w:ascii="Verdana" w:hAnsi="Verdana" w:cstheme="minorHAnsi"/>
          <w:sz w:val="22"/>
          <w:szCs w:val="22"/>
        </w:rPr>
        <w:t>convened</w:t>
      </w:r>
      <w:r w:rsidR="00A70F7F" w:rsidRPr="00BA55AA">
        <w:rPr>
          <w:rFonts w:ascii="Verdana" w:hAnsi="Verdana" w:cstheme="minorHAnsi"/>
          <w:sz w:val="22"/>
          <w:szCs w:val="22"/>
        </w:rPr>
        <w:t xml:space="preserve"> </w:t>
      </w:r>
      <w:r w:rsidRPr="00BA55AA">
        <w:rPr>
          <w:rFonts w:ascii="Verdana" w:hAnsi="Verdana" w:cstheme="minorHAnsi"/>
          <w:sz w:val="22"/>
          <w:szCs w:val="22"/>
        </w:rPr>
        <w:t xml:space="preserve">to discuss whether the work of the AGG should be merged </w:t>
      </w:r>
      <w:r w:rsidR="00A70F7F">
        <w:rPr>
          <w:rFonts w:ascii="Verdana" w:hAnsi="Verdana" w:cstheme="minorHAnsi"/>
          <w:sz w:val="22"/>
          <w:szCs w:val="22"/>
        </w:rPr>
        <w:t>with</w:t>
      </w:r>
      <w:r w:rsidRPr="00BA55AA">
        <w:rPr>
          <w:rFonts w:ascii="Verdana" w:hAnsi="Verdana" w:cstheme="minorHAnsi"/>
          <w:sz w:val="22"/>
          <w:szCs w:val="22"/>
        </w:rPr>
        <w:t xml:space="preserve"> the Corporate Governance Group (CGG). After a fair evaluation of roles and responsibilities it was concluded that this would not bring sufficient advantage and would dilute the opportunity for detailed scrutiny. Instead to gain an efficiency it was agreed that the reporting of AGG to the CGG is to be simplified with greater focus on exceptions and less repetition of matters that are otherwise devolved. </w:t>
      </w:r>
    </w:p>
    <w:p w14:paraId="5FD9D121" w14:textId="4238D500" w:rsidR="005865D0" w:rsidRPr="00BA55AA" w:rsidRDefault="005865D0" w:rsidP="005865D0">
      <w:pPr>
        <w:rPr>
          <w:rFonts w:ascii="Verdana" w:hAnsi="Verdana" w:cstheme="minorHAnsi"/>
          <w:sz w:val="22"/>
          <w:szCs w:val="22"/>
        </w:rPr>
      </w:pPr>
    </w:p>
    <w:p w14:paraId="567074E3" w14:textId="6424CB56" w:rsidR="00185E15" w:rsidRPr="00BA55AA" w:rsidRDefault="005865D0" w:rsidP="002F3420">
      <w:pPr>
        <w:rPr>
          <w:rFonts w:ascii="Verdana" w:hAnsi="Verdana"/>
          <w:sz w:val="22"/>
          <w:szCs w:val="22"/>
        </w:rPr>
      </w:pPr>
      <w:r w:rsidRPr="00BA55AA">
        <w:rPr>
          <w:rFonts w:ascii="Verdana" w:hAnsi="Verdana"/>
          <w:sz w:val="22"/>
          <w:szCs w:val="22"/>
        </w:rPr>
        <w:t xml:space="preserve">ND reassured the Committee that for the older recommendations an additional column has been added to their tracker requesting that </w:t>
      </w:r>
      <w:r w:rsidR="002F3420" w:rsidRPr="00BA55AA">
        <w:rPr>
          <w:rFonts w:ascii="Verdana" w:hAnsi="Verdana"/>
          <w:sz w:val="22"/>
          <w:szCs w:val="22"/>
        </w:rPr>
        <w:t>H</w:t>
      </w:r>
      <w:r w:rsidR="00FE0680" w:rsidRPr="00BA55AA">
        <w:rPr>
          <w:rFonts w:ascii="Verdana" w:hAnsi="Verdana"/>
          <w:sz w:val="22"/>
          <w:szCs w:val="22"/>
        </w:rPr>
        <w:t xml:space="preserve">eads of Department include an estimated implementation date. </w:t>
      </w:r>
    </w:p>
    <w:p w14:paraId="72998525" w14:textId="77777777" w:rsidR="002F3420" w:rsidRPr="00BA55AA" w:rsidRDefault="002F3420" w:rsidP="002F3420">
      <w:pPr>
        <w:rPr>
          <w:rFonts w:ascii="Verdana" w:hAnsi="Verdana" w:cstheme="minorHAnsi"/>
          <w:b/>
          <w:bCs/>
          <w:sz w:val="22"/>
          <w:szCs w:val="22"/>
        </w:rPr>
      </w:pPr>
    </w:p>
    <w:p w14:paraId="50ED8EA6" w14:textId="77777777" w:rsidR="00E345F9" w:rsidRPr="00BA55AA" w:rsidRDefault="00E345F9" w:rsidP="000971D5">
      <w:pPr>
        <w:rPr>
          <w:rFonts w:ascii="Verdana" w:hAnsi="Verdana" w:cstheme="minorHAnsi"/>
          <w:sz w:val="22"/>
          <w:szCs w:val="22"/>
        </w:rPr>
      </w:pPr>
    </w:p>
    <w:p w14:paraId="165C1119" w14:textId="72C041AF" w:rsidR="00EC17CD" w:rsidRPr="00BA55AA" w:rsidRDefault="00FD3D62" w:rsidP="0036398E">
      <w:pPr>
        <w:pStyle w:val="ListParagraph"/>
        <w:numPr>
          <w:ilvl w:val="0"/>
          <w:numId w:val="28"/>
        </w:numPr>
        <w:rPr>
          <w:rFonts w:ascii="Verdana" w:hAnsi="Verdana" w:cstheme="minorHAnsi"/>
        </w:rPr>
      </w:pPr>
      <w:r w:rsidRPr="00BA55AA">
        <w:rPr>
          <w:rFonts w:ascii="Verdana" w:hAnsi="Verdana" w:cstheme="minorHAnsi"/>
        </w:rPr>
        <w:t xml:space="preserve"> </w:t>
      </w:r>
      <w:r w:rsidR="006B4CDF" w:rsidRPr="00BA55AA">
        <w:rPr>
          <w:rFonts w:ascii="Verdana" w:hAnsi="Verdana" w:cstheme="minorHAnsi"/>
          <w:b/>
        </w:rPr>
        <w:t>Reports of the internal auditors</w:t>
      </w:r>
    </w:p>
    <w:p w14:paraId="392AB108" w14:textId="1B2AD50B" w:rsidR="002F3420" w:rsidRPr="00BA55AA" w:rsidRDefault="002F3420" w:rsidP="00D3651A">
      <w:pPr>
        <w:pStyle w:val="ListParagraph"/>
        <w:numPr>
          <w:ilvl w:val="0"/>
          <w:numId w:val="27"/>
        </w:numPr>
        <w:spacing w:before="120"/>
        <w:ind w:left="426"/>
        <w:contextualSpacing/>
        <w:jc w:val="both"/>
        <w:rPr>
          <w:rFonts w:ascii="Verdana" w:hAnsi="Verdana" w:cstheme="minorHAnsi"/>
        </w:rPr>
      </w:pPr>
      <w:r w:rsidRPr="00BA55AA">
        <w:rPr>
          <w:rFonts w:ascii="Verdana" w:hAnsi="Verdana" w:cstheme="minorHAnsi"/>
          <w:b/>
        </w:rPr>
        <w:t xml:space="preserve">Collaborative Compliance Review of Risk Management – Mitigating Controls </w:t>
      </w:r>
    </w:p>
    <w:p w14:paraId="7C743817" w14:textId="77777777" w:rsidR="002F3420" w:rsidRPr="00BA55AA" w:rsidRDefault="002F3420" w:rsidP="002F3420">
      <w:pPr>
        <w:pStyle w:val="ListParagraph"/>
        <w:spacing w:before="120"/>
        <w:ind w:left="426"/>
        <w:contextualSpacing/>
        <w:jc w:val="both"/>
        <w:rPr>
          <w:rFonts w:ascii="Verdana" w:hAnsi="Verdana" w:cstheme="minorHAnsi"/>
        </w:rPr>
      </w:pPr>
    </w:p>
    <w:p w14:paraId="21F388C6" w14:textId="1B392FA6" w:rsidR="00185E15" w:rsidRPr="00BA55AA" w:rsidRDefault="00A51873" w:rsidP="002F3420">
      <w:pPr>
        <w:pStyle w:val="ListParagraph"/>
        <w:spacing w:before="120"/>
        <w:ind w:left="426"/>
        <w:contextualSpacing/>
        <w:jc w:val="both"/>
        <w:rPr>
          <w:rFonts w:ascii="Verdana" w:hAnsi="Verdana" w:cstheme="minorHAnsi"/>
        </w:rPr>
      </w:pPr>
      <w:r w:rsidRPr="00BA55AA">
        <w:rPr>
          <w:rFonts w:ascii="Verdana" w:hAnsi="Verdana" w:cstheme="minorHAnsi"/>
        </w:rPr>
        <w:t>Outcom</w:t>
      </w:r>
      <w:r w:rsidR="003148ED" w:rsidRPr="00BA55AA">
        <w:rPr>
          <w:rFonts w:ascii="Verdana" w:hAnsi="Verdana" w:cstheme="minorHAnsi"/>
        </w:rPr>
        <w:t xml:space="preserve">e: </w:t>
      </w:r>
      <w:r w:rsidR="00185E15" w:rsidRPr="00BA55AA">
        <w:rPr>
          <w:rFonts w:ascii="Verdana" w:hAnsi="Verdana" w:cstheme="minorHAnsi"/>
        </w:rPr>
        <w:t>Substantial</w:t>
      </w:r>
      <w:r w:rsidR="00FB147E" w:rsidRPr="00BA55AA">
        <w:rPr>
          <w:rFonts w:ascii="Verdana" w:hAnsi="Verdana" w:cstheme="minorHAnsi"/>
        </w:rPr>
        <w:t xml:space="preserve"> </w:t>
      </w:r>
      <w:r w:rsidR="00C02118" w:rsidRPr="00BA55AA">
        <w:rPr>
          <w:rFonts w:ascii="Verdana" w:hAnsi="Verdana" w:cstheme="minorHAnsi"/>
        </w:rPr>
        <w:t>Assurance with</w:t>
      </w:r>
      <w:r w:rsidR="00FB147E" w:rsidRPr="00BA55AA">
        <w:rPr>
          <w:rFonts w:ascii="Verdana" w:hAnsi="Verdana" w:cstheme="minorHAnsi"/>
        </w:rPr>
        <w:t xml:space="preserve"> </w:t>
      </w:r>
      <w:r w:rsidR="002F3420" w:rsidRPr="00BA55AA">
        <w:rPr>
          <w:rFonts w:ascii="Verdana" w:hAnsi="Verdana" w:cstheme="minorHAnsi"/>
        </w:rPr>
        <w:t>no</w:t>
      </w:r>
      <w:r w:rsidR="00FB147E" w:rsidRPr="00BA55AA">
        <w:rPr>
          <w:rFonts w:ascii="Verdana" w:hAnsi="Verdana" w:cstheme="minorHAnsi"/>
        </w:rPr>
        <w:t xml:space="preserve"> recommendatio</w:t>
      </w:r>
      <w:r w:rsidR="00185E15" w:rsidRPr="00BA55AA">
        <w:rPr>
          <w:rFonts w:ascii="Verdana" w:hAnsi="Verdana" w:cstheme="minorHAnsi"/>
        </w:rPr>
        <w:t>n</w:t>
      </w:r>
      <w:r w:rsidR="002F3420" w:rsidRPr="00BA55AA">
        <w:rPr>
          <w:rFonts w:ascii="Verdana" w:hAnsi="Verdana" w:cstheme="minorHAnsi"/>
        </w:rPr>
        <w:t>s</w:t>
      </w:r>
      <w:r w:rsidR="003148ED" w:rsidRPr="00BA55AA">
        <w:rPr>
          <w:rFonts w:ascii="Verdana" w:hAnsi="Verdana" w:cstheme="minorHAnsi"/>
        </w:rPr>
        <w:t xml:space="preserve">. </w:t>
      </w:r>
      <w:r w:rsidR="002F3420" w:rsidRPr="00BA55AA">
        <w:rPr>
          <w:rFonts w:ascii="Verdana" w:hAnsi="Verdana" w:cstheme="minorHAnsi"/>
        </w:rPr>
        <w:t xml:space="preserve">This was a collaborative report with North Wales. The governance structures for the mitigation, monitoring and reporting of risk within the two Forces were deemed effective. </w:t>
      </w:r>
    </w:p>
    <w:p w14:paraId="7BE5A61A" w14:textId="3422397E" w:rsidR="002F3420" w:rsidRPr="00BA55AA" w:rsidRDefault="002F3420" w:rsidP="002F3420">
      <w:pPr>
        <w:pStyle w:val="ListParagraph"/>
        <w:spacing w:before="120"/>
        <w:ind w:left="426"/>
        <w:contextualSpacing/>
        <w:jc w:val="both"/>
        <w:rPr>
          <w:rFonts w:ascii="Verdana" w:hAnsi="Verdana" w:cstheme="minorHAnsi"/>
        </w:rPr>
      </w:pPr>
    </w:p>
    <w:p w14:paraId="53D7F635" w14:textId="12A78414" w:rsidR="002F3420" w:rsidRPr="00AB258C" w:rsidRDefault="002F3420" w:rsidP="00AB258C">
      <w:pPr>
        <w:spacing w:before="120"/>
        <w:contextualSpacing/>
        <w:jc w:val="both"/>
        <w:rPr>
          <w:rFonts w:ascii="Verdana" w:hAnsi="Verdana"/>
          <w:sz w:val="22"/>
          <w:szCs w:val="22"/>
        </w:rPr>
      </w:pPr>
      <w:r w:rsidRPr="00AB258C">
        <w:rPr>
          <w:rFonts w:ascii="Verdana" w:hAnsi="Verdana" w:cstheme="minorHAnsi"/>
          <w:sz w:val="22"/>
          <w:szCs w:val="22"/>
        </w:rPr>
        <w:t xml:space="preserve">A discussion took place on the number of risks reviewed, JM confirmed that two risks is </w:t>
      </w:r>
      <w:r w:rsidR="008342BE" w:rsidRPr="00AB258C">
        <w:rPr>
          <w:rFonts w:ascii="Verdana" w:hAnsi="Verdana" w:cstheme="minorHAnsi"/>
          <w:sz w:val="22"/>
          <w:szCs w:val="22"/>
        </w:rPr>
        <w:t>normal,</w:t>
      </w:r>
      <w:r w:rsidRPr="00AB258C">
        <w:rPr>
          <w:rFonts w:ascii="Verdana" w:hAnsi="Verdana" w:cstheme="minorHAnsi"/>
          <w:sz w:val="22"/>
          <w:szCs w:val="22"/>
        </w:rPr>
        <w:t xml:space="preserve"> and </w:t>
      </w:r>
      <w:r w:rsidRPr="00AB258C">
        <w:rPr>
          <w:rFonts w:ascii="Verdana" w:hAnsi="Verdana"/>
          <w:sz w:val="22"/>
          <w:szCs w:val="22"/>
        </w:rPr>
        <w:t xml:space="preserve">the </w:t>
      </w:r>
      <w:r w:rsidR="0078741F">
        <w:rPr>
          <w:rFonts w:ascii="Verdana" w:hAnsi="Verdana"/>
          <w:sz w:val="22"/>
          <w:szCs w:val="22"/>
        </w:rPr>
        <w:t>A</w:t>
      </w:r>
      <w:r w:rsidRPr="00AB258C">
        <w:rPr>
          <w:rFonts w:ascii="Verdana" w:hAnsi="Verdana"/>
          <w:sz w:val="22"/>
          <w:szCs w:val="22"/>
        </w:rPr>
        <w:t xml:space="preserve">udit </w:t>
      </w:r>
      <w:r w:rsidR="0078741F">
        <w:rPr>
          <w:rFonts w:ascii="Verdana" w:hAnsi="Verdana"/>
          <w:sz w:val="22"/>
          <w:szCs w:val="22"/>
        </w:rPr>
        <w:t>C</w:t>
      </w:r>
      <w:r w:rsidRPr="00AB258C">
        <w:rPr>
          <w:rFonts w:ascii="Verdana" w:hAnsi="Verdana"/>
          <w:sz w:val="22"/>
          <w:szCs w:val="22"/>
        </w:rPr>
        <w:t>ommittee</w:t>
      </w:r>
      <w:r w:rsidR="0078741F">
        <w:rPr>
          <w:rFonts w:ascii="Verdana" w:hAnsi="Verdana"/>
          <w:sz w:val="22"/>
          <w:szCs w:val="22"/>
        </w:rPr>
        <w:t xml:space="preserve"> or senior management</w:t>
      </w:r>
      <w:r w:rsidRPr="00AB258C">
        <w:rPr>
          <w:rFonts w:ascii="Verdana" w:hAnsi="Verdana"/>
          <w:sz w:val="22"/>
          <w:szCs w:val="22"/>
        </w:rPr>
        <w:t xml:space="preserve"> can select them</w:t>
      </w:r>
      <w:r w:rsidR="00902A3F">
        <w:rPr>
          <w:rFonts w:ascii="Verdana" w:hAnsi="Verdana"/>
          <w:sz w:val="22"/>
          <w:szCs w:val="22"/>
        </w:rPr>
        <w:t>.</w:t>
      </w:r>
      <w:r w:rsidRPr="00AB258C">
        <w:rPr>
          <w:rFonts w:ascii="Verdana" w:hAnsi="Verdana"/>
          <w:sz w:val="22"/>
          <w:szCs w:val="22"/>
        </w:rPr>
        <w:t xml:space="preserve"> A risk that affects all forces is usually selected in order to gain assurance and compare what all forces are doing to mitigate the same risk. </w:t>
      </w:r>
    </w:p>
    <w:p w14:paraId="44E85238" w14:textId="77777777" w:rsidR="00E01FA8" w:rsidRPr="00BA55AA" w:rsidRDefault="00E01FA8" w:rsidP="002F3420">
      <w:pPr>
        <w:pStyle w:val="ListParagraph"/>
        <w:spacing w:before="120"/>
        <w:ind w:left="426"/>
        <w:contextualSpacing/>
        <w:jc w:val="both"/>
        <w:rPr>
          <w:rFonts w:ascii="Verdana" w:hAnsi="Verdana"/>
        </w:rPr>
      </w:pPr>
    </w:p>
    <w:p w14:paraId="3997BDD7" w14:textId="0D5ABF12" w:rsidR="002F3420" w:rsidRPr="00BA55AA" w:rsidRDefault="002F3420" w:rsidP="002F3420">
      <w:pPr>
        <w:pStyle w:val="ListParagraph"/>
        <w:spacing w:before="120"/>
        <w:ind w:left="426"/>
        <w:contextualSpacing/>
        <w:jc w:val="both"/>
        <w:rPr>
          <w:rFonts w:ascii="Verdana" w:hAnsi="Verdana"/>
        </w:rPr>
      </w:pPr>
    </w:p>
    <w:p w14:paraId="5B16AE74" w14:textId="0E899096" w:rsidR="00460F8E" w:rsidRPr="00BA55AA" w:rsidRDefault="00633EF6" w:rsidP="00185E15">
      <w:pPr>
        <w:pStyle w:val="ListParagraph"/>
        <w:numPr>
          <w:ilvl w:val="0"/>
          <w:numId w:val="27"/>
        </w:numPr>
        <w:spacing w:before="120"/>
        <w:contextualSpacing/>
        <w:rPr>
          <w:rFonts w:ascii="Verdana" w:hAnsi="Verdana" w:cstheme="minorHAnsi"/>
          <w:b/>
          <w:bCs/>
        </w:rPr>
      </w:pPr>
      <w:r w:rsidRPr="00BA55AA">
        <w:rPr>
          <w:rFonts w:ascii="Verdana" w:hAnsi="Verdana" w:cstheme="minorHAnsi"/>
          <w:b/>
        </w:rPr>
        <w:t xml:space="preserve"> </w:t>
      </w:r>
      <w:r w:rsidR="00E01FA8" w:rsidRPr="00BA55AA">
        <w:rPr>
          <w:rFonts w:ascii="Verdana" w:hAnsi="Verdana"/>
          <w:b/>
          <w:bCs/>
        </w:rPr>
        <w:t>Compliance Review of HR Management – Recruitment and Training</w:t>
      </w:r>
    </w:p>
    <w:p w14:paraId="7FC5AC95" w14:textId="55B1DF8A" w:rsidR="00760971" w:rsidRPr="00BA55AA" w:rsidRDefault="00760971" w:rsidP="00AB258C">
      <w:pPr>
        <w:rPr>
          <w:rFonts w:ascii="Verdana" w:hAnsi="Verdana"/>
          <w:sz w:val="22"/>
          <w:szCs w:val="22"/>
        </w:rPr>
      </w:pPr>
      <w:r w:rsidRPr="00BA55AA">
        <w:rPr>
          <w:rFonts w:ascii="Verdana" w:hAnsi="Verdana" w:cstheme="minorHAnsi"/>
          <w:sz w:val="22"/>
          <w:szCs w:val="22"/>
        </w:rPr>
        <w:t xml:space="preserve">Outcome: Substantial Assurance with </w:t>
      </w:r>
      <w:r w:rsidR="00E01FA8" w:rsidRPr="00BA55AA">
        <w:rPr>
          <w:rFonts w:ascii="Verdana" w:hAnsi="Verdana" w:cstheme="minorHAnsi"/>
          <w:sz w:val="22"/>
          <w:szCs w:val="22"/>
        </w:rPr>
        <w:t xml:space="preserve">no </w:t>
      </w:r>
      <w:r w:rsidRPr="00BA55AA">
        <w:rPr>
          <w:rFonts w:ascii="Verdana" w:hAnsi="Verdana" w:cstheme="minorHAnsi"/>
          <w:sz w:val="22"/>
          <w:szCs w:val="22"/>
        </w:rPr>
        <w:t>recommendation</w:t>
      </w:r>
      <w:r w:rsidR="00E01FA8" w:rsidRPr="00BA55AA">
        <w:rPr>
          <w:rFonts w:ascii="Verdana" w:hAnsi="Verdana" w:cstheme="minorHAnsi"/>
          <w:sz w:val="22"/>
          <w:szCs w:val="22"/>
        </w:rPr>
        <w:t>s</w:t>
      </w:r>
      <w:r w:rsidRPr="00BA55AA">
        <w:rPr>
          <w:rFonts w:ascii="Verdana" w:hAnsi="Verdana" w:cstheme="minorHAnsi"/>
          <w:sz w:val="22"/>
          <w:szCs w:val="22"/>
        </w:rPr>
        <w:t xml:space="preserve">. </w:t>
      </w:r>
      <w:r w:rsidR="00E01FA8" w:rsidRPr="00BA55AA">
        <w:rPr>
          <w:rFonts w:ascii="Verdana" w:hAnsi="Verdana" w:cstheme="minorHAnsi"/>
          <w:sz w:val="22"/>
          <w:szCs w:val="22"/>
        </w:rPr>
        <w:t>Adequate arrangements for the selection and appointment of Police Officers and Police Staff were found to be in place.</w:t>
      </w:r>
    </w:p>
    <w:p w14:paraId="6FB32592" w14:textId="77777777" w:rsidR="004A2E7D" w:rsidRPr="00BA55AA" w:rsidRDefault="004A2E7D" w:rsidP="007B2EAF">
      <w:pPr>
        <w:spacing w:before="120"/>
        <w:contextualSpacing/>
        <w:rPr>
          <w:rFonts w:ascii="Verdana" w:hAnsi="Verdana" w:cstheme="minorHAnsi"/>
          <w:sz w:val="22"/>
          <w:szCs w:val="22"/>
        </w:rPr>
      </w:pPr>
    </w:p>
    <w:p w14:paraId="2D8E8C0A" w14:textId="09C524F0" w:rsidR="00E4633D" w:rsidRPr="00BA55AA" w:rsidRDefault="0082454F" w:rsidP="00185E15">
      <w:pPr>
        <w:pStyle w:val="ListParagraph"/>
        <w:numPr>
          <w:ilvl w:val="0"/>
          <w:numId w:val="27"/>
        </w:numPr>
        <w:autoSpaceDE w:val="0"/>
        <w:autoSpaceDN w:val="0"/>
        <w:adjustRightInd w:val="0"/>
        <w:rPr>
          <w:rFonts w:ascii="Verdana" w:hAnsi="Verdana" w:cstheme="minorHAnsi"/>
          <w:b/>
        </w:rPr>
      </w:pPr>
      <w:r w:rsidRPr="00BA55AA">
        <w:rPr>
          <w:rFonts w:ascii="Verdana" w:hAnsi="Verdana" w:cstheme="minorHAnsi"/>
          <w:b/>
        </w:rPr>
        <w:t xml:space="preserve"> </w:t>
      </w:r>
      <w:r w:rsidR="00E01FA8" w:rsidRPr="00BA55AA">
        <w:rPr>
          <w:rFonts w:ascii="Verdana" w:hAnsi="Verdana" w:cstheme="minorHAnsi"/>
          <w:b/>
        </w:rPr>
        <w:t>Compliance</w:t>
      </w:r>
      <w:r w:rsidR="00877601" w:rsidRPr="00BA55AA">
        <w:rPr>
          <w:rFonts w:ascii="Verdana" w:hAnsi="Verdana" w:cstheme="minorHAnsi"/>
          <w:b/>
        </w:rPr>
        <w:t xml:space="preserve"> </w:t>
      </w:r>
      <w:r w:rsidR="00E01FA8" w:rsidRPr="00BA55AA">
        <w:rPr>
          <w:rFonts w:ascii="Verdana" w:hAnsi="Verdana" w:cstheme="minorHAnsi"/>
          <w:b/>
        </w:rPr>
        <w:t>Review of Operational Equipment</w:t>
      </w:r>
    </w:p>
    <w:p w14:paraId="6C58FB62" w14:textId="31BE3A28" w:rsidR="00E01FA8" w:rsidRDefault="00760971" w:rsidP="00E01FA8">
      <w:pPr>
        <w:pStyle w:val="Default"/>
        <w:rPr>
          <w:rFonts w:ascii="Verdana" w:hAnsi="Verdana" w:cs="Calibri"/>
          <w:sz w:val="22"/>
          <w:szCs w:val="22"/>
        </w:rPr>
      </w:pPr>
      <w:r w:rsidRPr="00BA55AA">
        <w:rPr>
          <w:rFonts w:ascii="Verdana" w:hAnsi="Verdana" w:cstheme="minorHAnsi"/>
          <w:sz w:val="22"/>
          <w:szCs w:val="22"/>
        </w:rPr>
        <w:t xml:space="preserve">Outcome: Reasonable Assurance with </w:t>
      </w:r>
      <w:r w:rsidR="00E01FA8" w:rsidRPr="00BA55AA">
        <w:rPr>
          <w:rFonts w:ascii="Verdana" w:hAnsi="Verdana" w:cstheme="minorHAnsi"/>
          <w:sz w:val="22"/>
          <w:szCs w:val="22"/>
        </w:rPr>
        <w:t>two</w:t>
      </w:r>
      <w:r w:rsidRPr="00BA55AA">
        <w:rPr>
          <w:rFonts w:ascii="Verdana" w:hAnsi="Verdana" w:cstheme="minorHAnsi"/>
          <w:sz w:val="22"/>
          <w:szCs w:val="22"/>
        </w:rPr>
        <w:t xml:space="preserve"> priority 2 recommendation</w:t>
      </w:r>
      <w:r w:rsidR="00E01FA8" w:rsidRPr="00BA55AA">
        <w:rPr>
          <w:rFonts w:ascii="Verdana" w:hAnsi="Verdana" w:cstheme="minorHAnsi"/>
          <w:sz w:val="22"/>
          <w:szCs w:val="22"/>
        </w:rPr>
        <w:t>s</w:t>
      </w:r>
      <w:r w:rsidRPr="00BA55AA">
        <w:rPr>
          <w:rFonts w:ascii="Verdana" w:hAnsi="Verdana" w:cstheme="minorHAnsi"/>
          <w:sz w:val="22"/>
          <w:szCs w:val="22"/>
        </w:rPr>
        <w:t xml:space="preserve"> and </w:t>
      </w:r>
      <w:r w:rsidR="00E01FA8" w:rsidRPr="00BA55AA">
        <w:rPr>
          <w:rFonts w:ascii="Verdana" w:hAnsi="Verdana" w:cstheme="minorHAnsi"/>
          <w:sz w:val="22"/>
          <w:szCs w:val="22"/>
        </w:rPr>
        <w:t>two</w:t>
      </w:r>
      <w:r w:rsidRPr="00BA55AA">
        <w:rPr>
          <w:rFonts w:ascii="Verdana" w:hAnsi="Verdana" w:cstheme="minorHAnsi"/>
          <w:sz w:val="22"/>
          <w:szCs w:val="22"/>
        </w:rPr>
        <w:t xml:space="preserve"> priority 3 recommendation</w:t>
      </w:r>
      <w:r w:rsidR="00E01FA8" w:rsidRPr="00BA55AA">
        <w:rPr>
          <w:rFonts w:ascii="Verdana" w:hAnsi="Verdana" w:cstheme="minorHAnsi"/>
          <w:sz w:val="22"/>
          <w:szCs w:val="22"/>
        </w:rPr>
        <w:t>s</w:t>
      </w:r>
      <w:r w:rsidRPr="00BA55AA">
        <w:rPr>
          <w:rFonts w:ascii="Verdana" w:hAnsi="Verdana" w:cstheme="minorHAnsi"/>
          <w:sz w:val="22"/>
          <w:szCs w:val="22"/>
        </w:rPr>
        <w:t xml:space="preserve">. </w:t>
      </w:r>
      <w:r w:rsidR="00E01FA8" w:rsidRPr="00BA55AA">
        <w:rPr>
          <w:rFonts w:ascii="Verdana" w:hAnsi="Verdana" w:cstheme="minorHAnsi"/>
          <w:sz w:val="22"/>
          <w:szCs w:val="22"/>
        </w:rPr>
        <w:t xml:space="preserve"> It was found </w:t>
      </w:r>
      <w:r w:rsidR="003A324E">
        <w:rPr>
          <w:rFonts w:ascii="Verdana" w:hAnsi="Verdana" w:cstheme="minorHAnsi"/>
          <w:sz w:val="22"/>
          <w:szCs w:val="22"/>
        </w:rPr>
        <w:t>during</w:t>
      </w:r>
      <w:r w:rsidR="003A324E" w:rsidRPr="00BA55AA">
        <w:rPr>
          <w:rFonts w:ascii="Verdana" w:hAnsi="Verdana" w:cstheme="minorHAnsi"/>
          <w:sz w:val="22"/>
          <w:szCs w:val="22"/>
        </w:rPr>
        <w:t xml:space="preserve"> </w:t>
      </w:r>
      <w:r w:rsidR="00E01FA8" w:rsidRPr="00BA55AA">
        <w:rPr>
          <w:rFonts w:ascii="Verdana" w:hAnsi="Verdana" w:cstheme="minorHAnsi"/>
          <w:sz w:val="22"/>
          <w:szCs w:val="22"/>
        </w:rPr>
        <w:t xml:space="preserve">a </w:t>
      </w:r>
      <w:r w:rsidR="00E01FA8" w:rsidRPr="00BA55AA">
        <w:rPr>
          <w:rFonts w:ascii="Verdana" w:hAnsi="Verdana" w:cs="Calibri"/>
          <w:sz w:val="22"/>
          <w:szCs w:val="22"/>
        </w:rPr>
        <w:t>vehicle check to review the first aid kit</w:t>
      </w:r>
      <w:r w:rsidR="003A324E">
        <w:rPr>
          <w:rFonts w:ascii="Verdana" w:hAnsi="Verdana" w:cs="Calibri"/>
          <w:sz w:val="22"/>
          <w:szCs w:val="22"/>
        </w:rPr>
        <w:t xml:space="preserve"> that the</w:t>
      </w:r>
      <w:r w:rsidR="00E01FA8" w:rsidRPr="00BA55AA">
        <w:rPr>
          <w:rFonts w:ascii="Verdana" w:hAnsi="Verdana" w:cs="Calibri"/>
          <w:sz w:val="22"/>
          <w:szCs w:val="22"/>
        </w:rPr>
        <w:t xml:space="preserve"> first aid kit was poorly </w:t>
      </w:r>
      <w:r w:rsidR="00C4791B" w:rsidRPr="00BA55AA">
        <w:rPr>
          <w:rFonts w:ascii="Verdana" w:hAnsi="Verdana" w:cs="Calibri"/>
          <w:sz w:val="22"/>
          <w:szCs w:val="22"/>
        </w:rPr>
        <w:t>stocked,</w:t>
      </w:r>
      <w:r w:rsidR="00E01FA8" w:rsidRPr="00BA55AA">
        <w:rPr>
          <w:rFonts w:ascii="Verdana" w:hAnsi="Verdana" w:cs="Calibri"/>
          <w:sz w:val="22"/>
          <w:szCs w:val="22"/>
        </w:rPr>
        <w:t xml:space="preserve"> and contents were found to have fallen out of the carry case. In addition, the most recent Weekly Vehicle Maintenance and Equipment Check form that could be located was completed in December 2021.  Weekly checks should be</w:t>
      </w:r>
      <w:r w:rsidR="00C4791B">
        <w:rPr>
          <w:rFonts w:ascii="Verdana" w:hAnsi="Verdana" w:cs="Calibri"/>
          <w:sz w:val="22"/>
          <w:szCs w:val="22"/>
        </w:rPr>
        <w:t xml:space="preserve"> </w:t>
      </w:r>
      <w:r w:rsidR="00E01FA8" w:rsidRPr="00BA55AA">
        <w:rPr>
          <w:rFonts w:ascii="Verdana" w:hAnsi="Verdana" w:cs="Calibri"/>
          <w:sz w:val="22"/>
          <w:szCs w:val="22"/>
        </w:rPr>
        <w:t>maintained.</w:t>
      </w:r>
    </w:p>
    <w:p w14:paraId="78E26011" w14:textId="77777777" w:rsidR="00F55A0F" w:rsidRPr="00BA55AA" w:rsidRDefault="00F55A0F" w:rsidP="00E01FA8">
      <w:pPr>
        <w:pStyle w:val="Default"/>
        <w:rPr>
          <w:rFonts w:ascii="Verdana" w:hAnsi="Verdana" w:cs="Calibri"/>
          <w:sz w:val="22"/>
          <w:szCs w:val="22"/>
        </w:rPr>
      </w:pPr>
    </w:p>
    <w:p w14:paraId="7480DEB8" w14:textId="5D1620C0" w:rsidR="00E01FA8" w:rsidRPr="00BA55AA" w:rsidRDefault="00E01FA8" w:rsidP="00E01FA8">
      <w:pPr>
        <w:pStyle w:val="Default"/>
        <w:rPr>
          <w:rFonts w:ascii="Verdana" w:hAnsi="Verdana" w:cs="Calibri"/>
          <w:sz w:val="22"/>
          <w:szCs w:val="22"/>
        </w:rPr>
      </w:pPr>
      <w:r w:rsidRPr="00BA55AA">
        <w:rPr>
          <w:rFonts w:ascii="Verdana" w:hAnsi="Verdana" w:cstheme="minorHAnsi"/>
          <w:sz w:val="22"/>
          <w:szCs w:val="22"/>
        </w:rPr>
        <w:t xml:space="preserve">The second recommendation was in relation to </w:t>
      </w:r>
      <w:r w:rsidRPr="00BA55AA">
        <w:rPr>
          <w:rFonts w:ascii="Verdana" w:hAnsi="Verdana" w:cs="Calibri"/>
          <w:sz w:val="22"/>
          <w:szCs w:val="22"/>
        </w:rPr>
        <w:t>a recommendation which was reported in January 2020</w:t>
      </w:r>
      <w:r w:rsidR="00F55A0F">
        <w:rPr>
          <w:rFonts w:ascii="Verdana" w:hAnsi="Verdana" w:cs="Calibri"/>
          <w:sz w:val="22"/>
          <w:szCs w:val="22"/>
        </w:rPr>
        <w:t>.T</w:t>
      </w:r>
      <w:r w:rsidRPr="00BA55AA">
        <w:rPr>
          <w:rFonts w:ascii="Verdana" w:hAnsi="Verdana" w:cs="Calibri"/>
          <w:sz w:val="22"/>
          <w:szCs w:val="22"/>
        </w:rPr>
        <w:t xml:space="preserve">he Force has experienced issues with the items sent for cleaning not being returned or incorrect items being returned. Discussions confirmed that these issues continue to be a problem for the Force and there has been little to no improvement in the service provided by </w:t>
      </w:r>
      <w:r w:rsidR="00F95CAC">
        <w:rPr>
          <w:rFonts w:ascii="Verdana" w:hAnsi="Verdana" w:cs="Calibri"/>
          <w:sz w:val="22"/>
          <w:szCs w:val="22"/>
        </w:rPr>
        <w:t>the external company</w:t>
      </w:r>
      <w:r w:rsidRPr="00BA55AA">
        <w:rPr>
          <w:rFonts w:ascii="Verdana" w:hAnsi="Verdana" w:cs="Calibri"/>
          <w:sz w:val="22"/>
          <w:szCs w:val="22"/>
        </w:rPr>
        <w:t xml:space="preserve">.  It is recommended that a policy or procedure be put in place detailing the process for the sending, </w:t>
      </w:r>
      <w:proofErr w:type="gramStart"/>
      <w:r w:rsidRPr="00BA55AA">
        <w:rPr>
          <w:rFonts w:ascii="Verdana" w:hAnsi="Verdana" w:cs="Calibri"/>
          <w:sz w:val="22"/>
          <w:szCs w:val="22"/>
        </w:rPr>
        <w:t>receiving</w:t>
      </w:r>
      <w:proofErr w:type="gramEnd"/>
      <w:r w:rsidRPr="00BA55AA">
        <w:rPr>
          <w:rFonts w:ascii="Verdana" w:hAnsi="Verdana" w:cs="Calibri"/>
          <w:sz w:val="22"/>
          <w:szCs w:val="22"/>
        </w:rPr>
        <w:t xml:space="preserve"> and storing of laundered items in the custody suites across Dyfed-Powys </w:t>
      </w:r>
    </w:p>
    <w:p w14:paraId="4759B901" w14:textId="77777777" w:rsidR="00E01FA8" w:rsidRPr="00BA55AA" w:rsidRDefault="00E01FA8" w:rsidP="00E01FA8">
      <w:pPr>
        <w:rPr>
          <w:rFonts w:ascii="Verdana" w:hAnsi="Verdana"/>
          <w:sz w:val="22"/>
          <w:szCs w:val="22"/>
        </w:rPr>
      </w:pPr>
    </w:p>
    <w:p w14:paraId="28FB7DDC" w14:textId="455CACA2" w:rsidR="00C2523A" w:rsidRPr="00BA55AA" w:rsidRDefault="00E01FA8" w:rsidP="00C2523A">
      <w:pPr>
        <w:rPr>
          <w:rFonts w:ascii="Verdana" w:hAnsi="Verdana"/>
          <w:sz w:val="22"/>
          <w:szCs w:val="22"/>
        </w:rPr>
      </w:pPr>
      <w:r w:rsidRPr="00BA55AA">
        <w:rPr>
          <w:rFonts w:ascii="Verdana" w:hAnsi="Verdana"/>
          <w:sz w:val="22"/>
          <w:szCs w:val="22"/>
        </w:rPr>
        <w:t xml:space="preserve">A discussion took place in relation to the lifespan of </w:t>
      </w:r>
      <w:r w:rsidR="00C4791B" w:rsidRPr="00BA55AA">
        <w:rPr>
          <w:rFonts w:ascii="Verdana" w:hAnsi="Verdana"/>
          <w:sz w:val="22"/>
          <w:szCs w:val="22"/>
        </w:rPr>
        <w:t>anti-harm</w:t>
      </w:r>
      <w:r w:rsidRPr="00BA55AA">
        <w:rPr>
          <w:rFonts w:ascii="Verdana" w:hAnsi="Verdana"/>
          <w:sz w:val="22"/>
          <w:szCs w:val="22"/>
        </w:rPr>
        <w:t xml:space="preserve"> suits in custody suites</w:t>
      </w:r>
      <w:r w:rsidR="006D38CB">
        <w:rPr>
          <w:rFonts w:ascii="Verdana" w:hAnsi="Verdana"/>
          <w:sz w:val="22"/>
          <w:szCs w:val="22"/>
        </w:rPr>
        <w:t>.</w:t>
      </w:r>
      <w:r w:rsidRPr="00BA55AA">
        <w:rPr>
          <w:rFonts w:ascii="Verdana" w:hAnsi="Verdana"/>
          <w:sz w:val="22"/>
          <w:szCs w:val="22"/>
        </w:rPr>
        <w:t xml:space="preserve"> </w:t>
      </w:r>
      <w:r w:rsidR="006D38CB">
        <w:rPr>
          <w:rFonts w:ascii="Verdana" w:hAnsi="Verdana"/>
          <w:sz w:val="22"/>
          <w:szCs w:val="22"/>
        </w:rPr>
        <w:t>S</w:t>
      </w:r>
      <w:r w:rsidRPr="00BA55AA">
        <w:rPr>
          <w:rFonts w:ascii="Verdana" w:hAnsi="Verdana"/>
          <w:sz w:val="22"/>
          <w:szCs w:val="22"/>
        </w:rPr>
        <w:t xml:space="preserve">uits should be replaced after a certain number of </w:t>
      </w:r>
      <w:r w:rsidR="008342BE" w:rsidRPr="00BA55AA">
        <w:rPr>
          <w:rFonts w:ascii="Verdana" w:hAnsi="Verdana"/>
          <w:sz w:val="22"/>
          <w:szCs w:val="22"/>
        </w:rPr>
        <w:t>washes,</w:t>
      </w:r>
      <w:r w:rsidR="00FC7418" w:rsidRPr="00BA55AA">
        <w:rPr>
          <w:rFonts w:ascii="Verdana" w:hAnsi="Verdana"/>
          <w:sz w:val="22"/>
          <w:szCs w:val="22"/>
        </w:rPr>
        <w:t xml:space="preserve"> and it is therefore important that the number of washes is tracked. </w:t>
      </w:r>
      <w:r w:rsidRPr="00BA55AA">
        <w:rPr>
          <w:rFonts w:ascii="Verdana" w:hAnsi="Verdana"/>
          <w:sz w:val="22"/>
          <w:szCs w:val="22"/>
        </w:rPr>
        <w:t xml:space="preserve"> </w:t>
      </w:r>
      <w:r w:rsidR="00FC7418" w:rsidRPr="00BA55AA">
        <w:rPr>
          <w:rFonts w:ascii="Verdana" w:hAnsi="Verdana"/>
          <w:sz w:val="22"/>
          <w:szCs w:val="22"/>
        </w:rPr>
        <w:t xml:space="preserve">There is a concern that if </w:t>
      </w:r>
      <w:r w:rsidRPr="00BA55AA">
        <w:rPr>
          <w:rFonts w:ascii="Verdana" w:hAnsi="Verdana"/>
          <w:sz w:val="22"/>
          <w:szCs w:val="22"/>
        </w:rPr>
        <w:t xml:space="preserve">anti harm suits </w:t>
      </w:r>
      <w:r w:rsidR="00FC7418" w:rsidRPr="00BA55AA">
        <w:rPr>
          <w:rFonts w:ascii="Verdana" w:hAnsi="Verdana"/>
          <w:sz w:val="22"/>
          <w:szCs w:val="22"/>
        </w:rPr>
        <w:t>are getting lost, are they being accurately tracked.</w:t>
      </w:r>
      <w:r w:rsidR="00C4791B">
        <w:rPr>
          <w:rFonts w:ascii="Verdana" w:hAnsi="Verdana"/>
          <w:sz w:val="22"/>
          <w:szCs w:val="22"/>
        </w:rPr>
        <w:t xml:space="preserve"> </w:t>
      </w:r>
      <w:r w:rsidR="00C2523A" w:rsidRPr="00BA55AA">
        <w:rPr>
          <w:rFonts w:ascii="Verdana" w:hAnsi="Verdana"/>
          <w:sz w:val="22"/>
          <w:szCs w:val="22"/>
        </w:rPr>
        <w:t xml:space="preserve">ND noted that there is a tracker system for anti-harms suits that exists in </w:t>
      </w:r>
      <w:r w:rsidR="008342BE" w:rsidRPr="00BA55AA">
        <w:rPr>
          <w:rFonts w:ascii="Verdana" w:hAnsi="Verdana"/>
          <w:sz w:val="22"/>
          <w:szCs w:val="22"/>
        </w:rPr>
        <w:t>custody,</w:t>
      </w:r>
      <w:r w:rsidR="00C2523A" w:rsidRPr="00BA55AA">
        <w:rPr>
          <w:rFonts w:ascii="Verdana" w:hAnsi="Verdana"/>
          <w:sz w:val="22"/>
          <w:szCs w:val="22"/>
        </w:rPr>
        <w:t xml:space="preserve"> and they are fully sighted on the need to be replaced on a frequent basis. </w:t>
      </w:r>
    </w:p>
    <w:p w14:paraId="76799884" w14:textId="562650E8" w:rsidR="00FC7418" w:rsidRPr="00BA55AA" w:rsidRDefault="00FC7418" w:rsidP="00E01FA8">
      <w:pPr>
        <w:rPr>
          <w:rFonts w:ascii="Verdana" w:hAnsi="Verdana"/>
          <w:sz w:val="22"/>
          <w:szCs w:val="22"/>
        </w:rPr>
      </w:pPr>
    </w:p>
    <w:p w14:paraId="57B90161" w14:textId="61901610" w:rsidR="00FC7418" w:rsidRPr="00BA55AA" w:rsidRDefault="00FC7418" w:rsidP="00E01FA8">
      <w:pPr>
        <w:rPr>
          <w:rFonts w:ascii="Verdana" w:hAnsi="Verdana"/>
          <w:sz w:val="22"/>
          <w:szCs w:val="22"/>
        </w:rPr>
      </w:pPr>
      <w:r w:rsidRPr="00BA55AA">
        <w:rPr>
          <w:rFonts w:ascii="Verdana" w:hAnsi="Verdana"/>
          <w:b/>
          <w:bCs/>
          <w:sz w:val="22"/>
          <w:szCs w:val="22"/>
        </w:rPr>
        <w:t xml:space="preserve">A14 2022/23: </w:t>
      </w:r>
      <w:r w:rsidR="00D56EE8" w:rsidRPr="00BA55AA">
        <w:rPr>
          <w:rFonts w:ascii="Verdana" w:hAnsi="Verdana"/>
          <w:b/>
          <w:bCs/>
          <w:sz w:val="22"/>
          <w:szCs w:val="22"/>
        </w:rPr>
        <w:t>ND will provide the Committee with an update at the next meeting on the anti-harm suits tracking system that custody use.</w:t>
      </w:r>
    </w:p>
    <w:p w14:paraId="78677B95" w14:textId="6FAB3D93" w:rsidR="00E01FA8" w:rsidRPr="00BA55AA" w:rsidRDefault="00E01FA8" w:rsidP="00E01FA8">
      <w:pPr>
        <w:rPr>
          <w:rFonts w:ascii="Verdana" w:hAnsi="Verdana"/>
          <w:sz w:val="22"/>
          <w:szCs w:val="22"/>
        </w:rPr>
      </w:pPr>
      <w:r w:rsidRPr="00BA55AA">
        <w:rPr>
          <w:rFonts w:ascii="Verdana" w:hAnsi="Verdana"/>
          <w:sz w:val="22"/>
          <w:szCs w:val="22"/>
        </w:rPr>
        <w:br/>
      </w:r>
      <w:r w:rsidR="00C2523A" w:rsidRPr="00BA55AA">
        <w:rPr>
          <w:rFonts w:ascii="Verdana" w:hAnsi="Verdana"/>
          <w:sz w:val="22"/>
          <w:szCs w:val="22"/>
        </w:rPr>
        <w:t xml:space="preserve">A discussion took place in relation to the laundry performance being a longstanding issue and </w:t>
      </w:r>
      <w:r w:rsidR="00D61E58">
        <w:rPr>
          <w:rFonts w:ascii="Verdana" w:hAnsi="Verdana"/>
          <w:sz w:val="22"/>
          <w:szCs w:val="22"/>
        </w:rPr>
        <w:t>it was noted that</w:t>
      </w:r>
      <w:r w:rsidR="00D61E58" w:rsidRPr="00BA55AA">
        <w:rPr>
          <w:rFonts w:ascii="Verdana" w:hAnsi="Verdana"/>
          <w:sz w:val="22"/>
          <w:szCs w:val="22"/>
        </w:rPr>
        <w:t xml:space="preserve"> </w:t>
      </w:r>
      <w:r w:rsidR="00C2523A" w:rsidRPr="00BA55AA">
        <w:rPr>
          <w:rFonts w:ascii="Verdana" w:hAnsi="Verdana"/>
          <w:sz w:val="22"/>
          <w:szCs w:val="22"/>
        </w:rPr>
        <w:t xml:space="preserve">issues shouldn’t be left outstanding or until contracts come to an end. It was noted that </w:t>
      </w:r>
      <w:r w:rsidRPr="00BA55AA">
        <w:rPr>
          <w:rFonts w:ascii="Verdana" w:hAnsi="Verdana"/>
          <w:sz w:val="22"/>
          <w:szCs w:val="22"/>
        </w:rPr>
        <w:t xml:space="preserve">contract management </w:t>
      </w:r>
      <w:r w:rsidR="00C2523A" w:rsidRPr="00BA55AA">
        <w:rPr>
          <w:rFonts w:ascii="Verdana" w:hAnsi="Verdana"/>
          <w:sz w:val="22"/>
          <w:szCs w:val="22"/>
        </w:rPr>
        <w:t xml:space="preserve">issues appear to be a reoccurring </w:t>
      </w:r>
      <w:r w:rsidRPr="00BA55AA">
        <w:rPr>
          <w:rFonts w:ascii="Verdana" w:hAnsi="Verdana"/>
          <w:sz w:val="22"/>
          <w:szCs w:val="22"/>
        </w:rPr>
        <w:t>theme.</w:t>
      </w:r>
      <w:r w:rsidR="00C2523A" w:rsidRPr="00BA55AA">
        <w:rPr>
          <w:rFonts w:ascii="Verdana" w:hAnsi="Verdana"/>
          <w:sz w:val="22"/>
          <w:szCs w:val="22"/>
        </w:rPr>
        <w:t xml:space="preserve"> </w:t>
      </w:r>
    </w:p>
    <w:p w14:paraId="582CD40E" w14:textId="4AD00310" w:rsidR="00D56EE8" w:rsidRPr="00BA55AA" w:rsidRDefault="00D56EE8" w:rsidP="00E01FA8">
      <w:pPr>
        <w:rPr>
          <w:rFonts w:ascii="Verdana" w:hAnsi="Verdana"/>
          <w:sz w:val="22"/>
          <w:szCs w:val="22"/>
        </w:rPr>
      </w:pPr>
    </w:p>
    <w:p w14:paraId="5A373776" w14:textId="6E0B7787" w:rsidR="00E01FA8" w:rsidRDefault="00D56EE8" w:rsidP="00E01FA8">
      <w:pPr>
        <w:rPr>
          <w:rFonts w:ascii="Verdana" w:hAnsi="Verdana"/>
          <w:sz w:val="22"/>
          <w:szCs w:val="22"/>
        </w:rPr>
      </w:pPr>
      <w:r w:rsidRPr="00BA55AA">
        <w:rPr>
          <w:rFonts w:ascii="Verdana" w:hAnsi="Verdana"/>
          <w:sz w:val="22"/>
          <w:szCs w:val="22"/>
        </w:rPr>
        <w:t xml:space="preserve">CFO stated that herself and the DOF will </w:t>
      </w:r>
      <w:r w:rsidR="00E01FA8" w:rsidRPr="00BA55AA">
        <w:rPr>
          <w:rFonts w:ascii="Verdana" w:hAnsi="Verdana"/>
          <w:sz w:val="22"/>
          <w:szCs w:val="22"/>
        </w:rPr>
        <w:t xml:space="preserve">consider strengthening around contract management and some </w:t>
      </w:r>
      <w:r w:rsidRPr="00BA55AA">
        <w:rPr>
          <w:rFonts w:ascii="Verdana" w:hAnsi="Verdana"/>
          <w:sz w:val="22"/>
          <w:szCs w:val="22"/>
        </w:rPr>
        <w:t xml:space="preserve">possible </w:t>
      </w:r>
      <w:r w:rsidR="00E01FA8" w:rsidRPr="00BA55AA">
        <w:rPr>
          <w:rFonts w:ascii="Verdana" w:hAnsi="Verdana"/>
          <w:sz w:val="22"/>
          <w:szCs w:val="22"/>
        </w:rPr>
        <w:t>training</w:t>
      </w:r>
      <w:r w:rsidRPr="00BA55AA">
        <w:rPr>
          <w:rFonts w:ascii="Verdana" w:hAnsi="Verdana"/>
          <w:sz w:val="22"/>
          <w:szCs w:val="22"/>
        </w:rPr>
        <w:t xml:space="preserve">. </w:t>
      </w:r>
    </w:p>
    <w:p w14:paraId="64AA58D0" w14:textId="77777777" w:rsidR="00D61E58" w:rsidRPr="00BA55AA" w:rsidRDefault="00D61E58" w:rsidP="00E01FA8">
      <w:pPr>
        <w:rPr>
          <w:rFonts w:ascii="Verdana" w:hAnsi="Verdana"/>
          <w:sz w:val="22"/>
          <w:szCs w:val="22"/>
        </w:rPr>
      </w:pPr>
    </w:p>
    <w:p w14:paraId="7A96C344" w14:textId="32D49D03" w:rsidR="00D56EE8" w:rsidRPr="00BA55AA" w:rsidRDefault="00D56EE8" w:rsidP="00D56EE8">
      <w:pPr>
        <w:rPr>
          <w:rFonts w:ascii="Verdana" w:hAnsi="Verdana"/>
          <w:sz w:val="22"/>
          <w:szCs w:val="22"/>
        </w:rPr>
      </w:pPr>
      <w:r w:rsidRPr="00BA55AA">
        <w:rPr>
          <w:rFonts w:ascii="Verdana" w:hAnsi="Verdana"/>
          <w:b/>
          <w:bCs/>
          <w:sz w:val="22"/>
          <w:szCs w:val="22"/>
        </w:rPr>
        <w:lastRenderedPageBreak/>
        <w:t xml:space="preserve">A15 2022/23: CFO and the DOF to meet </w:t>
      </w:r>
      <w:r w:rsidR="003E1545">
        <w:rPr>
          <w:rFonts w:ascii="Verdana" w:hAnsi="Verdana"/>
          <w:b/>
          <w:bCs/>
          <w:sz w:val="22"/>
          <w:szCs w:val="22"/>
        </w:rPr>
        <w:t>with the Head of Procurement</w:t>
      </w:r>
      <w:r w:rsidR="00AB6C4A">
        <w:rPr>
          <w:rFonts w:ascii="Verdana" w:hAnsi="Verdana"/>
          <w:b/>
          <w:bCs/>
          <w:sz w:val="22"/>
          <w:szCs w:val="22"/>
        </w:rPr>
        <w:t xml:space="preserve"> to</w:t>
      </w:r>
      <w:r w:rsidRPr="00BA55AA">
        <w:rPr>
          <w:rFonts w:ascii="Verdana" w:hAnsi="Verdana"/>
          <w:b/>
          <w:bCs/>
          <w:sz w:val="22"/>
          <w:szCs w:val="22"/>
        </w:rPr>
        <w:t xml:space="preserve"> consider </w:t>
      </w:r>
      <w:r w:rsidR="00AB6C4A">
        <w:rPr>
          <w:rFonts w:ascii="Verdana" w:hAnsi="Verdana"/>
          <w:b/>
          <w:bCs/>
          <w:sz w:val="22"/>
          <w:szCs w:val="22"/>
        </w:rPr>
        <w:t xml:space="preserve">options for </w:t>
      </w:r>
      <w:r w:rsidRPr="00BA55AA">
        <w:rPr>
          <w:rFonts w:ascii="Verdana" w:hAnsi="Verdana"/>
          <w:b/>
          <w:bCs/>
          <w:sz w:val="22"/>
          <w:szCs w:val="22"/>
        </w:rPr>
        <w:t>strengthening contract management</w:t>
      </w:r>
      <w:r w:rsidR="00CF74C5">
        <w:rPr>
          <w:rFonts w:ascii="Verdana" w:hAnsi="Verdana"/>
          <w:b/>
          <w:bCs/>
          <w:sz w:val="22"/>
          <w:szCs w:val="22"/>
        </w:rPr>
        <w:t>.</w:t>
      </w:r>
      <w:r w:rsidRPr="00BA55AA">
        <w:rPr>
          <w:rFonts w:ascii="Verdana" w:hAnsi="Verdana"/>
          <w:b/>
          <w:bCs/>
          <w:sz w:val="22"/>
          <w:szCs w:val="22"/>
        </w:rPr>
        <w:t xml:space="preserve"> </w:t>
      </w:r>
    </w:p>
    <w:p w14:paraId="4F16B0A9" w14:textId="1B9A4140" w:rsidR="005C67F4" w:rsidRPr="00BA55AA" w:rsidRDefault="00760971" w:rsidP="00D56EE8">
      <w:pPr>
        <w:rPr>
          <w:rFonts w:ascii="Verdana" w:hAnsi="Verdana" w:cstheme="minorHAnsi"/>
          <w:sz w:val="22"/>
          <w:szCs w:val="22"/>
        </w:rPr>
      </w:pPr>
      <w:r w:rsidRPr="00BA55AA">
        <w:rPr>
          <w:rFonts w:ascii="Verdana" w:hAnsi="Verdana"/>
          <w:sz w:val="22"/>
          <w:szCs w:val="22"/>
        </w:rPr>
        <w:br/>
      </w:r>
    </w:p>
    <w:p w14:paraId="3A6AF97B" w14:textId="3838CA57" w:rsidR="00430CB0" w:rsidRPr="00BA55AA" w:rsidRDefault="00D56EE8" w:rsidP="00185E15">
      <w:pPr>
        <w:pStyle w:val="ListParagraph"/>
        <w:numPr>
          <w:ilvl w:val="0"/>
          <w:numId w:val="27"/>
        </w:numPr>
        <w:autoSpaceDE w:val="0"/>
        <w:autoSpaceDN w:val="0"/>
        <w:adjustRightInd w:val="0"/>
        <w:rPr>
          <w:rFonts w:ascii="Verdana" w:hAnsi="Verdana" w:cstheme="minorHAnsi"/>
          <w:b/>
          <w:bCs/>
        </w:rPr>
      </w:pPr>
      <w:r w:rsidRPr="00BA55AA">
        <w:rPr>
          <w:rFonts w:ascii="Verdana" w:hAnsi="Verdana"/>
          <w:b/>
          <w:bCs/>
        </w:rPr>
        <w:t>Estates</w:t>
      </w:r>
      <w:r w:rsidR="00760971" w:rsidRPr="00BA55AA">
        <w:rPr>
          <w:rFonts w:ascii="Verdana" w:hAnsi="Verdana"/>
          <w:b/>
          <w:bCs/>
        </w:rPr>
        <w:t xml:space="preserve"> </w:t>
      </w:r>
      <w:r w:rsidRPr="00BA55AA">
        <w:rPr>
          <w:rFonts w:ascii="Verdana" w:hAnsi="Verdana"/>
          <w:b/>
          <w:bCs/>
        </w:rPr>
        <w:t>Management-Planned and Preventative Maintenance</w:t>
      </w:r>
    </w:p>
    <w:p w14:paraId="6389D72A" w14:textId="6B1CE907" w:rsidR="00D56EE8" w:rsidRPr="00BA55AA" w:rsidRDefault="000A3A06" w:rsidP="00C4791B">
      <w:pPr>
        <w:autoSpaceDE w:val="0"/>
        <w:autoSpaceDN w:val="0"/>
        <w:adjustRightInd w:val="0"/>
        <w:rPr>
          <w:rFonts w:ascii="Verdana" w:hAnsi="Verdana" w:cstheme="minorHAnsi"/>
          <w:sz w:val="22"/>
          <w:szCs w:val="22"/>
        </w:rPr>
      </w:pPr>
      <w:r w:rsidRPr="00BA55AA">
        <w:rPr>
          <w:rFonts w:ascii="Verdana" w:hAnsi="Verdana" w:cstheme="minorHAnsi"/>
          <w:sz w:val="22"/>
          <w:szCs w:val="22"/>
        </w:rPr>
        <w:t xml:space="preserve">Outcome: </w:t>
      </w:r>
      <w:r w:rsidR="00D56EE8" w:rsidRPr="00BA55AA">
        <w:rPr>
          <w:rFonts w:ascii="Verdana" w:hAnsi="Verdana" w:cstheme="minorHAnsi"/>
          <w:sz w:val="22"/>
          <w:szCs w:val="22"/>
        </w:rPr>
        <w:t>Limited</w:t>
      </w:r>
      <w:r w:rsidR="00760971" w:rsidRPr="00BA55AA">
        <w:rPr>
          <w:rFonts w:ascii="Verdana" w:hAnsi="Verdana" w:cstheme="minorHAnsi"/>
          <w:sz w:val="22"/>
          <w:szCs w:val="22"/>
        </w:rPr>
        <w:t xml:space="preserve"> </w:t>
      </w:r>
      <w:r w:rsidRPr="00BA55AA">
        <w:rPr>
          <w:rFonts w:ascii="Verdana" w:hAnsi="Verdana" w:cstheme="minorHAnsi"/>
          <w:sz w:val="22"/>
          <w:szCs w:val="22"/>
        </w:rPr>
        <w:t xml:space="preserve">Assurance </w:t>
      </w:r>
      <w:r w:rsidR="00760971" w:rsidRPr="00BA55AA">
        <w:rPr>
          <w:rFonts w:ascii="Verdana" w:hAnsi="Verdana" w:cstheme="minorHAnsi"/>
          <w:sz w:val="22"/>
          <w:szCs w:val="22"/>
        </w:rPr>
        <w:t xml:space="preserve">with </w:t>
      </w:r>
      <w:r w:rsidR="009E7EC1" w:rsidRPr="00BA55AA">
        <w:rPr>
          <w:rFonts w:ascii="Verdana" w:hAnsi="Verdana" w:cstheme="minorHAnsi"/>
          <w:sz w:val="22"/>
          <w:szCs w:val="22"/>
        </w:rPr>
        <w:t xml:space="preserve">one priority </w:t>
      </w:r>
      <w:r w:rsidR="006A1576">
        <w:rPr>
          <w:rFonts w:ascii="Verdana" w:hAnsi="Verdana" w:cstheme="minorHAnsi"/>
          <w:sz w:val="22"/>
          <w:szCs w:val="22"/>
        </w:rPr>
        <w:t>1</w:t>
      </w:r>
      <w:r w:rsidR="006A1576" w:rsidRPr="00BA55AA">
        <w:rPr>
          <w:rFonts w:ascii="Verdana" w:hAnsi="Verdana" w:cstheme="minorHAnsi"/>
          <w:sz w:val="22"/>
          <w:szCs w:val="22"/>
        </w:rPr>
        <w:t xml:space="preserve"> </w:t>
      </w:r>
      <w:r w:rsidRPr="00BA55AA">
        <w:rPr>
          <w:rFonts w:ascii="Verdana" w:hAnsi="Verdana" w:cstheme="minorHAnsi"/>
          <w:sz w:val="22"/>
          <w:szCs w:val="22"/>
        </w:rPr>
        <w:t>recommendation</w:t>
      </w:r>
      <w:r w:rsidR="009E7EC1" w:rsidRPr="00BA55AA">
        <w:rPr>
          <w:rFonts w:ascii="Verdana" w:hAnsi="Verdana" w:cstheme="minorHAnsi"/>
          <w:sz w:val="22"/>
          <w:szCs w:val="22"/>
        </w:rPr>
        <w:t>, six priority 2 recommendations and four priority 3 recommendations</w:t>
      </w:r>
      <w:r w:rsidR="00760971" w:rsidRPr="00BA55AA">
        <w:rPr>
          <w:rFonts w:ascii="Verdana" w:hAnsi="Verdana" w:cstheme="minorHAnsi"/>
          <w:sz w:val="22"/>
          <w:szCs w:val="22"/>
        </w:rPr>
        <w:t xml:space="preserve">. </w:t>
      </w:r>
    </w:p>
    <w:p w14:paraId="20ED688F" w14:textId="1F3AD45A" w:rsidR="00D56EE8" w:rsidRPr="00BA55AA" w:rsidRDefault="00FD6BCD" w:rsidP="00CC5ABF">
      <w:pPr>
        <w:rPr>
          <w:rFonts w:ascii="Verdana" w:hAnsi="Verdana"/>
          <w:sz w:val="22"/>
          <w:szCs w:val="22"/>
        </w:rPr>
      </w:pPr>
      <w:r w:rsidRPr="00BA55AA">
        <w:rPr>
          <w:rFonts w:ascii="Verdana" w:hAnsi="Verdana"/>
          <w:sz w:val="22"/>
          <w:szCs w:val="22"/>
        </w:rPr>
        <w:t>It was explained that the main recommendation was around the gas servicing certificates</w:t>
      </w:r>
      <w:r w:rsidR="00AF09BF">
        <w:rPr>
          <w:rFonts w:ascii="Verdana" w:hAnsi="Verdana"/>
          <w:sz w:val="22"/>
          <w:szCs w:val="22"/>
        </w:rPr>
        <w:t>.</w:t>
      </w:r>
      <w:r w:rsidRPr="00BA55AA">
        <w:rPr>
          <w:rFonts w:ascii="Verdana" w:hAnsi="Verdana"/>
          <w:sz w:val="22"/>
          <w:szCs w:val="22"/>
        </w:rPr>
        <w:t xml:space="preserve"> </w:t>
      </w:r>
      <w:r w:rsidR="00AF09BF">
        <w:rPr>
          <w:rFonts w:ascii="Verdana" w:hAnsi="Verdana"/>
          <w:sz w:val="22"/>
          <w:szCs w:val="22"/>
        </w:rPr>
        <w:t>I</w:t>
      </w:r>
      <w:r w:rsidRPr="00BA55AA">
        <w:rPr>
          <w:rFonts w:ascii="Verdana" w:hAnsi="Verdana"/>
          <w:sz w:val="22"/>
          <w:szCs w:val="22"/>
        </w:rPr>
        <w:t xml:space="preserve">t was found that </w:t>
      </w:r>
      <w:r w:rsidR="00D56EE8" w:rsidRPr="00BA55AA">
        <w:rPr>
          <w:rFonts w:ascii="Verdana" w:hAnsi="Verdana"/>
          <w:sz w:val="22"/>
          <w:szCs w:val="22"/>
        </w:rPr>
        <w:t>four.</w:t>
      </w:r>
      <w:r w:rsidRPr="00BA55AA">
        <w:rPr>
          <w:rFonts w:ascii="Verdana" w:hAnsi="Verdana"/>
          <w:sz w:val="22"/>
          <w:szCs w:val="22"/>
        </w:rPr>
        <w:t xml:space="preserve"> </w:t>
      </w:r>
      <w:r w:rsidR="00D56EE8" w:rsidRPr="00BA55AA">
        <w:rPr>
          <w:rFonts w:ascii="Verdana" w:hAnsi="Verdana"/>
          <w:sz w:val="22"/>
          <w:szCs w:val="22"/>
        </w:rPr>
        <w:t>heating boilers</w:t>
      </w:r>
      <w:r w:rsidRPr="00BA55AA">
        <w:rPr>
          <w:rFonts w:ascii="Verdana" w:hAnsi="Verdana"/>
          <w:sz w:val="22"/>
          <w:szCs w:val="22"/>
        </w:rPr>
        <w:t xml:space="preserve"> were </w:t>
      </w:r>
      <w:r w:rsidR="00AF09BF">
        <w:rPr>
          <w:rFonts w:ascii="Verdana" w:hAnsi="Verdana"/>
          <w:sz w:val="22"/>
          <w:szCs w:val="22"/>
        </w:rPr>
        <w:t>non-</w:t>
      </w:r>
      <w:r w:rsidR="00AF09BF" w:rsidRPr="00BA55AA">
        <w:rPr>
          <w:rFonts w:ascii="Verdana" w:hAnsi="Verdana"/>
          <w:sz w:val="22"/>
          <w:szCs w:val="22"/>
        </w:rPr>
        <w:t>complian</w:t>
      </w:r>
      <w:r w:rsidR="00AF09BF">
        <w:rPr>
          <w:rFonts w:ascii="Verdana" w:hAnsi="Verdana"/>
          <w:sz w:val="22"/>
          <w:szCs w:val="22"/>
        </w:rPr>
        <w:t>t</w:t>
      </w:r>
      <w:r w:rsidR="00A31B1E">
        <w:rPr>
          <w:rFonts w:ascii="Verdana" w:hAnsi="Verdana"/>
          <w:sz w:val="22"/>
          <w:szCs w:val="22"/>
        </w:rPr>
        <w:t xml:space="preserve">, which </w:t>
      </w:r>
      <w:r w:rsidR="002A4FA9" w:rsidRPr="00BA55AA">
        <w:rPr>
          <w:rFonts w:ascii="Verdana" w:hAnsi="Verdana"/>
          <w:sz w:val="22"/>
          <w:szCs w:val="22"/>
        </w:rPr>
        <w:t xml:space="preserve">had </w:t>
      </w:r>
      <w:r w:rsidR="00D56EE8" w:rsidRPr="00BA55AA">
        <w:rPr>
          <w:rFonts w:ascii="Verdana" w:hAnsi="Verdana"/>
          <w:sz w:val="22"/>
          <w:szCs w:val="22"/>
        </w:rPr>
        <w:t xml:space="preserve">not </w:t>
      </w:r>
      <w:r w:rsidR="002A4FA9" w:rsidRPr="00BA55AA">
        <w:rPr>
          <w:rFonts w:ascii="Verdana" w:hAnsi="Verdana"/>
          <w:sz w:val="22"/>
          <w:szCs w:val="22"/>
        </w:rPr>
        <w:t xml:space="preserve">been </w:t>
      </w:r>
      <w:r w:rsidR="00D56EE8" w:rsidRPr="00BA55AA">
        <w:rPr>
          <w:rFonts w:ascii="Verdana" w:hAnsi="Verdana"/>
          <w:sz w:val="22"/>
          <w:szCs w:val="22"/>
        </w:rPr>
        <w:t>reported t</w:t>
      </w:r>
      <w:r w:rsidR="002A4FA9" w:rsidRPr="00BA55AA">
        <w:rPr>
          <w:rFonts w:ascii="Verdana" w:hAnsi="Verdana"/>
          <w:sz w:val="22"/>
          <w:szCs w:val="22"/>
        </w:rPr>
        <w:t>o t</w:t>
      </w:r>
      <w:r w:rsidR="00D56EE8" w:rsidRPr="00BA55AA">
        <w:rPr>
          <w:rFonts w:ascii="Verdana" w:hAnsi="Verdana"/>
          <w:sz w:val="22"/>
          <w:szCs w:val="22"/>
        </w:rPr>
        <w:t xml:space="preserve">he Operational Estates Group. </w:t>
      </w:r>
      <w:r w:rsidR="002A4FA9" w:rsidRPr="00BA55AA">
        <w:rPr>
          <w:rFonts w:ascii="Verdana" w:hAnsi="Verdana"/>
          <w:sz w:val="22"/>
          <w:szCs w:val="22"/>
        </w:rPr>
        <w:t xml:space="preserve"> The Committee acknowledged the </w:t>
      </w:r>
      <w:r w:rsidR="000F0870">
        <w:rPr>
          <w:rFonts w:ascii="Verdana" w:hAnsi="Verdana"/>
          <w:sz w:val="22"/>
          <w:szCs w:val="22"/>
        </w:rPr>
        <w:t xml:space="preserve">potential </w:t>
      </w:r>
      <w:r w:rsidR="002A4FA9" w:rsidRPr="00BA55AA">
        <w:rPr>
          <w:rFonts w:ascii="Verdana" w:hAnsi="Verdana"/>
          <w:sz w:val="22"/>
          <w:szCs w:val="22"/>
        </w:rPr>
        <w:t xml:space="preserve">serious implications </w:t>
      </w:r>
      <w:r w:rsidR="000F0870">
        <w:rPr>
          <w:rFonts w:ascii="Verdana" w:hAnsi="Verdana"/>
          <w:sz w:val="22"/>
          <w:szCs w:val="22"/>
        </w:rPr>
        <w:t xml:space="preserve">of this finding. </w:t>
      </w:r>
    </w:p>
    <w:p w14:paraId="35A4A625" w14:textId="77777777" w:rsidR="00C4791B" w:rsidRDefault="00C4791B" w:rsidP="002A4FA9">
      <w:pPr>
        <w:rPr>
          <w:rFonts w:ascii="Verdana" w:hAnsi="Verdana"/>
          <w:sz w:val="22"/>
          <w:szCs w:val="22"/>
        </w:rPr>
      </w:pPr>
    </w:p>
    <w:p w14:paraId="1C70E338" w14:textId="6F777F30" w:rsidR="002A4FA9" w:rsidRPr="00BA55AA" w:rsidRDefault="002A4FA9" w:rsidP="002A4FA9">
      <w:pPr>
        <w:rPr>
          <w:rFonts w:ascii="Verdana" w:hAnsi="Verdana" w:cs="Calibri"/>
          <w:color w:val="000000"/>
          <w:sz w:val="22"/>
          <w:szCs w:val="22"/>
        </w:rPr>
      </w:pPr>
      <w:r w:rsidRPr="00BA55AA">
        <w:rPr>
          <w:rFonts w:ascii="Verdana" w:hAnsi="Verdana"/>
          <w:sz w:val="22"/>
          <w:szCs w:val="22"/>
        </w:rPr>
        <w:t xml:space="preserve">The second recommendation was in relation to </w:t>
      </w:r>
      <w:r w:rsidR="000F0870">
        <w:rPr>
          <w:rFonts w:ascii="Verdana" w:hAnsi="Verdana" w:cs="Calibri"/>
          <w:color w:val="000000"/>
          <w:sz w:val="22"/>
          <w:szCs w:val="22"/>
        </w:rPr>
        <w:t>t</w:t>
      </w:r>
      <w:r w:rsidRPr="00BA55AA">
        <w:rPr>
          <w:rFonts w:ascii="Verdana" w:hAnsi="Verdana" w:cs="Calibri"/>
          <w:color w:val="000000"/>
          <w:sz w:val="22"/>
          <w:szCs w:val="22"/>
        </w:rPr>
        <w:t xml:space="preserve">he Electrical Installation Condition Records relating to fixed wire testing </w:t>
      </w:r>
      <w:r w:rsidR="0066144D">
        <w:rPr>
          <w:rFonts w:ascii="Verdana" w:hAnsi="Verdana" w:cs="Calibri"/>
          <w:color w:val="000000"/>
          <w:sz w:val="22"/>
          <w:szCs w:val="22"/>
        </w:rPr>
        <w:t>within 3 of the buildings</w:t>
      </w:r>
      <w:r w:rsidRPr="00BA55AA">
        <w:rPr>
          <w:rFonts w:ascii="Verdana" w:hAnsi="Verdana" w:cs="Calibri"/>
          <w:color w:val="000000"/>
          <w:sz w:val="22"/>
          <w:szCs w:val="22"/>
        </w:rPr>
        <w:t xml:space="preserve"> and </w:t>
      </w:r>
      <w:r w:rsidR="0066144D">
        <w:rPr>
          <w:rFonts w:ascii="Verdana" w:hAnsi="Verdana" w:cs="Calibri"/>
          <w:color w:val="000000"/>
          <w:sz w:val="22"/>
          <w:szCs w:val="22"/>
        </w:rPr>
        <w:t xml:space="preserve">the need </w:t>
      </w:r>
      <w:r w:rsidRPr="00BA55AA">
        <w:rPr>
          <w:rFonts w:ascii="Verdana" w:hAnsi="Verdana" w:cs="Calibri"/>
          <w:color w:val="000000"/>
          <w:sz w:val="22"/>
          <w:szCs w:val="22"/>
        </w:rPr>
        <w:t>further tests</w:t>
      </w:r>
      <w:r w:rsidR="0066144D">
        <w:rPr>
          <w:rFonts w:ascii="Verdana" w:hAnsi="Verdana" w:cs="Calibri"/>
          <w:color w:val="000000"/>
          <w:sz w:val="22"/>
          <w:szCs w:val="22"/>
        </w:rPr>
        <w:t xml:space="preserve"> to</w:t>
      </w:r>
      <w:r w:rsidRPr="00BA55AA">
        <w:rPr>
          <w:rFonts w:ascii="Verdana" w:hAnsi="Verdana" w:cs="Calibri"/>
          <w:color w:val="000000"/>
          <w:sz w:val="22"/>
          <w:szCs w:val="22"/>
        </w:rPr>
        <w:t xml:space="preserve"> be undertaken to ensure statutory compliance.</w:t>
      </w:r>
    </w:p>
    <w:p w14:paraId="10A4C6F2" w14:textId="77777777" w:rsidR="002A4FA9" w:rsidRPr="00BA55AA" w:rsidRDefault="002A4FA9" w:rsidP="00D56EE8">
      <w:pPr>
        <w:rPr>
          <w:rFonts w:ascii="Verdana" w:hAnsi="Verdana"/>
          <w:sz w:val="22"/>
          <w:szCs w:val="22"/>
        </w:rPr>
      </w:pPr>
    </w:p>
    <w:p w14:paraId="69B0BFBA" w14:textId="77777777" w:rsidR="0025147D" w:rsidRPr="00BA55AA" w:rsidRDefault="0025147D" w:rsidP="00D56EE8">
      <w:pPr>
        <w:rPr>
          <w:rFonts w:ascii="Verdana" w:hAnsi="Verdana"/>
          <w:sz w:val="22"/>
          <w:szCs w:val="22"/>
        </w:rPr>
      </w:pPr>
    </w:p>
    <w:p w14:paraId="72D4F856" w14:textId="57B7CD79" w:rsidR="0025147D" w:rsidRPr="00BA55AA" w:rsidRDefault="0025147D" w:rsidP="00D56EE8">
      <w:pPr>
        <w:rPr>
          <w:rFonts w:ascii="Verdana" w:hAnsi="Verdana"/>
          <w:sz w:val="22"/>
          <w:szCs w:val="22"/>
        </w:rPr>
      </w:pPr>
      <w:r w:rsidRPr="00BA55AA">
        <w:rPr>
          <w:rFonts w:ascii="Verdana" w:hAnsi="Verdana"/>
          <w:sz w:val="22"/>
          <w:szCs w:val="22"/>
        </w:rPr>
        <w:t>It was also noted that</w:t>
      </w:r>
      <w:r w:rsidR="008540D8">
        <w:rPr>
          <w:rFonts w:ascii="Verdana" w:hAnsi="Verdana"/>
          <w:sz w:val="22"/>
          <w:szCs w:val="22"/>
        </w:rPr>
        <w:t xml:space="preserve"> other testing was required </w:t>
      </w:r>
      <w:r w:rsidR="00DE7E5F">
        <w:rPr>
          <w:rFonts w:ascii="Verdana" w:hAnsi="Verdana"/>
          <w:sz w:val="22"/>
          <w:szCs w:val="22"/>
        </w:rPr>
        <w:t xml:space="preserve">consistently </w:t>
      </w:r>
      <w:r w:rsidR="008540D8">
        <w:rPr>
          <w:rFonts w:ascii="Verdana" w:hAnsi="Verdana"/>
          <w:sz w:val="22"/>
          <w:szCs w:val="22"/>
        </w:rPr>
        <w:t>on a frequent basis</w:t>
      </w:r>
      <w:r w:rsidR="00DE7E5F">
        <w:rPr>
          <w:rFonts w:ascii="Verdana" w:hAnsi="Verdana"/>
          <w:sz w:val="22"/>
          <w:szCs w:val="22"/>
        </w:rPr>
        <w:t>, such as legionella risk assessments,</w:t>
      </w:r>
      <w:r w:rsidRPr="00BA55AA">
        <w:rPr>
          <w:rFonts w:ascii="Verdana" w:hAnsi="Verdana"/>
          <w:sz w:val="22"/>
          <w:szCs w:val="22"/>
        </w:rPr>
        <w:t xml:space="preserve"> </w:t>
      </w:r>
      <w:r w:rsidR="00D56EE8" w:rsidRPr="00BA55AA">
        <w:rPr>
          <w:rFonts w:ascii="Verdana" w:hAnsi="Verdana"/>
          <w:sz w:val="22"/>
          <w:szCs w:val="22"/>
        </w:rPr>
        <w:t>fire alarm test</w:t>
      </w:r>
      <w:r w:rsidRPr="00BA55AA">
        <w:rPr>
          <w:rFonts w:ascii="Verdana" w:hAnsi="Verdana"/>
          <w:sz w:val="22"/>
          <w:szCs w:val="22"/>
        </w:rPr>
        <w:t xml:space="preserve">ing and emergency lighting tests. </w:t>
      </w:r>
    </w:p>
    <w:p w14:paraId="36C29EF5" w14:textId="77777777" w:rsidR="0025147D" w:rsidRPr="00BA55AA" w:rsidRDefault="0025147D" w:rsidP="00D56EE8">
      <w:pPr>
        <w:rPr>
          <w:rFonts w:ascii="Verdana" w:hAnsi="Verdana"/>
          <w:sz w:val="22"/>
          <w:szCs w:val="22"/>
        </w:rPr>
      </w:pPr>
    </w:p>
    <w:p w14:paraId="1D2ECDF1" w14:textId="77777777" w:rsidR="00FE752B" w:rsidRPr="00BA55AA" w:rsidRDefault="00FE752B" w:rsidP="00FE752B">
      <w:pPr>
        <w:rPr>
          <w:rFonts w:ascii="Verdana" w:hAnsi="Verdana"/>
          <w:sz w:val="22"/>
          <w:szCs w:val="22"/>
        </w:rPr>
      </w:pPr>
    </w:p>
    <w:p w14:paraId="46099C2B" w14:textId="55A23DA4" w:rsidR="00FE752B" w:rsidRPr="00BA55AA" w:rsidRDefault="00FE752B" w:rsidP="00FE752B">
      <w:pPr>
        <w:rPr>
          <w:rFonts w:ascii="Verdana" w:hAnsi="Verdana"/>
          <w:sz w:val="22"/>
          <w:szCs w:val="22"/>
        </w:rPr>
      </w:pPr>
      <w:r w:rsidRPr="00BA55AA">
        <w:rPr>
          <w:rFonts w:ascii="Verdana" w:hAnsi="Verdana"/>
          <w:sz w:val="22"/>
          <w:szCs w:val="22"/>
        </w:rPr>
        <w:t xml:space="preserve">A discussion took place in relation whether an IT system could help flag up any certificates that are due renewing etc. </w:t>
      </w:r>
    </w:p>
    <w:p w14:paraId="68C4EB6F" w14:textId="35C2A4BD" w:rsidR="00FE752B" w:rsidRPr="00BA55AA" w:rsidRDefault="00D56EE8" w:rsidP="00D56EE8">
      <w:pPr>
        <w:rPr>
          <w:rFonts w:ascii="Verdana" w:hAnsi="Verdana"/>
          <w:sz w:val="22"/>
          <w:szCs w:val="22"/>
        </w:rPr>
      </w:pPr>
      <w:r w:rsidRPr="00BA55AA">
        <w:rPr>
          <w:rFonts w:ascii="Verdana" w:hAnsi="Verdana"/>
          <w:sz w:val="22"/>
          <w:szCs w:val="22"/>
        </w:rPr>
        <w:br/>
      </w:r>
      <w:proofErr w:type="spellStart"/>
      <w:r w:rsidR="00FE752B" w:rsidRPr="00BA55AA">
        <w:rPr>
          <w:rFonts w:ascii="Verdana" w:hAnsi="Verdana"/>
          <w:sz w:val="22"/>
          <w:szCs w:val="22"/>
        </w:rPr>
        <w:t>DoF</w:t>
      </w:r>
      <w:proofErr w:type="spellEnd"/>
      <w:r w:rsidR="00FE752B" w:rsidRPr="00BA55AA">
        <w:rPr>
          <w:rFonts w:ascii="Verdana" w:hAnsi="Verdana"/>
          <w:sz w:val="22"/>
          <w:szCs w:val="22"/>
        </w:rPr>
        <w:t xml:space="preserve"> confirmed that the </w:t>
      </w:r>
      <w:r w:rsidR="00C4791B" w:rsidRPr="00BA55AA">
        <w:rPr>
          <w:rFonts w:ascii="Verdana" w:hAnsi="Verdana"/>
          <w:sz w:val="22"/>
          <w:szCs w:val="22"/>
        </w:rPr>
        <w:t>noncompliance</w:t>
      </w:r>
      <w:r w:rsidR="00FE752B" w:rsidRPr="00BA55AA">
        <w:rPr>
          <w:rFonts w:ascii="Verdana" w:hAnsi="Verdana"/>
          <w:sz w:val="22"/>
          <w:szCs w:val="22"/>
        </w:rPr>
        <w:t xml:space="preserve"> in relation to testing has been added to the risk register. All outstanding testing identified has now been </w:t>
      </w:r>
      <w:r w:rsidRPr="00BA55AA">
        <w:rPr>
          <w:rFonts w:ascii="Verdana" w:hAnsi="Verdana"/>
          <w:sz w:val="22"/>
          <w:szCs w:val="22"/>
        </w:rPr>
        <w:t xml:space="preserve">completed </w:t>
      </w:r>
      <w:proofErr w:type="gramStart"/>
      <w:r w:rsidRPr="00BA55AA">
        <w:rPr>
          <w:rFonts w:ascii="Verdana" w:hAnsi="Verdana"/>
          <w:sz w:val="22"/>
          <w:szCs w:val="22"/>
        </w:rPr>
        <w:t>with the exception of</w:t>
      </w:r>
      <w:proofErr w:type="gramEnd"/>
      <w:r w:rsidRPr="00BA55AA">
        <w:rPr>
          <w:rFonts w:ascii="Verdana" w:hAnsi="Verdana"/>
          <w:sz w:val="22"/>
          <w:szCs w:val="22"/>
        </w:rPr>
        <w:t xml:space="preserve"> the electrical installation Condition records</w:t>
      </w:r>
      <w:r w:rsidR="00EF7E2E">
        <w:rPr>
          <w:rFonts w:ascii="Verdana" w:hAnsi="Verdana"/>
          <w:sz w:val="22"/>
          <w:szCs w:val="22"/>
        </w:rPr>
        <w:t xml:space="preserve"> </w:t>
      </w:r>
      <w:r w:rsidR="00FE752B" w:rsidRPr="00BA55AA">
        <w:rPr>
          <w:rFonts w:ascii="Verdana" w:hAnsi="Verdana"/>
          <w:sz w:val="22"/>
          <w:szCs w:val="22"/>
        </w:rPr>
        <w:t>work</w:t>
      </w:r>
      <w:r w:rsidR="00384766">
        <w:rPr>
          <w:rFonts w:ascii="Verdana" w:hAnsi="Verdana"/>
          <w:sz w:val="22"/>
          <w:szCs w:val="22"/>
        </w:rPr>
        <w:t>, which</w:t>
      </w:r>
      <w:r w:rsidR="00FE752B" w:rsidRPr="00BA55AA">
        <w:rPr>
          <w:rFonts w:ascii="Verdana" w:hAnsi="Verdana"/>
          <w:sz w:val="22"/>
          <w:szCs w:val="22"/>
        </w:rPr>
        <w:t xml:space="preserve"> is planned </w:t>
      </w:r>
      <w:r w:rsidRPr="00BA55AA">
        <w:rPr>
          <w:rFonts w:ascii="Verdana" w:hAnsi="Verdana"/>
          <w:sz w:val="22"/>
          <w:szCs w:val="22"/>
        </w:rPr>
        <w:t>for those 3 outstanding properties</w:t>
      </w:r>
      <w:r w:rsidR="00FE752B" w:rsidRPr="00BA55AA">
        <w:rPr>
          <w:rFonts w:ascii="Verdana" w:hAnsi="Verdana"/>
          <w:sz w:val="22"/>
          <w:szCs w:val="22"/>
        </w:rPr>
        <w:t xml:space="preserve">. </w:t>
      </w:r>
    </w:p>
    <w:p w14:paraId="54402763" w14:textId="3C33DCE7" w:rsidR="00FE752B" w:rsidRPr="00BA55AA" w:rsidRDefault="00FE752B" w:rsidP="00D56EE8">
      <w:pPr>
        <w:rPr>
          <w:rFonts w:ascii="Verdana" w:hAnsi="Verdana"/>
          <w:sz w:val="22"/>
          <w:szCs w:val="22"/>
        </w:rPr>
      </w:pPr>
    </w:p>
    <w:p w14:paraId="1FC10006" w14:textId="77777777" w:rsidR="00D508A2" w:rsidRPr="00BA55AA" w:rsidRDefault="00D508A2" w:rsidP="00FE752B">
      <w:pPr>
        <w:rPr>
          <w:rFonts w:ascii="Verdana" w:hAnsi="Verdana"/>
          <w:sz w:val="22"/>
          <w:szCs w:val="22"/>
        </w:rPr>
      </w:pPr>
    </w:p>
    <w:p w14:paraId="56EC0F8B" w14:textId="125608FE" w:rsidR="00B74B5F" w:rsidRPr="00BA55AA" w:rsidRDefault="00D508A2" w:rsidP="00D508A2">
      <w:pPr>
        <w:rPr>
          <w:rFonts w:ascii="Verdana" w:hAnsi="Verdana"/>
          <w:sz w:val="22"/>
          <w:szCs w:val="22"/>
        </w:rPr>
      </w:pPr>
      <w:r w:rsidRPr="00BA55AA">
        <w:rPr>
          <w:rFonts w:ascii="Verdana" w:hAnsi="Verdana"/>
          <w:sz w:val="22"/>
          <w:szCs w:val="22"/>
        </w:rPr>
        <w:t>The Committee noted that it appeared to be cultural systemic structural failure and would be looking for assurance on the wholes system rather than just the items identified. Members also queried the process in place in terms of the holding to account of individuals who are not executing a standard operating procedure.</w:t>
      </w:r>
      <w:r w:rsidR="00B74B5F" w:rsidRPr="00BA55AA">
        <w:rPr>
          <w:rFonts w:ascii="Verdana" w:hAnsi="Verdana"/>
          <w:sz w:val="22"/>
          <w:szCs w:val="22"/>
        </w:rPr>
        <w:t xml:space="preserve"> Members felt that a </w:t>
      </w:r>
      <w:r w:rsidRPr="00BA55AA">
        <w:rPr>
          <w:rFonts w:ascii="Verdana" w:hAnsi="Verdana"/>
          <w:sz w:val="22"/>
          <w:szCs w:val="22"/>
        </w:rPr>
        <w:t xml:space="preserve">follow up audit on this </w:t>
      </w:r>
      <w:r w:rsidR="00B74B5F" w:rsidRPr="00BA55AA">
        <w:rPr>
          <w:rFonts w:ascii="Verdana" w:hAnsi="Verdana"/>
          <w:sz w:val="22"/>
          <w:szCs w:val="22"/>
        </w:rPr>
        <w:t xml:space="preserve">after a few months would beneficial. </w:t>
      </w:r>
    </w:p>
    <w:p w14:paraId="10B7AC02" w14:textId="714E9214" w:rsidR="00B74B5F" w:rsidRPr="00BA55AA" w:rsidRDefault="00B74B5F" w:rsidP="00D508A2">
      <w:pPr>
        <w:rPr>
          <w:rFonts w:ascii="Verdana" w:hAnsi="Verdana"/>
          <w:sz w:val="22"/>
          <w:szCs w:val="22"/>
        </w:rPr>
      </w:pPr>
    </w:p>
    <w:p w14:paraId="4E665093" w14:textId="09A3C321" w:rsidR="00D508A2" w:rsidRPr="00BA55AA" w:rsidRDefault="00B74B5F" w:rsidP="00D508A2">
      <w:pPr>
        <w:rPr>
          <w:rFonts w:ascii="Verdana" w:hAnsi="Verdana"/>
          <w:sz w:val="22"/>
          <w:szCs w:val="22"/>
        </w:rPr>
      </w:pPr>
      <w:r w:rsidRPr="00BA55AA">
        <w:rPr>
          <w:rFonts w:ascii="Verdana" w:hAnsi="Verdana"/>
          <w:sz w:val="22"/>
          <w:szCs w:val="22"/>
        </w:rPr>
        <w:t xml:space="preserve">It was positively noted that the testing for asbestos </w:t>
      </w:r>
      <w:r w:rsidR="00C4791B">
        <w:rPr>
          <w:rFonts w:ascii="Verdana" w:hAnsi="Verdana"/>
          <w:sz w:val="22"/>
          <w:szCs w:val="22"/>
        </w:rPr>
        <w:t>found</w:t>
      </w:r>
      <w:r w:rsidRPr="00BA55AA">
        <w:rPr>
          <w:rFonts w:ascii="Verdana" w:hAnsi="Verdana"/>
          <w:sz w:val="22"/>
          <w:szCs w:val="22"/>
        </w:rPr>
        <w:t xml:space="preserve"> n</w:t>
      </w:r>
      <w:r w:rsidR="00D508A2" w:rsidRPr="00BA55AA">
        <w:rPr>
          <w:rFonts w:ascii="Verdana" w:hAnsi="Verdana"/>
          <w:sz w:val="22"/>
          <w:szCs w:val="22"/>
        </w:rPr>
        <w:t>o issue</w:t>
      </w:r>
      <w:r w:rsidR="00C4791B">
        <w:rPr>
          <w:rFonts w:ascii="Verdana" w:hAnsi="Verdana"/>
          <w:sz w:val="22"/>
          <w:szCs w:val="22"/>
        </w:rPr>
        <w:t>s</w:t>
      </w:r>
      <w:r w:rsidR="00D508A2" w:rsidRPr="00BA55AA">
        <w:rPr>
          <w:rFonts w:ascii="Verdana" w:hAnsi="Verdana"/>
          <w:sz w:val="22"/>
          <w:szCs w:val="22"/>
        </w:rPr>
        <w:t xml:space="preserve"> </w:t>
      </w:r>
      <w:r w:rsidRPr="00BA55AA">
        <w:rPr>
          <w:rFonts w:ascii="Verdana" w:hAnsi="Verdana"/>
          <w:sz w:val="22"/>
          <w:szCs w:val="22"/>
        </w:rPr>
        <w:t xml:space="preserve">at all. </w:t>
      </w:r>
    </w:p>
    <w:p w14:paraId="70D2C621" w14:textId="77777777" w:rsidR="00B74B5F" w:rsidRPr="00BA55AA" w:rsidRDefault="00B74B5F" w:rsidP="00D508A2">
      <w:pPr>
        <w:rPr>
          <w:rFonts w:ascii="Verdana" w:hAnsi="Verdana"/>
          <w:sz w:val="22"/>
          <w:szCs w:val="22"/>
        </w:rPr>
      </w:pPr>
    </w:p>
    <w:p w14:paraId="196C242D" w14:textId="07343484" w:rsidR="0036398E" w:rsidRPr="00BA55AA" w:rsidRDefault="00B74B5F" w:rsidP="009E7069">
      <w:pPr>
        <w:rPr>
          <w:rFonts w:ascii="Verdana" w:hAnsi="Verdana"/>
          <w:sz w:val="22"/>
          <w:szCs w:val="22"/>
        </w:rPr>
      </w:pPr>
      <w:proofErr w:type="spellStart"/>
      <w:r w:rsidRPr="00BA55AA">
        <w:rPr>
          <w:rFonts w:ascii="Verdana" w:hAnsi="Verdana"/>
          <w:sz w:val="22"/>
          <w:szCs w:val="22"/>
        </w:rPr>
        <w:t>DoF</w:t>
      </w:r>
      <w:proofErr w:type="spellEnd"/>
      <w:r w:rsidRPr="00BA55AA">
        <w:rPr>
          <w:rFonts w:ascii="Verdana" w:hAnsi="Verdana"/>
          <w:sz w:val="22"/>
          <w:szCs w:val="22"/>
        </w:rPr>
        <w:t xml:space="preserve"> reiterated that work is ongoing in relation to looking at </w:t>
      </w:r>
      <w:r w:rsidR="00D508A2" w:rsidRPr="00BA55AA">
        <w:rPr>
          <w:rFonts w:ascii="Verdana" w:hAnsi="Verdana"/>
          <w:sz w:val="22"/>
          <w:szCs w:val="22"/>
        </w:rPr>
        <w:t>our overall arrangements in terms of procurement</w:t>
      </w:r>
      <w:r w:rsidR="00913449">
        <w:rPr>
          <w:rFonts w:ascii="Verdana" w:hAnsi="Verdana"/>
          <w:sz w:val="22"/>
          <w:szCs w:val="22"/>
        </w:rPr>
        <w:t>,</w:t>
      </w:r>
      <w:r w:rsidR="00D508A2" w:rsidRPr="00BA55AA">
        <w:rPr>
          <w:rFonts w:ascii="Verdana" w:hAnsi="Verdana"/>
          <w:sz w:val="22"/>
          <w:szCs w:val="22"/>
        </w:rPr>
        <w:t xml:space="preserve"> </w:t>
      </w:r>
      <w:proofErr w:type="gramStart"/>
      <w:r w:rsidR="00D508A2" w:rsidRPr="00BA55AA">
        <w:rPr>
          <w:rFonts w:ascii="Verdana" w:hAnsi="Verdana"/>
          <w:sz w:val="22"/>
          <w:szCs w:val="22"/>
        </w:rPr>
        <w:t>delivery</w:t>
      </w:r>
      <w:proofErr w:type="gramEnd"/>
      <w:r w:rsidR="00D508A2" w:rsidRPr="00BA55AA">
        <w:rPr>
          <w:rFonts w:ascii="Verdana" w:hAnsi="Verdana"/>
          <w:sz w:val="22"/>
          <w:szCs w:val="22"/>
        </w:rPr>
        <w:t xml:space="preserve"> and </w:t>
      </w:r>
      <w:r w:rsidR="00913449">
        <w:rPr>
          <w:rFonts w:ascii="Verdana" w:hAnsi="Verdana"/>
          <w:sz w:val="22"/>
          <w:szCs w:val="22"/>
        </w:rPr>
        <w:t>control mechanisms</w:t>
      </w:r>
      <w:r w:rsidR="00D508A2" w:rsidRPr="00BA55AA">
        <w:rPr>
          <w:rFonts w:ascii="Verdana" w:hAnsi="Verdana"/>
          <w:sz w:val="22"/>
          <w:szCs w:val="22"/>
        </w:rPr>
        <w:t xml:space="preserve">. </w:t>
      </w:r>
    </w:p>
    <w:p w14:paraId="491C3B7F" w14:textId="77777777" w:rsidR="009E7069" w:rsidRPr="00BA55AA" w:rsidRDefault="009E7069" w:rsidP="009E7069">
      <w:pPr>
        <w:rPr>
          <w:rFonts w:ascii="Verdana" w:hAnsi="Verdana"/>
          <w:sz w:val="22"/>
          <w:szCs w:val="22"/>
        </w:rPr>
      </w:pPr>
    </w:p>
    <w:p w14:paraId="5B130105" w14:textId="699DC69E" w:rsidR="002E7FE3" w:rsidRPr="00BA55AA" w:rsidRDefault="0060704B" w:rsidP="009C681F">
      <w:pPr>
        <w:pStyle w:val="ListParagraph"/>
        <w:numPr>
          <w:ilvl w:val="0"/>
          <w:numId w:val="28"/>
        </w:numPr>
        <w:spacing w:before="120" w:after="120"/>
        <w:jc w:val="both"/>
        <w:rPr>
          <w:rFonts w:ascii="Verdana" w:hAnsi="Verdana" w:cstheme="minorHAnsi"/>
          <w:b/>
        </w:rPr>
      </w:pPr>
      <w:r w:rsidRPr="00BA55AA">
        <w:rPr>
          <w:rFonts w:ascii="Verdana" w:hAnsi="Verdana" w:cstheme="minorHAnsi"/>
          <w:b/>
        </w:rPr>
        <w:t>Summary Internal controls Assurance (SICA) Report 202</w:t>
      </w:r>
      <w:r w:rsidR="009C681F" w:rsidRPr="00BA55AA">
        <w:rPr>
          <w:rFonts w:ascii="Verdana" w:hAnsi="Verdana" w:cstheme="minorHAnsi"/>
          <w:b/>
        </w:rPr>
        <w:t>2</w:t>
      </w:r>
      <w:r w:rsidRPr="00BA55AA">
        <w:rPr>
          <w:rFonts w:ascii="Verdana" w:hAnsi="Verdana" w:cstheme="minorHAnsi"/>
          <w:b/>
        </w:rPr>
        <w:t>/2</w:t>
      </w:r>
      <w:r w:rsidR="009C681F" w:rsidRPr="00BA55AA">
        <w:rPr>
          <w:rFonts w:ascii="Verdana" w:hAnsi="Verdana" w:cstheme="minorHAnsi"/>
          <w:b/>
        </w:rPr>
        <w:t>3</w:t>
      </w:r>
    </w:p>
    <w:p w14:paraId="421BCCC3" w14:textId="5959F44E" w:rsidR="00FB49B5" w:rsidRPr="00BA55AA" w:rsidRDefault="009E7069" w:rsidP="009C681F">
      <w:pPr>
        <w:textAlignment w:val="top"/>
        <w:rPr>
          <w:rFonts w:ascii="Verdana" w:hAnsi="Verdana" w:cs="Segoe UI"/>
          <w:color w:val="252423"/>
          <w:sz w:val="22"/>
          <w:szCs w:val="22"/>
        </w:rPr>
      </w:pPr>
      <w:r w:rsidRPr="00BA55AA">
        <w:rPr>
          <w:rFonts w:ascii="Verdana" w:hAnsi="Verdana" w:cs="Segoe UI"/>
          <w:color w:val="252423"/>
          <w:sz w:val="22"/>
          <w:szCs w:val="22"/>
        </w:rPr>
        <w:t>JM</w:t>
      </w:r>
      <w:r w:rsidR="00C40515" w:rsidRPr="00BA55AA">
        <w:rPr>
          <w:rFonts w:ascii="Verdana" w:hAnsi="Verdana" w:cs="Segoe UI"/>
          <w:color w:val="252423"/>
          <w:sz w:val="22"/>
          <w:szCs w:val="22"/>
        </w:rPr>
        <w:t xml:space="preserve"> explained that </w:t>
      </w:r>
      <w:r w:rsidR="009C681F" w:rsidRPr="00BA55AA">
        <w:rPr>
          <w:rFonts w:ascii="Verdana" w:hAnsi="Verdana" w:cs="Segoe UI"/>
          <w:color w:val="252423"/>
          <w:sz w:val="22"/>
          <w:szCs w:val="22"/>
        </w:rPr>
        <w:t xml:space="preserve">this report provides an </w:t>
      </w:r>
      <w:r w:rsidR="008170E7" w:rsidRPr="00BA55AA">
        <w:rPr>
          <w:rFonts w:ascii="Verdana" w:hAnsi="Verdana" w:cs="Segoe UI"/>
          <w:color w:val="252423"/>
          <w:sz w:val="22"/>
          <w:szCs w:val="22"/>
        </w:rPr>
        <w:t xml:space="preserve">overview </w:t>
      </w:r>
      <w:r w:rsidR="009C681F" w:rsidRPr="00BA55AA">
        <w:rPr>
          <w:rFonts w:ascii="Verdana" w:hAnsi="Verdana" w:cs="Segoe UI"/>
          <w:color w:val="252423"/>
          <w:sz w:val="22"/>
          <w:szCs w:val="22"/>
        </w:rPr>
        <w:t>o</w:t>
      </w:r>
      <w:r w:rsidR="008170E7" w:rsidRPr="00BA55AA">
        <w:rPr>
          <w:rFonts w:ascii="Verdana" w:hAnsi="Verdana" w:cs="Segoe UI"/>
          <w:color w:val="252423"/>
          <w:sz w:val="22"/>
          <w:szCs w:val="22"/>
        </w:rPr>
        <w:t>f</w:t>
      </w:r>
      <w:r w:rsidR="009C681F" w:rsidRPr="00BA55AA">
        <w:rPr>
          <w:rFonts w:ascii="Verdana" w:hAnsi="Verdana" w:cs="Segoe UI"/>
          <w:color w:val="252423"/>
          <w:sz w:val="22"/>
          <w:szCs w:val="22"/>
        </w:rPr>
        <w:t xml:space="preserve"> emerging Governance, Risk and Internal Control related issues and progress as of the </w:t>
      </w:r>
      <w:r w:rsidRPr="00BA55AA">
        <w:rPr>
          <w:rFonts w:ascii="Verdana" w:hAnsi="Verdana" w:cs="Segoe UI"/>
          <w:color w:val="252423"/>
          <w:sz w:val="22"/>
          <w:szCs w:val="22"/>
        </w:rPr>
        <w:t>12</w:t>
      </w:r>
      <w:r w:rsidRPr="00BA55AA">
        <w:rPr>
          <w:rFonts w:ascii="Verdana" w:hAnsi="Verdana" w:cs="Segoe UI"/>
          <w:color w:val="252423"/>
          <w:sz w:val="22"/>
          <w:szCs w:val="22"/>
          <w:vertAlign w:val="superscript"/>
        </w:rPr>
        <w:t>th</w:t>
      </w:r>
      <w:r w:rsidRPr="00BA55AA">
        <w:rPr>
          <w:rFonts w:ascii="Verdana" w:hAnsi="Verdana" w:cs="Segoe UI"/>
          <w:color w:val="252423"/>
          <w:sz w:val="22"/>
          <w:szCs w:val="22"/>
        </w:rPr>
        <w:t xml:space="preserve"> of October</w:t>
      </w:r>
      <w:r w:rsidR="009C681F" w:rsidRPr="00BA55AA">
        <w:rPr>
          <w:rFonts w:ascii="Verdana" w:hAnsi="Verdana" w:cs="Segoe UI"/>
          <w:color w:val="252423"/>
          <w:sz w:val="22"/>
          <w:szCs w:val="22"/>
        </w:rPr>
        <w:t xml:space="preserve"> 2022. </w:t>
      </w:r>
    </w:p>
    <w:p w14:paraId="24D274CF" w14:textId="77777777" w:rsidR="000D0F56" w:rsidRPr="00BA55AA" w:rsidRDefault="000D0F56" w:rsidP="000D0F56">
      <w:pPr>
        <w:textAlignment w:val="top"/>
        <w:rPr>
          <w:rFonts w:ascii="Verdana" w:hAnsi="Verdana" w:cs="Segoe UI"/>
          <w:color w:val="252423"/>
          <w:sz w:val="22"/>
          <w:szCs w:val="22"/>
        </w:rPr>
      </w:pPr>
    </w:p>
    <w:p w14:paraId="2D2BE04D" w14:textId="78CF559C" w:rsidR="009E7069" w:rsidRPr="00BA55AA" w:rsidRDefault="009E7069" w:rsidP="009E7069">
      <w:pPr>
        <w:rPr>
          <w:rFonts w:ascii="Verdana" w:hAnsi="Verdana" w:cstheme="minorHAnsi"/>
          <w:sz w:val="22"/>
          <w:szCs w:val="22"/>
        </w:rPr>
      </w:pPr>
      <w:r w:rsidRPr="00BA55AA">
        <w:rPr>
          <w:rFonts w:ascii="Verdana" w:hAnsi="Verdana"/>
          <w:sz w:val="22"/>
          <w:szCs w:val="22"/>
        </w:rPr>
        <w:lastRenderedPageBreak/>
        <w:t xml:space="preserve">A discussion took place on climate change and environmental and sustainability issues. </w:t>
      </w:r>
      <w:r w:rsidRPr="00BA55AA">
        <w:rPr>
          <w:rFonts w:ascii="Verdana" w:hAnsi="Verdana" w:cstheme="minorHAnsi"/>
          <w:sz w:val="22"/>
          <w:szCs w:val="22"/>
        </w:rPr>
        <w:t>It was noted that TIAA, have been accredited to the Green Dragon Environmental Certification since 2012, achieving Standard 3 in February 2022.</w:t>
      </w:r>
    </w:p>
    <w:p w14:paraId="70087940" w14:textId="10206C76" w:rsidR="009E7069" w:rsidRPr="00BA55AA" w:rsidRDefault="009E7069" w:rsidP="009E7069">
      <w:pPr>
        <w:rPr>
          <w:rFonts w:ascii="Verdana" w:hAnsi="Verdana"/>
          <w:sz w:val="22"/>
          <w:szCs w:val="22"/>
        </w:rPr>
      </w:pPr>
    </w:p>
    <w:p w14:paraId="3F141A53" w14:textId="6392B381" w:rsidR="009F5EB0" w:rsidRPr="00BA55AA" w:rsidRDefault="009E7069" w:rsidP="009E7069">
      <w:pPr>
        <w:rPr>
          <w:rFonts w:ascii="Verdana" w:hAnsi="Verdana"/>
          <w:sz w:val="22"/>
          <w:szCs w:val="22"/>
        </w:rPr>
      </w:pPr>
      <w:r w:rsidRPr="00BA55AA">
        <w:rPr>
          <w:rFonts w:ascii="Verdana" w:hAnsi="Verdana"/>
          <w:sz w:val="22"/>
          <w:szCs w:val="22"/>
        </w:rPr>
        <w:t>JM gave an overview of appendix. A, which noted the progress against the plan</w:t>
      </w:r>
      <w:r w:rsidR="009F5EB0" w:rsidRPr="00BA55AA">
        <w:rPr>
          <w:rFonts w:ascii="Verdana" w:hAnsi="Verdana"/>
          <w:sz w:val="22"/>
          <w:szCs w:val="22"/>
        </w:rPr>
        <w:t xml:space="preserve">. The final two audits need arranging between now and the end of the year, dates </w:t>
      </w:r>
      <w:r w:rsidR="00976064">
        <w:rPr>
          <w:rFonts w:ascii="Verdana" w:hAnsi="Verdana"/>
          <w:sz w:val="22"/>
          <w:szCs w:val="22"/>
        </w:rPr>
        <w:t xml:space="preserve">of which </w:t>
      </w:r>
      <w:r w:rsidR="009F5EB0" w:rsidRPr="00BA55AA">
        <w:rPr>
          <w:rFonts w:ascii="Verdana" w:hAnsi="Verdana"/>
          <w:sz w:val="22"/>
          <w:szCs w:val="22"/>
        </w:rPr>
        <w:t xml:space="preserve">will be confirmed in the next couple of weeks. </w:t>
      </w:r>
    </w:p>
    <w:p w14:paraId="7575707F" w14:textId="77777777" w:rsidR="009F5EB0" w:rsidRPr="00BA55AA" w:rsidRDefault="009F5EB0" w:rsidP="009E7069">
      <w:pPr>
        <w:rPr>
          <w:rFonts w:ascii="Verdana" w:hAnsi="Verdana"/>
          <w:sz w:val="22"/>
          <w:szCs w:val="22"/>
        </w:rPr>
      </w:pPr>
    </w:p>
    <w:p w14:paraId="6860189F" w14:textId="4128294D" w:rsidR="009E7069" w:rsidRPr="00BA55AA" w:rsidRDefault="009F5EB0" w:rsidP="009F5EB0">
      <w:pPr>
        <w:rPr>
          <w:rFonts w:ascii="Verdana" w:hAnsi="Verdana"/>
          <w:sz w:val="22"/>
          <w:szCs w:val="22"/>
        </w:rPr>
      </w:pPr>
      <w:r w:rsidRPr="00BA55AA">
        <w:rPr>
          <w:rFonts w:ascii="Verdana" w:hAnsi="Verdana"/>
          <w:sz w:val="22"/>
          <w:szCs w:val="22"/>
        </w:rPr>
        <w:t xml:space="preserve">IW queried about the six categories used in the table on the root cause indicator and asked if they were consistent across </w:t>
      </w:r>
      <w:proofErr w:type="gramStart"/>
      <w:r w:rsidRPr="00BA55AA">
        <w:rPr>
          <w:rFonts w:ascii="Verdana" w:hAnsi="Verdana"/>
          <w:sz w:val="22"/>
          <w:szCs w:val="22"/>
        </w:rPr>
        <w:t>all of</w:t>
      </w:r>
      <w:proofErr w:type="gramEnd"/>
      <w:r w:rsidRPr="00BA55AA">
        <w:rPr>
          <w:rFonts w:ascii="Verdana" w:hAnsi="Verdana"/>
          <w:sz w:val="22"/>
          <w:szCs w:val="22"/>
        </w:rPr>
        <w:t xml:space="preserve"> their clients or are they specific to Dyfed-Powys. JM confirmed that it is a </w:t>
      </w:r>
      <w:r w:rsidR="009E7069" w:rsidRPr="00BA55AA">
        <w:rPr>
          <w:rFonts w:ascii="Verdana" w:hAnsi="Verdana"/>
          <w:sz w:val="22"/>
          <w:szCs w:val="22"/>
        </w:rPr>
        <w:t xml:space="preserve">standard part of </w:t>
      </w:r>
      <w:r w:rsidRPr="00BA55AA">
        <w:rPr>
          <w:rFonts w:ascii="Verdana" w:hAnsi="Verdana"/>
          <w:sz w:val="22"/>
          <w:szCs w:val="22"/>
        </w:rPr>
        <w:t>their</w:t>
      </w:r>
      <w:r w:rsidR="009E7069" w:rsidRPr="00BA55AA">
        <w:rPr>
          <w:rFonts w:ascii="Verdana" w:hAnsi="Verdana"/>
          <w:sz w:val="22"/>
          <w:szCs w:val="22"/>
        </w:rPr>
        <w:t xml:space="preserve"> risk assessment </w:t>
      </w:r>
      <w:r w:rsidRPr="00BA55AA">
        <w:rPr>
          <w:rFonts w:ascii="Verdana" w:hAnsi="Verdana"/>
          <w:sz w:val="22"/>
          <w:szCs w:val="22"/>
        </w:rPr>
        <w:t>these categories are used a</w:t>
      </w:r>
      <w:r w:rsidR="009E7069" w:rsidRPr="00BA55AA">
        <w:rPr>
          <w:rFonts w:ascii="Verdana" w:hAnsi="Verdana"/>
          <w:sz w:val="22"/>
          <w:szCs w:val="22"/>
        </w:rPr>
        <w:t>cross all the sectors.</w:t>
      </w:r>
    </w:p>
    <w:p w14:paraId="67E161F9" w14:textId="77777777" w:rsidR="009F5EB0" w:rsidRPr="00BA55AA" w:rsidRDefault="009F5EB0" w:rsidP="009E7069">
      <w:pPr>
        <w:rPr>
          <w:rFonts w:ascii="Verdana" w:hAnsi="Verdana"/>
          <w:sz w:val="22"/>
          <w:szCs w:val="22"/>
        </w:rPr>
      </w:pPr>
    </w:p>
    <w:p w14:paraId="5A12BB05" w14:textId="5A582CCD" w:rsidR="009F5EB0" w:rsidRPr="00BA55AA" w:rsidRDefault="009F5EB0" w:rsidP="009F5EB0">
      <w:pPr>
        <w:rPr>
          <w:rFonts w:ascii="Verdana" w:hAnsi="Verdana"/>
          <w:sz w:val="22"/>
          <w:szCs w:val="22"/>
        </w:rPr>
      </w:pPr>
      <w:r w:rsidRPr="00BA55AA">
        <w:rPr>
          <w:rFonts w:ascii="Verdana" w:hAnsi="Verdana"/>
          <w:sz w:val="22"/>
          <w:szCs w:val="22"/>
        </w:rPr>
        <w:t xml:space="preserve">IW also queried if the root cause indicators had been collected for a full year and whether it would be possible to see the full year stats. JM confirmed that he could provide the data for the year </w:t>
      </w:r>
      <w:r w:rsidR="009E7069" w:rsidRPr="00BA55AA">
        <w:rPr>
          <w:rFonts w:ascii="Verdana" w:hAnsi="Verdana"/>
          <w:sz w:val="22"/>
          <w:szCs w:val="22"/>
        </w:rPr>
        <w:t xml:space="preserve">for </w:t>
      </w:r>
      <w:r w:rsidRPr="00BA55AA">
        <w:rPr>
          <w:rFonts w:ascii="Verdana" w:hAnsi="Verdana"/>
          <w:sz w:val="22"/>
          <w:szCs w:val="22"/>
        </w:rPr>
        <w:t xml:space="preserve">the </w:t>
      </w:r>
      <w:r w:rsidR="009E7069" w:rsidRPr="00BA55AA">
        <w:rPr>
          <w:rFonts w:ascii="Verdana" w:hAnsi="Verdana"/>
          <w:sz w:val="22"/>
          <w:szCs w:val="22"/>
        </w:rPr>
        <w:t>December meeting</w:t>
      </w:r>
      <w:r w:rsidRPr="00BA55AA">
        <w:rPr>
          <w:rFonts w:ascii="Verdana" w:hAnsi="Verdana"/>
          <w:sz w:val="22"/>
          <w:szCs w:val="22"/>
        </w:rPr>
        <w:t>.</w:t>
      </w:r>
    </w:p>
    <w:p w14:paraId="03BB90A4" w14:textId="4DA88C30" w:rsidR="009F5EB0" w:rsidRPr="00BA55AA" w:rsidRDefault="009F5EB0" w:rsidP="009F5EB0">
      <w:pPr>
        <w:rPr>
          <w:rFonts w:ascii="Verdana" w:hAnsi="Verdana"/>
          <w:sz w:val="22"/>
          <w:szCs w:val="22"/>
        </w:rPr>
      </w:pPr>
    </w:p>
    <w:p w14:paraId="5616F882" w14:textId="4D7A01BD" w:rsidR="009F5EB0" w:rsidRPr="00BA55AA" w:rsidRDefault="009F5EB0" w:rsidP="009F5EB0">
      <w:pPr>
        <w:rPr>
          <w:rFonts w:ascii="Verdana" w:hAnsi="Verdana"/>
          <w:b/>
          <w:bCs/>
          <w:sz w:val="22"/>
          <w:szCs w:val="22"/>
        </w:rPr>
      </w:pPr>
      <w:r w:rsidRPr="00BA55AA">
        <w:rPr>
          <w:rFonts w:ascii="Verdana" w:hAnsi="Verdana"/>
          <w:b/>
          <w:bCs/>
          <w:sz w:val="22"/>
          <w:szCs w:val="22"/>
        </w:rPr>
        <w:t>A16 2022/23: JM to include the root cause indicator stat</w:t>
      </w:r>
      <w:r w:rsidR="007A45A7">
        <w:rPr>
          <w:rFonts w:ascii="Verdana" w:hAnsi="Verdana"/>
          <w:b/>
          <w:bCs/>
          <w:sz w:val="22"/>
          <w:szCs w:val="22"/>
        </w:rPr>
        <w:t>istic</w:t>
      </w:r>
      <w:r w:rsidRPr="00BA55AA">
        <w:rPr>
          <w:rFonts w:ascii="Verdana" w:hAnsi="Verdana"/>
          <w:b/>
          <w:bCs/>
          <w:sz w:val="22"/>
          <w:szCs w:val="22"/>
        </w:rPr>
        <w:t>s for a full year in the next SICA report.</w:t>
      </w:r>
    </w:p>
    <w:p w14:paraId="27CE5895" w14:textId="5CA18A79" w:rsidR="00C4791B" w:rsidRDefault="009E7069" w:rsidP="00C4791B">
      <w:pPr>
        <w:rPr>
          <w:rFonts w:ascii="Verdana" w:hAnsi="Verdana"/>
          <w:sz w:val="22"/>
          <w:szCs w:val="22"/>
        </w:rPr>
      </w:pPr>
      <w:r w:rsidRPr="00BA55AA">
        <w:rPr>
          <w:rFonts w:ascii="Verdana" w:hAnsi="Verdana"/>
          <w:sz w:val="22"/>
          <w:szCs w:val="22"/>
        </w:rPr>
        <w:br/>
      </w:r>
      <w:r w:rsidR="00C4791B">
        <w:rPr>
          <w:rFonts w:ascii="Verdana" w:hAnsi="Verdana"/>
          <w:sz w:val="22"/>
          <w:szCs w:val="22"/>
        </w:rPr>
        <w:t>J</w:t>
      </w:r>
      <w:r w:rsidR="009F5EB0" w:rsidRPr="00BA55AA">
        <w:rPr>
          <w:rFonts w:ascii="Verdana" w:hAnsi="Verdana"/>
          <w:sz w:val="22"/>
          <w:szCs w:val="22"/>
        </w:rPr>
        <w:t>M noted that in a</w:t>
      </w:r>
      <w:r w:rsidRPr="00BA55AA">
        <w:rPr>
          <w:rFonts w:ascii="Verdana" w:hAnsi="Verdana"/>
          <w:sz w:val="22"/>
          <w:szCs w:val="22"/>
        </w:rPr>
        <w:t xml:space="preserve">ll other sectors </w:t>
      </w:r>
      <w:r w:rsidR="009F5EB0" w:rsidRPr="00BA55AA">
        <w:rPr>
          <w:rFonts w:ascii="Verdana" w:hAnsi="Verdana"/>
          <w:sz w:val="22"/>
          <w:szCs w:val="22"/>
        </w:rPr>
        <w:t xml:space="preserve">the highest </w:t>
      </w:r>
      <w:r w:rsidRPr="00BA55AA">
        <w:rPr>
          <w:rFonts w:ascii="Verdana" w:hAnsi="Verdana"/>
          <w:sz w:val="22"/>
          <w:szCs w:val="22"/>
        </w:rPr>
        <w:t xml:space="preserve">volume of recommendations </w:t>
      </w:r>
      <w:r w:rsidR="009F5EB0" w:rsidRPr="00BA55AA">
        <w:rPr>
          <w:rFonts w:ascii="Verdana" w:hAnsi="Verdana"/>
          <w:sz w:val="22"/>
          <w:szCs w:val="22"/>
        </w:rPr>
        <w:t>also come under c</w:t>
      </w:r>
      <w:r w:rsidRPr="00BA55AA">
        <w:rPr>
          <w:rFonts w:ascii="Verdana" w:hAnsi="Verdana"/>
          <w:sz w:val="22"/>
          <w:szCs w:val="22"/>
        </w:rPr>
        <w:t>ompliance</w:t>
      </w:r>
      <w:r w:rsidR="00C4791B">
        <w:rPr>
          <w:rFonts w:ascii="Verdana" w:hAnsi="Verdana"/>
          <w:sz w:val="22"/>
          <w:szCs w:val="22"/>
        </w:rPr>
        <w:t>.</w:t>
      </w:r>
    </w:p>
    <w:p w14:paraId="3C4A237E" w14:textId="77777777" w:rsidR="007A45A7" w:rsidRDefault="007A45A7" w:rsidP="00C4791B">
      <w:pPr>
        <w:rPr>
          <w:rFonts w:ascii="Verdana" w:hAnsi="Verdana"/>
          <w:sz w:val="22"/>
          <w:szCs w:val="22"/>
        </w:rPr>
      </w:pPr>
    </w:p>
    <w:p w14:paraId="399398DB" w14:textId="079FC514" w:rsidR="00A136BE" w:rsidRPr="00BA55AA" w:rsidRDefault="00804B8B" w:rsidP="00804B8B">
      <w:pPr>
        <w:pStyle w:val="ListParagraph"/>
        <w:numPr>
          <w:ilvl w:val="0"/>
          <w:numId w:val="28"/>
        </w:numPr>
        <w:textAlignment w:val="top"/>
        <w:rPr>
          <w:rFonts w:ascii="Verdana" w:hAnsi="Verdana" w:cstheme="minorHAnsi"/>
          <w:b/>
          <w:bCs/>
        </w:rPr>
      </w:pPr>
      <w:r w:rsidRPr="00BA55AA">
        <w:rPr>
          <w:rFonts w:ascii="Verdana" w:hAnsi="Verdana" w:cstheme="minorHAnsi"/>
          <w:b/>
          <w:bCs/>
        </w:rPr>
        <w:t>Treasury Management report</w:t>
      </w:r>
    </w:p>
    <w:p w14:paraId="63FD2F8B" w14:textId="716B69D5" w:rsidR="00E10D9E" w:rsidRPr="00BA55AA" w:rsidRDefault="00E10D9E" w:rsidP="00E10D9E">
      <w:pPr>
        <w:rPr>
          <w:rFonts w:ascii="Verdana" w:hAnsi="Verdana"/>
          <w:sz w:val="22"/>
          <w:szCs w:val="22"/>
        </w:rPr>
      </w:pPr>
      <w:r w:rsidRPr="00BA55AA">
        <w:rPr>
          <w:rFonts w:ascii="Verdana" w:hAnsi="Verdana"/>
          <w:sz w:val="22"/>
          <w:szCs w:val="22"/>
        </w:rPr>
        <w:t xml:space="preserve">CFO noted that this </w:t>
      </w:r>
      <w:r w:rsidR="00C4791B">
        <w:rPr>
          <w:rFonts w:ascii="Verdana" w:hAnsi="Verdana"/>
          <w:sz w:val="22"/>
          <w:szCs w:val="22"/>
        </w:rPr>
        <w:t>i</w:t>
      </w:r>
      <w:r w:rsidRPr="00BA55AA">
        <w:rPr>
          <w:rFonts w:ascii="Verdana" w:hAnsi="Verdana"/>
          <w:sz w:val="22"/>
          <w:szCs w:val="22"/>
        </w:rPr>
        <w:t xml:space="preserve">s the </w:t>
      </w:r>
      <w:r w:rsidR="00C4791B">
        <w:rPr>
          <w:rFonts w:ascii="Verdana" w:hAnsi="Verdana"/>
          <w:sz w:val="22"/>
          <w:szCs w:val="22"/>
        </w:rPr>
        <w:t>a</w:t>
      </w:r>
      <w:r w:rsidRPr="00BA55AA">
        <w:rPr>
          <w:rFonts w:ascii="Verdana" w:hAnsi="Verdana"/>
          <w:sz w:val="22"/>
          <w:szCs w:val="22"/>
        </w:rPr>
        <w:t>nnual Treasury Management Outturn Report for 2021/22 and review of 2022/23 activity to date. T</w:t>
      </w:r>
      <w:r w:rsidR="00804B8B" w:rsidRPr="00BA55AA">
        <w:rPr>
          <w:rFonts w:ascii="Verdana" w:hAnsi="Verdana"/>
          <w:sz w:val="22"/>
          <w:szCs w:val="22"/>
        </w:rPr>
        <w:t>he first section is the economic update, which is provided by our Treasury Management Advisors</w:t>
      </w:r>
    </w:p>
    <w:p w14:paraId="73C926FC" w14:textId="2CDD64BB" w:rsidR="00E10D9E" w:rsidRPr="00BA55AA" w:rsidRDefault="00E10D9E" w:rsidP="00E10D9E">
      <w:pPr>
        <w:rPr>
          <w:rFonts w:ascii="Verdana" w:hAnsi="Verdana"/>
          <w:sz w:val="22"/>
          <w:szCs w:val="22"/>
        </w:rPr>
      </w:pPr>
    </w:p>
    <w:p w14:paraId="446E339F" w14:textId="75C6B968" w:rsidR="00E10D9E" w:rsidRPr="00BA55AA" w:rsidRDefault="00E10D9E" w:rsidP="00E10D9E">
      <w:pPr>
        <w:rPr>
          <w:rFonts w:ascii="Verdana" w:hAnsi="Verdana"/>
          <w:sz w:val="22"/>
          <w:szCs w:val="22"/>
        </w:rPr>
      </w:pPr>
      <w:r w:rsidRPr="00BA55AA">
        <w:rPr>
          <w:rFonts w:ascii="Verdana" w:hAnsi="Verdana"/>
          <w:sz w:val="22"/>
          <w:szCs w:val="22"/>
        </w:rPr>
        <w:t>CFO noted that they have incorrectly interpreted some of the references from the Link Group update</w:t>
      </w:r>
      <w:r w:rsidR="00AB2474">
        <w:rPr>
          <w:rFonts w:ascii="Verdana" w:hAnsi="Verdana"/>
          <w:sz w:val="22"/>
          <w:szCs w:val="22"/>
        </w:rPr>
        <w:t>. T</w:t>
      </w:r>
      <w:r w:rsidRPr="00BA55AA">
        <w:rPr>
          <w:rFonts w:ascii="Verdana" w:hAnsi="Verdana"/>
          <w:sz w:val="22"/>
          <w:szCs w:val="22"/>
        </w:rPr>
        <w:t xml:space="preserve">hese will be amended and re-circulated for accuracy. </w:t>
      </w:r>
    </w:p>
    <w:p w14:paraId="19DF187A" w14:textId="77777777" w:rsidR="00E10D9E" w:rsidRPr="00BA55AA" w:rsidRDefault="00E10D9E" w:rsidP="00804B8B">
      <w:pPr>
        <w:rPr>
          <w:rFonts w:ascii="Verdana" w:hAnsi="Verdana"/>
          <w:sz w:val="22"/>
          <w:szCs w:val="22"/>
        </w:rPr>
      </w:pPr>
    </w:p>
    <w:p w14:paraId="1F7C9F4E" w14:textId="63C3C13E" w:rsidR="00E10D9E" w:rsidRPr="00BA55AA" w:rsidRDefault="00E10D9E" w:rsidP="00804B8B">
      <w:pPr>
        <w:rPr>
          <w:rFonts w:ascii="Verdana" w:hAnsi="Verdana"/>
          <w:sz w:val="22"/>
          <w:szCs w:val="22"/>
        </w:rPr>
      </w:pPr>
      <w:r w:rsidRPr="00BA55AA">
        <w:rPr>
          <w:rFonts w:ascii="Verdana" w:hAnsi="Verdana"/>
          <w:sz w:val="22"/>
          <w:szCs w:val="22"/>
        </w:rPr>
        <w:t xml:space="preserve">The Force are aware of the impact of the </w:t>
      </w:r>
      <w:r w:rsidR="00804B8B" w:rsidRPr="00BA55AA">
        <w:rPr>
          <w:rFonts w:ascii="Verdana" w:hAnsi="Verdana"/>
          <w:sz w:val="22"/>
          <w:szCs w:val="22"/>
        </w:rPr>
        <w:t xml:space="preserve">wider cost of living crisis </w:t>
      </w:r>
      <w:r w:rsidRPr="00BA55AA">
        <w:rPr>
          <w:rFonts w:ascii="Verdana" w:hAnsi="Verdana"/>
          <w:sz w:val="22"/>
          <w:szCs w:val="22"/>
        </w:rPr>
        <w:t>and</w:t>
      </w:r>
      <w:r w:rsidR="00804B8B" w:rsidRPr="00BA55AA">
        <w:rPr>
          <w:rFonts w:ascii="Verdana" w:hAnsi="Verdana"/>
          <w:sz w:val="22"/>
          <w:szCs w:val="22"/>
        </w:rPr>
        <w:t xml:space="preserve"> are mindful </w:t>
      </w:r>
      <w:r w:rsidRPr="00BA55AA">
        <w:rPr>
          <w:rFonts w:ascii="Verdana" w:hAnsi="Verdana"/>
          <w:sz w:val="22"/>
          <w:szCs w:val="22"/>
        </w:rPr>
        <w:t xml:space="preserve">of this </w:t>
      </w:r>
      <w:r w:rsidR="00C4791B">
        <w:rPr>
          <w:rFonts w:ascii="Verdana" w:hAnsi="Verdana"/>
          <w:sz w:val="22"/>
          <w:szCs w:val="22"/>
        </w:rPr>
        <w:t>in</w:t>
      </w:r>
      <w:r w:rsidRPr="00BA55AA">
        <w:rPr>
          <w:rFonts w:ascii="Verdana" w:hAnsi="Verdana"/>
          <w:sz w:val="22"/>
          <w:szCs w:val="22"/>
        </w:rPr>
        <w:t xml:space="preserve"> relation to their </w:t>
      </w:r>
      <w:r w:rsidR="00C4791B" w:rsidRPr="00BA55AA">
        <w:rPr>
          <w:rFonts w:ascii="Verdana" w:hAnsi="Verdana"/>
          <w:sz w:val="22"/>
          <w:szCs w:val="22"/>
        </w:rPr>
        <w:t>Medium-Term</w:t>
      </w:r>
      <w:r w:rsidR="00804B8B" w:rsidRPr="00BA55AA">
        <w:rPr>
          <w:rFonts w:ascii="Verdana" w:hAnsi="Verdana"/>
          <w:sz w:val="22"/>
          <w:szCs w:val="22"/>
        </w:rPr>
        <w:t xml:space="preserve"> </w:t>
      </w:r>
      <w:r w:rsidRPr="00BA55AA">
        <w:rPr>
          <w:rFonts w:ascii="Verdana" w:hAnsi="Verdana"/>
          <w:sz w:val="22"/>
          <w:szCs w:val="22"/>
        </w:rPr>
        <w:t>F</w:t>
      </w:r>
      <w:r w:rsidR="00804B8B" w:rsidRPr="00BA55AA">
        <w:rPr>
          <w:rFonts w:ascii="Verdana" w:hAnsi="Verdana"/>
          <w:sz w:val="22"/>
          <w:szCs w:val="22"/>
        </w:rPr>
        <w:t xml:space="preserve">inancial </w:t>
      </w:r>
      <w:r w:rsidRPr="00BA55AA">
        <w:rPr>
          <w:rFonts w:ascii="Verdana" w:hAnsi="Verdana"/>
          <w:sz w:val="22"/>
          <w:szCs w:val="22"/>
        </w:rPr>
        <w:t>P</w:t>
      </w:r>
      <w:r w:rsidR="00804B8B" w:rsidRPr="00BA55AA">
        <w:rPr>
          <w:rFonts w:ascii="Verdana" w:hAnsi="Verdana"/>
          <w:sz w:val="22"/>
          <w:szCs w:val="22"/>
        </w:rPr>
        <w:t>lanning and in terms of year end and year in year forecasts</w:t>
      </w:r>
      <w:r w:rsidRPr="00BA55AA">
        <w:rPr>
          <w:rFonts w:ascii="Verdana" w:hAnsi="Verdana"/>
          <w:sz w:val="22"/>
          <w:szCs w:val="22"/>
        </w:rPr>
        <w:t>.</w:t>
      </w:r>
    </w:p>
    <w:p w14:paraId="70EF5D73" w14:textId="77777777" w:rsidR="00E10D9E" w:rsidRPr="00BA55AA" w:rsidRDefault="00E10D9E" w:rsidP="00804B8B">
      <w:pPr>
        <w:rPr>
          <w:rFonts w:ascii="Verdana" w:hAnsi="Verdana"/>
          <w:sz w:val="22"/>
          <w:szCs w:val="22"/>
        </w:rPr>
      </w:pPr>
    </w:p>
    <w:p w14:paraId="58441ADF" w14:textId="67D9481B" w:rsidR="00804B8B" w:rsidRPr="00BA55AA" w:rsidRDefault="00E10D9E" w:rsidP="00804B8B">
      <w:pPr>
        <w:rPr>
          <w:rFonts w:ascii="Verdana" w:hAnsi="Verdana"/>
          <w:sz w:val="22"/>
          <w:szCs w:val="22"/>
        </w:rPr>
      </w:pPr>
      <w:r w:rsidRPr="00BA55AA">
        <w:rPr>
          <w:rFonts w:ascii="Verdana" w:hAnsi="Verdana"/>
          <w:sz w:val="22"/>
          <w:szCs w:val="22"/>
        </w:rPr>
        <w:t>CFO noted that within s</w:t>
      </w:r>
      <w:r w:rsidR="00804B8B" w:rsidRPr="00BA55AA">
        <w:rPr>
          <w:rFonts w:ascii="Verdana" w:hAnsi="Verdana"/>
          <w:sz w:val="22"/>
          <w:szCs w:val="22"/>
        </w:rPr>
        <w:t>ection 8</w:t>
      </w:r>
      <w:r w:rsidRPr="00BA55AA">
        <w:rPr>
          <w:rFonts w:ascii="Verdana" w:hAnsi="Verdana"/>
          <w:sz w:val="22"/>
          <w:szCs w:val="22"/>
        </w:rPr>
        <w:t>, t</w:t>
      </w:r>
      <w:r w:rsidR="00804B8B" w:rsidRPr="00BA55AA">
        <w:rPr>
          <w:rFonts w:ascii="Verdana" w:hAnsi="Verdana"/>
          <w:sz w:val="22"/>
          <w:szCs w:val="22"/>
        </w:rPr>
        <w:t>here is a reference to 2</w:t>
      </w:r>
      <w:r w:rsidRPr="00BA55AA">
        <w:rPr>
          <w:rFonts w:ascii="Verdana" w:hAnsi="Verdana"/>
          <w:sz w:val="22"/>
          <w:szCs w:val="22"/>
        </w:rPr>
        <w:t>0</w:t>
      </w:r>
      <w:r w:rsidR="00804B8B" w:rsidRPr="00BA55AA">
        <w:rPr>
          <w:rFonts w:ascii="Verdana" w:hAnsi="Verdana"/>
          <w:sz w:val="22"/>
          <w:szCs w:val="22"/>
        </w:rPr>
        <w:t>22</w:t>
      </w:r>
      <w:r w:rsidRPr="00BA55AA">
        <w:rPr>
          <w:rFonts w:ascii="Verdana" w:hAnsi="Verdana"/>
          <w:sz w:val="22"/>
          <w:szCs w:val="22"/>
        </w:rPr>
        <w:t>/2</w:t>
      </w:r>
      <w:r w:rsidR="00804B8B" w:rsidRPr="00BA55AA">
        <w:rPr>
          <w:rFonts w:ascii="Verdana" w:hAnsi="Verdana"/>
          <w:sz w:val="22"/>
          <w:szCs w:val="22"/>
        </w:rPr>
        <w:t xml:space="preserve">3 and that </w:t>
      </w:r>
      <w:r w:rsidR="00C4791B">
        <w:rPr>
          <w:rFonts w:ascii="Verdana" w:hAnsi="Verdana"/>
          <w:sz w:val="22"/>
          <w:szCs w:val="22"/>
        </w:rPr>
        <w:t xml:space="preserve">it </w:t>
      </w:r>
      <w:r w:rsidR="00804B8B" w:rsidRPr="00BA55AA">
        <w:rPr>
          <w:rFonts w:ascii="Verdana" w:hAnsi="Verdana"/>
          <w:sz w:val="22"/>
          <w:szCs w:val="22"/>
        </w:rPr>
        <w:t>should be 2</w:t>
      </w:r>
      <w:r w:rsidRPr="00BA55AA">
        <w:rPr>
          <w:rFonts w:ascii="Verdana" w:hAnsi="Verdana"/>
          <w:sz w:val="22"/>
          <w:szCs w:val="22"/>
        </w:rPr>
        <w:t>02</w:t>
      </w:r>
      <w:r w:rsidR="00804B8B" w:rsidRPr="00BA55AA">
        <w:rPr>
          <w:rFonts w:ascii="Verdana" w:hAnsi="Verdana"/>
          <w:sz w:val="22"/>
          <w:szCs w:val="22"/>
        </w:rPr>
        <w:t>1</w:t>
      </w:r>
      <w:r w:rsidRPr="00BA55AA">
        <w:rPr>
          <w:rFonts w:ascii="Verdana" w:hAnsi="Verdana"/>
          <w:sz w:val="22"/>
          <w:szCs w:val="22"/>
        </w:rPr>
        <w:t>/</w:t>
      </w:r>
      <w:r w:rsidR="00804B8B" w:rsidRPr="00BA55AA">
        <w:rPr>
          <w:rFonts w:ascii="Verdana" w:hAnsi="Verdana"/>
          <w:sz w:val="22"/>
          <w:szCs w:val="22"/>
        </w:rPr>
        <w:t>22</w:t>
      </w:r>
      <w:r w:rsidR="00D07480">
        <w:rPr>
          <w:rFonts w:ascii="Verdana" w:hAnsi="Verdana"/>
          <w:sz w:val="22"/>
          <w:szCs w:val="22"/>
        </w:rPr>
        <w:t>.T</w:t>
      </w:r>
      <w:r w:rsidRPr="00BA55AA">
        <w:rPr>
          <w:rFonts w:ascii="Verdana" w:hAnsi="Verdana"/>
          <w:sz w:val="22"/>
          <w:szCs w:val="22"/>
        </w:rPr>
        <w:t xml:space="preserve">his will be amended and included in the new version to be circulated. This correction will </w:t>
      </w:r>
      <w:r w:rsidR="00804B8B" w:rsidRPr="00BA55AA">
        <w:rPr>
          <w:rFonts w:ascii="Verdana" w:hAnsi="Verdana"/>
          <w:sz w:val="22"/>
          <w:szCs w:val="22"/>
        </w:rPr>
        <w:t>confirm that there was no borrowing in last financial year.</w:t>
      </w:r>
    </w:p>
    <w:p w14:paraId="6DFA11FC" w14:textId="77777777" w:rsidR="00E10D9E" w:rsidRPr="00BA55AA" w:rsidRDefault="00E10D9E" w:rsidP="00804B8B">
      <w:pPr>
        <w:rPr>
          <w:rFonts w:ascii="Verdana" w:hAnsi="Verdana"/>
          <w:sz w:val="22"/>
          <w:szCs w:val="22"/>
        </w:rPr>
      </w:pPr>
    </w:p>
    <w:p w14:paraId="5CE7F253" w14:textId="62855828" w:rsidR="00C03320" w:rsidRPr="00BA55AA" w:rsidRDefault="00E10D9E" w:rsidP="00804B8B">
      <w:pPr>
        <w:rPr>
          <w:rFonts w:ascii="Verdana" w:hAnsi="Verdana"/>
          <w:sz w:val="22"/>
          <w:szCs w:val="22"/>
        </w:rPr>
      </w:pPr>
      <w:r w:rsidRPr="00BA55AA">
        <w:rPr>
          <w:rFonts w:ascii="Verdana" w:hAnsi="Verdana"/>
          <w:sz w:val="22"/>
          <w:szCs w:val="22"/>
        </w:rPr>
        <w:t xml:space="preserve">The </w:t>
      </w:r>
      <w:r w:rsidR="00804B8B" w:rsidRPr="00BA55AA">
        <w:rPr>
          <w:rFonts w:ascii="Verdana" w:hAnsi="Verdana"/>
          <w:sz w:val="22"/>
          <w:szCs w:val="22"/>
        </w:rPr>
        <w:t xml:space="preserve">Treasury </w:t>
      </w:r>
      <w:r w:rsidRPr="00BA55AA">
        <w:rPr>
          <w:rFonts w:ascii="Verdana" w:hAnsi="Verdana"/>
          <w:sz w:val="22"/>
          <w:szCs w:val="22"/>
        </w:rPr>
        <w:t>M</w:t>
      </w:r>
      <w:r w:rsidR="00804B8B" w:rsidRPr="00BA55AA">
        <w:rPr>
          <w:rFonts w:ascii="Verdana" w:hAnsi="Verdana"/>
          <w:sz w:val="22"/>
          <w:szCs w:val="22"/>
        </w:rPr>
        <w:t xml:space="preserve">anagement </w:t>
      </w:r>
      <w:r w:rsidRPr="00BA55AA">
        <w:rPr>
          <w:rFonts w:ascii="Verdana" w:hAnsi="Verdana"/>
          <w:sz w:val="22"/>
          <w:szCs w:val="22"/>
        </w:rPr>
        <w:t>S</w:t>
      </w:r>
      <w:r w:rsidR="00804B8B" w:rsidRPr="00BA55AA">
        <w:rPr>
          <w:rFonts w:ascii="Verdana" w:hAnsi="Verdana"/>
          <w:sz w:val="22"/>
          <w:szCs w:val="22"/>
        </w:rPr>
        <w:t>trategy</w:t>
      </w:r>
      <w:r w:rsidRPr="00BA55AA">
        <w:rPr>
          <w:rFonts w:ascii="Verdana" w:hAnsi="Verdana"/>
          <w:sz w:val="22"/>
          <w:szCs w:val="22"/>
        </w:rPr>
        <w:t xml:space="preserve"> (TMS) </w:t>
      </w:r>
      <w:r w:rsidR="00C03320" w:rsidRPr="00BA55AA">
        <w:rPr>
          <w:rFonts w:ascii="Verdana" w:hAnsi="Verdana"/>
          <w:sz w:val="22"/>
          <w:szCs w:val="22"/>
        </w:rPr>
        <w:t>also</w:t>
      </w:r>
      <w:r w:rsidR="00804B8B" w:rsidRPr="00BA55AA">
        <w:rPr>
          <w:rFonts w:ascii="Verdana" w:hAnsi="Verdana"/>
          <w:sz w:val="22"/>
          <w:szCs w:val="22"/>
        </w:rPr>
        <w:t xml:space="preserve"> focus</w:t>
      </w:r>
      <w:r w:rsidR="00C03320" w:rsidRPr="00BA55AA">
        <w:rPr>
          <w:rFonts w:ascii="Verdana" w:hAnsi="Verdana"/>
          <w:sz w:val="22"/>
          <w:szCs w:val="22"/>
        </w:rPr>
        <w:t>es</w:t>
      </w:r>
      <w:r w:rsidR="00804B8B" w:rsidRPr="00BA55AA">
        <w:rPr>
          <w:rFonts w:ascii="Verdana" w:hAnsi="Verdana"/>
          <w:sz w:val="22"/>
          <w:szCs w:val="22"/>
        </w:rPr>
        <w:t xml:space="preserve"> on security</w:t>
      </w:r>
      <w:r w:rsidR="00C03320" w:rsidRPr="00BA55AA">
        <w:rPr>
          <w:rFonts w:ascii="Verdana" w:hAnsi="Verdana"/>
          <w:sz w:val="22"/>
          <w:szCs w:val="22"/>
        </w:rPr>
        <w:t>,</w:t>
      </w:r>
      <w:r w:rsidR="00804B8B" w:rsidRPr="00BA55AA">
        <w:rPr>
          <w:rFonts w:ascii="Verdana" w:hAnsi="Verdana"/>
          <w:sz w:val="22"/>
          <w:szCs w:val="22"/>
        </w:rPr>
        <w:t xml:space="preserve"> liquidity and then yield activity in 2022</w:t>
      </w:r>
      <w:r w:rsidR="00C03320" w:rsidRPr="00BA55AA">
        <w:rPr>
          <w:rFonts w:ascii="Verdana" w:hAnsi="Verdana"/>
          <w:sz w:val="22"/>
          <w:szCs w:val="22"/>
        </w:rPr>
        <w:t>/</w:t>
      </w:r>
      <w:r w:rsidR="00804B8B" w:rsidRPr="00BA55AA">
        <w:rPr>
          <w:rFonts w:ascii="Verdana" w:hAnsi="Verdana"/>
          <w:sz w:val="22"/>
          <w:szCs w:val="22"/>
        </w:rPr>
        <w:t xml:space="preserve">23. </w:t>
      </w:r>
      <w:r w:rsidR="00C03320" w:rsidRPr="00BA55AA">
        <w:rPr>
          <w:rFonts w:ascii="Verdana" w:hAnsi="Verdana"/>
          <w:sz w:val="22"/>
          <w:szCs w:val="22"/>
        </w:rPr>
        <w:t xml:space="preserve">They are </w:t>
      </w:r>
      <w:r w:rsidR="00804B8B" w:rsidRPr="00BA55AA">
        <w:rPr>
          <w:rFonts w:ascii="Verdana" w:hAnsi="Verdana"/>
          <w:sz w:val="22"/>
          <w:szCs w:val="22"/>
        </w:rPr>
        <w:t>currently focusing on cash flow forecasting to inform external borrowing decisions. That's closely linked with both the in</w:t>
      </w:r>
      <w:r w:rsidR="00C03320" w:rsidRPr="00BA55AA">
        <w:rPr>
          <w:rFonts w:ascii="Verdana" w:hAnsi="Verdana"/>
          <w:sz w:val="22"/>
          <w:szCs w:val="22"/>
        </w:rPr>
        <w:t>-</w:t>
      </w:r>
      <w:r w:rsidR="00804B8B" w:rsidRPr="00BA55AA">
        <w:rPr>
          <w:rFonts w:ascii="Verdana" w:hAnsi="Verdana"/>
          <w:sz w:val="22"/>
          <w:szCs w:val="22"/>
        </w:rPr>
        <w:t xml:space="preserve"> year position and </w:t>
      </w:r>
      <w:r w:rsidR="00C03320" w:rsidRPr="00BA55AA">
        <w:rPr>
          <w:rFonts w:ascii="Verdana" w:hAnsi="Verdana"/>
          <w:sz w:val="22"/>
          <w:szCs w:val="22"/>
        </w:rPr>
        <w:t>MTFP</w:t>
      </w:r>
      <w:r w:rsidR="00804B8B" w:rsidRPr="00BA55AA">
        <w:rPr>
          <w:rFonts w:ascii="Verdana" w:hAnsi="Verdana"/>
          <w:sz w:val="22"/>
          <w:szCs w:val="22"/>
        </w:rPr>
        <w:t xml:space="preserve"> and Capital </w:t>
      </w:r>
      <w:r w:rsidR="00C4791B" w:rsidRPr="00BA55AA">
        <w:rPr>
          <w:rFonts w:ascii="Verdana" w:hAnsi="Verdana"/>
          <w:sz w:val="22"/>
          <w:szCs w:val="22"/>
        </w:rPr>
        <w:t>Programme,</w:t>
      </w:r>
      <w:r w:rsidR="00C03320" w:rsidRPr="00BA55AA">
        <w:rPr>
          <w:rFonts w:ascii="Verdana" w:hAnsi="Verdana"/>
          <w:sz w:val="22"/>
          <w:szCs w:val="22"/>
        </w:rPr>
        <w:t xml:space="preserve"> w</w:t>
      </w:r>
      <w:r w:rsidR="00804B8B" w:rsidRPr="00BA55AA">
        <w:rPr>
          <w:rFonts w:ascii="Verdana" w:hAnsi="Verdana"/>
          <w:sz w:val="22"/>
          <w:szCs w:val="22"/>
        </w:rPr>
        <w:t xml:space="preserve">hich is under review </w:t>
      </w:r>
      <w:proofErr w:type="gramStart"/>
      <w:r w:rsidR="00804B8B" w:rsidRPr="00BA55AA">
        <w:rPr>
          <w:rFonts w:ascii="Verdana" w:hAnsi="Verdana"/>
          <w:sz w:val="22"/>
          <w:szCs w:val="22"/>
        </w:rPr>
        <w:t>at the moment</w:t>
      </w:r>
      <w:proofErr w:type="gramEnd"/>
      <w:r w:rsidR="004668BE">
        <w:rPr>
          <w:rFonts w:ascii="Verdana" w:hAnsi="Verdana"/>
          <w:sz w:val="22"/>
          <w:szCs w:val="22"/>
        </w:rPr>
        <w:t>.</w:t>
      </w:r>
      <w:r w:rsidR="00EF7E2E">
        <w:rPr>
          <w:rFonts w:ascii="Verdana" w:hAnsi="Verdana"/>
          <w:sz w:val="22"/>
          <w:szCs w:val="22"/>
        </w:rPr>
        <w:t xml:space="preserve"> </w:t>
      </w:r>
      <w:r w:rsidR="004668BE">
        <w:rPr>
          <w:rFonts w:ascii="Verdana" w:hAnsi="Verdana"/>
          <w:sz w:val="22"/>
          <w:szCs w:val="22"/>
        </w:rPr>
        <w:t>I</w:t>
      </w:r>
      <w:r w:rsidR="00C03320" w:rsidRPr="00BA55AA">
        <w:rPr>
          <w:rFonts w:ascii="Verdana" w:hAnsi="Verdana"/>
          <w:sz w:val="22"/>
          <w:szCs w:val="22"/>
        </w:rPr>
        <w:t xml:space="preserve">t was noted that they are </w:t>
      </w:r>
      <w:r w:rsidR="004668BE">
        <w:rPr>
          <w:rFonts w:ascii="Verdana" w:hAnsi="Verdana"/>
          <w:sz w:val="22"/>
          <w:szCs w:val="22"/>
        </w:rPr>
        <w:t>seeking</w:t>
      </w:r>
      <w:r w:rsidR="00804B8B" w:rsidRPr="00BA55AA">
        <w:rPr>
          <w:rFonts w:ascii="Verdana" w:hAnsi="Verdana"/>
          <w:sz w:val="22"/>
          <w:szCs w:val="22"/>
        </w:rPr>
        <w:t xml:space="preserve"> clarity and certainty around </w:t>
      </w:r>
      <w:proofErr w:type="gramStart"/>
      <w:r w:rsidR="00C03320" w:rsidRPr="00BA55AA">
        <w:rPr>
          <w:rFonts w:ascii="Verdana" w:hAnsi="Verdana"/>
          <w:sz w:val="22"/>
          <w:szCs w:val="22"/>
        </w:rPr>
        <w:t>their</w:t>
      </w:r>
      <w:proofErr w:type="gramEnd"/>
      <w:r w:rsidR="00804B8B" w:rsidRPr="00BA55AA">
        <w:rPr>
          <w:rFonts w:ascii="Verdana" w:hAnsi="Verdana"/>
          <w:sz w:val="22"/>
          <w:szCs w:val="22"/>
        </w:rPr>
        <w:t xml:space="preserve"> spend profiles to ensure that there</w:t>
      </w:r>
      <w:r w:rsidR="00C03320" w:rsidRPr="00BA55AA">
        <w:rPr>
          <w:rFonts w:ascii="Verdana" w:hAnsi="Verdana"/>
          <w:sz w:val="22"/>
          <w:szCs w:val="22"/>
        </w:rPr>
        <w:t xml:space="preserve"> is no borrowing </w:t>
      </w:r>
      <w:r w:rsidR="00804B8B" w:rsidRPr="00BA55AA">
        <w:rPr>
          <w:rFonts w:ascii="Verdana" w:hAnsi="Verdana"/>
          <w:sz w:val="22"/>
          <w:szCs w:val="22"/>
        </w:rPr>
        <w:t xml:space="preserve">in advance of need. </w:t>
      </w:r>
    </w:p>
    <w:p w14:paraId="72B1A0ED" w14:textId="77777777" w:rsidR="00C03320" w:rsidRPr="00BA55AA" w:rsidRDefault="00C03320" w:rsidP="00804B8B">
      <w:pPr>
        <w:rPr>
          <w:rFonts w:ascii="Verdana" w:hAnsi="Verdana"/>
          <w:sz w:val="22"/>
          <w:szCs w:val="22"/>
        </w:rPr>
      </w:pPr>
    </w:p>
    <w:p w14:paraId="4030A9F1" w14:textId="3234B81B" w:rsidR="00C03320" w:rsidRPr="00BA55AA" w:rsidRDefault="00C03320" w:rsidP="00804B8B">
      <w:pPr>
        <w:rPr>
          <w:rFonts w:ascii="Verdana" w:hAnsi="Verdana"/>
          <w:sz w:val="22"/>
          <w:szCs w:val="22"/>
        </w:rPr>
      </w:pPr>
      <w:r w:rsidRPr="00BA55AA">
        <w:rPr>
          <w:rFonts w:ascii="Verdana" w:hAnsi="Verdana"/>
          <w:sz w:val="22"/>
          <w:szCs w:val="22"/>
        </w:rPr>
        <w:t xml:space="preserve">A discussion took place around the relationship between the </w:t>
      </w:r>
      <w:r w:rsidR="00632C15">
        <w:rPr>
          <w:rFonts w:ascii="Verdana" w:hAnsi="Verdana"/>
          <w:sz w:val="22"/>
          <w:szCs w:val="22"/>
        </w:rPr>
        <w:t>F</w:t>
      </w:r>
      <w:r w:rsidRPr="00BA55AA">
        <w:rPr>
          <w:rFonts w:ascii="Verdana" w:hAnsi="Verdana"/>
          <w:sz w:val="22"/>
          <w:szCs w:val="22"/>
        </w:rPr>
        <w:t xml:space="preserve">orce and their new Treasury Management advisors, Link Group.  It was explained that Link will be assisting </w:t>
      </w:r>
      <w:r w:rsidRPr="00BA55AA">
        <w:rPr>
          <w:rFonts w:ascii="Verdana" w:hAnsi="Verdana"/>
          <w:sz w:val="22"/>
          <w:szCs w:val="22"/>
        </w:rPr>
        <w:lastRenderedPageBreak/>
        <w:t>the finance team and their new staff with some additional training in readiness for the 20</w:t>
      </w:r>
      <w:r w:rsidR="00804B8B" w:rsidRPr="00BA55AA">
        <w:rPr>
          <w:rFonts w:ascii="Verdana" w:hAnsi="Verdana"/>
          <w:sz w:val="22"/>
          <w:szCs w:val="22"/>
        </w:rPr>
        <w:t>23</w:t>
      </w:r>
      <w:r w:rsidRPr="00BA55AA">
        <w:rPr>
          <w:rFonts w:ascii="Verdana" w:hAnsi="Verdana"/>
          <w:sz w:val="22"/>
          <w:szCs w:val="22"/>
        </w:rPr>
        <w:t>/</w:t>
      </w:r>
      <w:r w:rsidR="00804B8B" w:rsidRPr="00BA55AA">
        <w:rPr>
          <w:rFonts w:ascii="Verdana" w:hAnsi="Verdana"/>
          <w:sz w:val="22"/>
          <w:szCs w:val="22"/>
        </w:rPr>
        <w:t xml:space="preserve">24 </w:t>
      </w:r>
      <w:r w:rsidRPr="00BA55AA">
        <w:rPr>
          <w:rFonts w:ascii="Verdana" w:hAnsi="Verdana"/>
          <w:sz w:val="22"/>
          <w:szCs w:val="22"/>
        </w:rPr>
        <w:t>TMS.</w:t>
      </w:r>
    </w:p>
    <w:p w14:paraId="67143E8D" w14:textId="6D3DCFBF" w:rsidR="00BB6E8D" w:rsidRPr="00BA55AA" w:rsidRDefault="00BB6E8D" w:rsidP="00804B8B">
      <w:pPr>
        <w:rPr>
          <w:rFonts w:ascii="Verdana" w:hAnsi="Verdana"/>
          <w:sz w:val="22"/>
          <w:szCs w:val="22"/>
        </w:rPr>
      </w:pPr>
    </w:p>
    <w:p w14:paraId="4B2CAFA6" w14:textId="339A40E1" w:rsidR="00BB6E8D" w:rsidRPr="00BA55AA" w:rsidRDefault="00086329" w:rsidP="00086329">
      <w:pPr>
        <w:pStyle w:val="ListParagraph"/>
        <w:numPr>
          <w:ilvl w:val="0"/>
          <w:numId w:val="29"/>
        </w:numPr>
        <w:rPr>
          <w:rFonts w:ascii="Verdana" w:hAnsi="Verdana"/>
          <w:b/>
          <w:bCs/>
        </w:rPr>
      </w:pPr>
      <w:r w:rsidRPr="00BA55AA">
        <w:rPr>
          <w:rFonts w:ascii="Verdana" w:hAnsi="Verdana" w:cs="Verdana"/>
          <w:b/>
          <w:bCs/>
          <w:color w:val="000000"/>
        </w:rPr>
        <w:t>Statement of Accounts Update</w:t>
      </w:r>
    </w:p>
    <w:p w14:paraId="73017990" w14:textId="11B9D8C9" w:rsidR="00086329" w:rsidRPr="00BA55AA" w:rsidRDefault="00086329" w:rsidP="00C4791B">
      <w:pPr>
        <w:rPr>
          <w:rFonts w:ascii="Verdana" w:hAnsi="Verdana"/>
          <w:sz w:val="22"/>
          <w:szCs w:val="22"/>
        </w:rPr>
      </w:pPr>
      <w:r w:rsidRPr="00BA55AA">
        <w:rPr>
          <w:rFonts w:ascii="Verdana" w:hAnsi="Verdana"/>
          <w:sz w:val="22"/>
          <w:szCs w:val="22"/>
        </w:rPr>
        <w:t xml:space="preserve">CFO explained that they have the issues in relation to the external evaluation of estate. </w:t>
      </w:r>
      <w:r w:rsidR="0098017F">
        <w:rPr>
          <w:rFonts w:ascii="Verdana" w:hAnsi="Verdana"/>
          <w:sz w:val="22"/>
          <w:szCs w:val="22"/>
        </w:rPr>
        <w:t>Following a</w:t>
      </w:r>
      <w:r w:rsidRPr="00BA55AA">
        <w:rPr>
          <w:rFonts w:ascii="Verdana" w:hAnsi="Verdana"/>
          <w:sz w:val="22"/>
          <w:szCs w:val="22"/>
        </w:rPr>
        <w:t xml:space="preserve"> tender process work is </w:t>
      </w:r>
      <w:r w:rsidR="0098017F">
        <w:rPr>
          <w:rFonts w:ascii="Verdana" w:hAnsi="Verdana"/>
          <w:sz w:val="22"/>
          <w:szCs w:val="22"/>
        </w:rPr>
        <w:t xml:space="preserve">now </w:t>
      </w:r>
      <w:r w:rsidRPr="00BA55AA">
        <w:rPr>
          <w:rFonts w:ascii="Verdana" w:hAnsi="Verdana"/>
          <w:sz w:val="22"/>
          <w:szCs w:val="22"/>
        </w:rPr>
        <w:t xml:space="preserve">underway and is expected to conclude early December. The Statement of Accounts are on hold pending completion of this work in December as it will need to be reflected with the accounts. </w:t>
      </w:r>
    </w:p>
    <w:p w14:paraId="5E558656" w14:textId="120F8576" w:rsidR="00F0053B" w:rsidRPr="00BA55AA" w:rsidRDefault="00F0053B" w:rsidP="00086329">
      <w:pPr>
        <w:ind w:left="360"/>
        <w:rPr>
          <w:rFonts w:ascii="Verdana" w:hAnsi="Verdana"/>
          <w:sz w:val="22"/>
          <w:szCs w:val="22"/>
        </w:rPr>
      </w:pPr>
    </w:p>
    <w:p w14:paraId="74DADCB0" w14:textId="2C55D7D1" w:rsidR="00F0053B" w:rsidRPr="00BA55AA" w:rsidRDefault="00F0053B" w:rsidP="009F082C">
      <w:pPr>
        <w:rPr>
          <w:rFonts w:ascii="Verdana" w:hAnsi="Verdana"/>
          <w:sz w:val="22"/>
          <w:szCs w:val="22"/>
        </w:rPr>
      </w:pPr>
      <w:r w:rsidRPr="00BA55AA">
        <w:rPr>
          <w:rFonts w:ascii="Verdana" w:hAnsi="Verdana"/>
          <w:sz w:val="22"/>
          <w:szCs w:val="22"/>
        </w:rPr>
        <w:t>A discussion took place around the impact on the team in terms of their preparation for the next set of statutory accounts</w:t>
      </w:r>
      <w:r w:rsidR="00874A38">
        <w:rPr>
          <w:rFonts w:ascii="Verdana" w:hAnsi="Verdana"/>
          <w:sz w:val="22"/>
          <w:szCs w:val="22"/>
        </w:rPr>
        <w:t xml:space="preserve">. </w:t>
      </w:r>
      <w:r w:rsidR="009F082C" w:rsidRPr="00BA55AA">
        <w:rPr>
          <w:rFonts w:ascii="Verdana" w:hAnsi="Verdana"/>
          <w:sz w:val="22"/>
          <w:szCs w:val="22"/>
        </w:rPr>
        <w:t xml:space="preserve">It was also noted that the finance team are heavily involved in the </w:t>
      </w:r>
      <w:r w:rsidR="0026148E">
        <w:rPr>
          <w:rFonts w:ascii="Verdana" w:hAnsi="Verdana"/>
          <w:sz w:val="22"/>
          <w:szCs w:val="22"/>
        </w:rPr>
        <w:t>F</w:t>
      </w:r>
      <w:r w:rsidR="009F082C" w:rsidRPr="00BA55AA">
        <w:rPr>
          <w:rFonts w:ascii="Verdana" w:hAnsi="Verdana"/>
          <w:sz w:val="22"/>
          <w:szCs w:val="22"/>
        </w:rPr>
        <w:t xml:space="preserve">orce </w:t>
      </w:r>
      <w:r w:rsidR="0026148E">
        <w:rPr>
          <w:rFonts w:ascii="Verdana" w:hAnsi="Verdana"/>
          <w:sz w:val="22"/>
          <w:szCs w:val="22"/>
        </w:rPr>
        <w:t>R</w:t>
      </w:r>
      <w:r w:rsidR="009F082C" w:rsidRPr="00BA55AA">
        <w:rPr>
          <w:rFonts w:ascii="Verdana" w:hAnsi="Verdana"/>
          <w:sz w:val="22"/>
          <w:szCs w:val="22"/>
        </w:rPr>
        <w:t xml:space="preserve">eview </w:t>
      </w:r>
      <w:r w:rsidR="00402523">
        <w:rPr>
          <w:rFonts w:ascii="Verdana" w:hAnsi="Verdana"/>
          <w:sz w:val="22"/>
          <w:szCs w:val="22"/>
        </w:rPr>
        <w:t xml:space="preserve">activity </w:t>
      </w:r>
      <w:r w:rsidR="009F082C" w:rsidRPr="00BA55AA">
        <w:rPr>
          <w:rFonts w:ascii="Verdana" w:hAnsi="Verdana"/>
          <w:sz w:val="22"/>
          <w:szCs w:val="22"/>
        </w:rPr>
        <w:t xml:space="preserve">and the </w:t>
      </w:r>
      <w:r w:rsidR="00402523">
        <w:rPr>
          <w:rFonts w:ascii="Verdana" w:hAnsi="Verdana"/>
          <w:sz w:val="22"/>
          <w:szCs w:val="22"/>
        </w:rPr>
        <w:t>requirement to identify savings of £10 million over the next 3 years</w:t>
      </w:r>
      <w:r w:rsidR="009F082C" w:rsidRPr="00BA55AA">
        <w:rPr>
          <w:rFonts w:ascii="Verdana" w:hAnsi="Verdana"/>
          <w:sz w:val="22"/>
          <w:szCs w:val="22"/>
        </w:rPr>
        <w:t xml:space="preserve">. This is a very challenging period for the finance team. JAC members wished to reiterate the importance of ensuring </w:t>
      </w:r>
      <w:r w:rsidRPr="00BA55AA">
        <w:rPr>
          <w:rFonts w:ascii="Verdana" w:hAnsi="Verdana"/>
          <w:sz w:val="22"/>
          <w:szCs w:val="22"/>
        </w:rPr>
        <w:t xml:space="preserve">the well-being and resourcing of the respective teams, especially given the </w:t>
      </w:r>
      <w:r w:rsidR="009F082C" w:rsidRPr="00BA55AA">
        <w:rPr>
          <w:rFonts w:ascii="Verdana" w:hAnsi="Verdana"/>
          <w:sz w:val="22"/>
          <w:szCs w:val="22"/>
        </w:rPr>
        <w:t xml:space="preserve">work </w:t>
      </w:r>
      <w:r w:rsidRPr="00BA55AA">
        <w:rPr>
          <w:rFonts w:ascii="Verdana" w:hAnsi="Verdana"/>
          <w:sz w:val="22"/>
          <w:szCs w:val="22"/>
        </w:rPr>
        <w:t xml:space="preserve">pressure </w:t>
      </w:r>
      <w:r w:rsidR="009F082C" w:rsidRPr="00BA55AA">
        <w:rPr>
          <w:rFonts w:ascii="Verdana" w:hAnsi="Verdana"/>
          <w:sz w:val="22"/>
          <w:szCs w:val="22"/>
        </w:rPr>
        <w:t xml:space="preserve">and </w:t>
      </w:r>
      <w:r w:rsidRPr="00BA55AA">
        <w:rPr>
          <w:rFonts w:ascii="Verdana" w:hAnsi="Verdana"/>
          <w:sz w:val="22"/>
          <w:szCs w:val="22"/>
        </w:rPr>
        <w:t xml:space="preserve">the financial pressure that everyone is under </w:t>
      </w:r>
      <w:proofErr w:type="gramStart"/>
      <w:r w:rsidRPr="00BA55AA">
        <w:rPr>
          <w:rFonts w:ascii="Verdana" w:hAnsi="Verdana"/>
          <w:sz w:val="22"/>
          <w:szCs w:val="22"/>
        </w:rPr>
        <w:t>at the moment</w:t>
      </w:r>
      <w:proofErr w:type="gramEnd"/>
      <w:r w:rsidRPr="00BA55AA">
        <w:rPr>
          <w:rFonts w:ascii="Verdana" w:hAnsi="Verdana"/>
          <w:sz w:val="22"/>
          <w:szCs w:val="22"/>
        </w:rPr>
        <w:t>.</w:t>
      </w:r>
    </w:p>
    <w:p w14:paraId="70C562D0" w14:textId="77777777" w:rsidR="000833E5" w:rsidRPr="00BA55AA" w:rsidRDefault="000833E5" w:rsidP="0043106C">
      <w:pPr>
        <w:rPr>
          <w:rFonts w:ascii="Verdana" w:hAnsi="Verdana" w:cstheme="minorHAnsi"/>
          <w:b/>
          <w:bCs/>
          <w:sz w:val="22"/>
          <w:szCs w:val="22"/>
        </w:rPr>
      </w:pPr>
    </w:p>
    <w:p w14:paraId="3206DD8E" w14:textId="77777777" w:rsidR="00C4791B" w:rsidRPr="00C4791B" w:rsidRDefault="00F0053B" w:rsidP="00C4791B">
      <w:pPr>
        <w:pStyle w:val="ListParagraph"/>
        <w:numPr>
          <w:ilvl w:val="0"/>
          <w:numId w:val="33"/>
        </w:numPr>
        <w:spacing w:before="120"/>
        <w:contextualSpacing/>
        <w:rPr>
          <w:rFonts w:ascii="Verdana" w:hAnsi="Verdana" w:cstheme="minorHAnsi"/>
          <w:b/>
          <w:bCs/>
        </w:rPr>
      </w:pPr>
      <w:bookmarkStart w:id="0" w:name="_Hlk114226280"/>
      <w:r w:rsidRPr="00BA55AA">
        <w:rPr>
          <w:rFonts w:ascii="Verdana" w:hAnsi="Verdana" w:cs="Verdana"/>
          <w:b/>
          <w:bCs/>
          <w:color w:val="000000"/>
        </w:rPr>
        <w:t xml:space="preserve">Consultation on Fee Scales 2023-24 </w:t>
      </w:r>
      <w:bookmarkEnd w:id="0"/>
      <w:r w:rsidRPr="00BA55AA">
        <w:rPr>
          <w:rFonts w:ascii="Verdana" w:hAnsi="Verdana" w:cs="Verdana"/>
          <w:b/>
          <w:bCs/>
          <w:color w:val="000000"/>
        </w:rPr>
        <w:t>update</w:t>
      </w:r>
    </w:p>
    <w:p w14:paraId="32C6B30D" w14:textId="54FE120A" w:rsidR="00F0053B" w:rsidRPr="00C4791B" w:rsidRDefault="00F0053B" w:rsidP="00C4791B">
      <w:pPr>
        <w:spacing w:before="120"/>
        <w:contextualSpacing/>
        <w:rPr>
          <w:rFonts w:ascii="Verdana" w:hAnsi="Verdana" w:cstheme="minorHAnsi"/>
          <w:b/>
          <w:bCs/>
          <w:sz w:val="22"/>
          <w:szCs w:val="22"/>
        </w:rPr>
      </w:pPr>
      <w:r w:rsidRPr="00C4791B">
        <w:rPr>
          <w:rFonts w:ascii="Verdana" w:hAnsi="Verdana" w:cs="Verdana"/>
          <w:color w:val="000000"/>
          <w:sz w:val="22"/>
          <w:szCs w:val="22"/>
        </w:rPr>
        <w:t>It was noted that this was circulated for information to the JAC.</w:t>
      </w:r>
    </w:p>
    <w:p w14:paraId="3B4D0E3F" w14:textId="744545F0" w:rsidR="00F0053B" w:rsidRPr="00C4791B" w:rsidRDefault="00F0053B" w:rsidP="00C4791B">
      <w:pPr>
        <w:rPr>
          <w:rFonts w:ascii="Verdana" w:hAnsi="Verdana"/>
          <w:sz w:val="22"/>
          <w:szCs w:val="22"/>
        </w:rPr>
      </w:pPr>
      <w:r w:rsidRPr="00C4791B">
        <w:rPr>
          <w:rFonts w:ascii="Verdana" w:hAnsi="Verdana"/>
          <w:sz w:val="22"/>
          <w:szCs w:val="22"/>
        </w:rPr>
        <w:t xml:space="preserve">EA noted that although the consultation has now closed, they are still happy to feedback any comments. </w:t>
      </w:r>
    </w:p>
    <w:p w14:paraId="34C1191F" w14:textId="2099004D" w:rsidR="00F0053B" w:rsidRPr="00C4791B" w:rsidRDefault="00F0053B" w:rsidP="00F0053B">
      <w:pPr>
        <w:rPr>
          <w:rFonts w:ascii="Verdana" w:hAnsi="Verdana"/>
          <w:sz w:val="22"/>
          <w:szCs w:val="22"/>
        </w:rPr>
      </w:pPr>
      <w:r w:rsidRPr="00C4791B">
        <w:rPr>
          <w:rFonts w:ascii="Verdana" w:hAnsi="Verdana"/>
          <w:sz w:val="22"/>
          <w:szCs w:val="22"/>
        </w:rPr>
        <w:t>EA noted that fees are increasing across the board and will be between 12 and 18% for 2023/24.</w:t>
      </w:r>
    </w:p>
    <w:p w14:paraId="61315121" w14:textId="77777777" w:rsidR="00F0053B" w:rsidRPr="00BA55AA" w:rsidRDefault="00F0053B" w:rsidP="00F0053B">
      <w:pPr>
        <w:rPr>
          <w:rFonts w:ascii="Verdana" w:hAnsi="Verdana"/>
          <w:sz w:val="22"/>
          <w:szCs w:val="22"/>
        </w:rPr>
      </w:pPr>
    </w:p>
    <w:p w14:paraId="3A77B113" w14:textId="1CD10810" w:rsidR="00A63DAA" w:rsidRPr="00BA55AA" w:rsidRDefault="00A63DAA" w:rsidP="00A63DAA">
      <w:pPr>
        <w:rPr>
          <w:rFonts w:ascii="Verdana" w:hAnsi="Verdana"/>
          <w:sz w:val="22"/>
          <w:szCs w:val="22"/>
        </w:rPr>
      </w:pPr>
    </w:p>
    <w:p w14:paraId="1A2EFF58" w14:textId="0E370EAC" w:rsidR="00A63DAA" w:rsidRPr="00BA55AA" w:rsidRDefault="009F082C" w:rsidP="00F0053B">
      <w:pPr>
        <w:pStyle w:val="ListParagraph"/>
        <w:numPr>
          <w:ilvl w:val="0"/>
          <w:numId w:val="33"/>
        </w:numPr>
        <w:rPr>
          <w:rFonts w:ascii="Verdana" w:hAnsi="Verdana"/>
          <w:b/>
          <w:bCs/>
        </w:rPr>
      </w:pPr>
      <w:r w:rsidRPr="00BA55AA">
        <w:rPr>
          <w:rFonts w:ascii="Verdana" w:hAnsi="Verdana" w:cs="Arial"/>
          <w:b/>
          <w:bCs/>
        </w:rPr>
        <w:t>Annual Governance Statement (AGS)</w:t>
      </w:r>
    </w:p>
    <w:p w14:paraId="0C2CB931" w14:textId="4DAD44C0" w:rsidR="009F082C" w:rsidRDefault="009F082C" w:rsidP="00C4791B">
      <w:pPr>
        <w:rPr>
          <w:rFonts w:ascii="Verdana" w:hAnsi="Verdana"/>
          <w:sz w:val="22"/>
          <w:szCs w:val="22"/>
        </w:rPr>
      </w:pPr>
      <w:r w:rsidRPr="00C4791B">
        <w:rPr>
          <w:rFonts w:ascii="Verdana" w:hAnsi="Verdana"/>
          <w:sz w:val="22"/>
          <w:szCs w:val="22"/>
        </w:rPr>
        <w:t xml:space="preserve">GM thanked LH for her email and feedback on the AGS, all identified amendments have been logged and will be undertaken. The Committee stated that they were very happy with the document and thanked GM for the work that has been undertaken. </w:t>
      </w:r>
    </w:p>
    <w:p w14:paraId="0B334A4D" w14:textId="77777777" w:rsidR="00C4791B" w:rsidRPr="00C4791B" w:rsidRDefault="00C4791B" w:rsidP="00C4791B">
      <w:pPr>
        <w:rPr>
          <w:rFonts w:ascii="Verdana" w:hAnsi="Verdana"/>
          <w:sz w:val="22"/>
          <w:szCs w:val="22"/>
        </w:rPr>
      </w:pPr>
    </w:p>
    <w:p w14:paraId="5D2382FE" w14:textId="763D8FB0" w:rsidR="00A63DAA" w:rsidRPr="00C4791B" w:rsidRDefault="009F082C" w:rsidP="00C4791B">
      <w:pPr>
        <w:rPr>
          <w:rFonts w:ascii="Verdana" w:hAnsi="Verdana"/>
          <w:b/>
          <w:bCs/>
          <w:sz w:val="22"/>
          <w:szCs w:val="22"/>
        </w:rPr>
      </w:pPr>
      <w:r w:rsidRPr="00C4791B">
        <w:rPr>
          <w:rFonts w:ascii="Verdana" w:hAnsi="Verdana"/>
          <w:b/>
          <w:bCs/>
          <w:sz w:val="22"/>
          <w:szCs w:val="22"/>
        </w:rPr>
        <w:t>D03 2022/23: Members were happy to recommend the AGS to the PCC and CC for approval.</w:t>
      </w:r>
    </w:p>
    <w:p w14:paraId="32BE4A00" w14:textId="77777777" w:rsidR="009F082C" w:rsidRPr="00BA55AA" w:rsidRDefault="009F082C" w:rsidP="009F082C">
      <w:pPr>
        <w:pStyle w:val="ListParagraph"/>
        <w:rPr>
          <w:rFonts w:ascii="Verdana" w:hAnsi="Verdana"/>
          <w:b/>
          <w:bCs/>
        </w:rPr>
      </w:pPr>
    </w:p>
    <w:p w14:paraId="628D5D0C" w14:textId="089B1019" w:rsidR="00FA17DF" w:rsidRPr="00BA55AA" w:rsidRDefault="00235F72" w:rsidP="00F0053B">
      <w:pPr>
        <w:pStyle w:val="ListParagraph"/>
        <w:numPr>
          <w:ilvl w:val="0"/>
          <w:numId w:val="33"/>
        </w:numPr>
        <w:rPr>
          <w:rFonts w:ascii="Verdana" w:hAnsi="Verdana"/>
          <w:b/>
          <w:bCs/>
        </w:rPr>
      </w:pPr>
      <w:r w:rsidRPr="00BA55AA">
        <w:rPr>
          <w:rFonts w:ascii="Verdana" w:hAnsi="Verdana" w:cs="Arial"/>
          <w:b/>
          <w:bCs/>
        </w:rPr>
        <w:t>HMICFRS activity</w:t>
      </w:r>
    </w:p>
    <w:p w14:paraId="3FC54BB3" w14:textId="051EA2FD" w:rsidR="00235F72" w:rsidRPr="00BA55AA" w:rsidRDefault="00235F72" w:rsidP="00235F72">
      <w:pPr>
        <w:rPr>
          <w:rFonts w:ascii="Verdana" w:hAnsi="Verdana"/>
          <w:sz w:val="22"/>
          <w:szCs w:val="22"/>
        </w:rPr>
      </w:pPr>
      <w:r w:rsidRPr="00BA55AA">
        <w:rPr>
          <w:rFonts w:ascii="Verdana" w:hAnsi="Verdana"/>
          <w:sz w:val="22"/>
          <w:szCs w:val="22"/>
        </w:rPr>
        <w:t>Insp</w:t>
      </w:r>
      <w:r w:rsidR="00BD6DDD">
        <w:rPr>
          <w:rFonts w:ascii="Verdana" w:hAnsi="Verdana"/>
          <w:sz w:val="22"/>
          <w:szCs w:val="22"/>
        </w:rPr>
        <w:t xml:space="preserve"> </w:t>
      </w:r>
      <w:r w:rsidRPr="00BA55AA">
        <w:rPr>
          <w:rFonts w:ascii="Verdana" w:hAnsi="Verdana"/>
          <w:sz w:val="22"/>
          <w:szCs w:val="22"/>
        </w:rPr>
        <w:t>RJ was welcomed to the meeting.</w:t>
      </w:r>
    </w:p>
    <w:p w14:paraId="0E10F491" w14:textId="77777777" w:rsidR="00235F72" w:rsidRPr="00BA55AA" w:rsidRDefault="00235F72" w:rsidP="00235F72">
      <w:pPr>
        <w:rPr>
          <w:rFonts w:ascii="Verdana" w:hAnsi="Verdana"/>
          <w:sz w:val="22"/>
          <w:szCs w:val="22"/>
        </w:rPr>
      </w:pPr>
    </w:p>
    <w:p w14:paraId="7ECB8E2A" w14:textId="4E4AC4C7" w:rsidR="00982BF7" w:rsidRPr="00BA55AA" w:rsidRDefault="00982BF7" w:rsidP="00982BF7">
      <w:pPr>
        <w:rPr>
          <w:rFonts w:ascii="Verdana" w:hAnsi="Verdana" w:cstheme="minorHAnsi"/>
          <w:sz w:val="22"/>
          <w:szCs w:val="22"/>
        </w:rPr>
      </w:pPr>
      <w:r w:rsidRPr="00BA55AA">
        <w:rPr>
          <w:rFonts w:ascii="Verdana" w:hAnsi="Verdana"/>
          <w:sz w:val="22"/>
          <w:szCs w:val="22"/>
        </w:rPr>
        <w:t>It was explained that the</w:t>
      </w:r>
      <w:r w:rsidR="00235F72" w:rsidRPr="00BA55AA">
        <w:rPr>
          <w:rFonts w:ascii="Verdana" w:hAnsi="Verdana"/>
          <w:sz w:val="22"/>
          <w:szCs w:val="22"/>
        </w:rPr>
        <w:t xml:space="preserve"> latest Peel Inspection report for </w:t>
      </w:r>
      <w:r w:rsidRPr="00BA55AA">
        <w:rPr>
          <w:rFonts w:ascii="Verdana" w:hAnsi="Verdana"/>
          <w:sz w:val="22"/>
          <w:szCs w:val="22"/>
        </w:rPr>
        <w:t>Dyfed-Powys P</w:t>
      </w:r>
      <w:r w:rsidR="00235F72" w:rsidRPr="00BA55AA">
        <w:rPr>
          <w:rFonts w:ascii="Verdana" w:hAnsi="Verdana"/>
          <w:sz w:val="22"/>
          <w:szCs w:val="22"/>
        </w:rPr>
        <w:t>olice on the 18th of August this year.</w:t>
      </w:r>
      <w:r w:rsidRPr="00BA55AA">
        <w:rPr>
          <w:rFonts w:ascii="Verdana" w:hAnsi="Verdana"/>
          <w:sz w:val="22"/>
          <w:szCs w:val="22"/>
        </w:rPr>
        <w:t xml:space="preserve"> </w:t>
      </w:r>
      <w:r w:rsidRPr="00BA55AA">
        <w:rPr>
          <w:rFonts w:ascii="Verdana" w:hAnsi="Verdana" w:cstheme="minorHAnsi"/>
          <w:sz w:val="22"/>
          <w:szCs w:val="22"/>
        </w:rPr>
        <w:t xml:space="preserve">The content of the report is encouraging, with improvements made across several areas of assessment in the period between the initial inspection in 2021 and the subsequent re-inspection in 2022. Indeed, during the additional evidence gathering period granted by HMICFRS, the Force has made improvements in gradings in five core question areas </w:t>
      </w:r>
      <w:r w:rsidR="002800FB" w:rsidRPr="00BA55AA">
        <w:rPr>
          <w:rFonts w:ascii="Verdana" w:hAnsi="Verdana" w:cstheme="minorHAnsi"/>
          <w:sz w:val="22"/>
          <w:szCs w:val="22"/>
        </w:rPr>
        <w:t>namely,</w:t>
      </w:r>
      <w:r w:rsidRPr="00BA55AA">
        <w:rPr>
          <w:rFonts w:ascii="Verdana" w:hAnsi="Verdana" w:cstheme="minorHAnsi"/>
          <w:sz w:val="22"/>
          <w:szCs w:val="22"/>
        </w:rPr>
        <w:t xml:space="preserve"> victim service, crime data integrity, responding to the public, investigating crime and the management of offenders/suspects. An overview was given in relation to the gradings given to the force on each of the 12 areas inspected. </w:t>
      </w:r>
    </w:p>
    <w:p w14:paraId="46F4A256" w14:textId="3204913D" w:rsidR="00982BF7" w:rsidRPr="00BA55AA" w:rsidRDefault="00982BF7" w:rsidP="00982BF7">
      <w:pPr>
        <w:rPr>
          <w:rFonts w:ascii="Verdana" w:hAnsi="Verdana" w:cstheme="minorHAnsi"/>
          <w:sz w:val="22"/>
          <w:szCs w:val="22"/>
        </w:rPr>
      </w:pPr>
    </w:p>
    <w:p w14:paraId="7388F51D" w14:textId="15B0761F" w:rsidR="00982BF7" w:rsidRPr="00BA55AA" w:rsidRDefault="00982BF7" w:rsidP="00982BF7">
      <w:pPr>
        <w:rPr>
          <w:rFonts w:ascii="Verdana" w:hAnsi="Verdana" w:cstheme="minorHAnsi"/>
          <w:sz w:val="22"/>
          <w:szCs w:val="22"/>
        </w:rPr>
      </w:pPr>
      <w:r w:rsidRPr="00BA55AA">
        <w:rPr>
          <w:rFonts w:ascii="Verdana" w:hAnsi="Verdana" w:cstheme="minorHAnsi"/>
          <w:sz w:val="22"/>
          <w:szCs w:val="22"/>
        </w:rPr>
        <w:lastRenderedPageBreak/>
        <w:t>It was positive to note that the previous cause for concern in relation to our crime data integrity has been met and signed off due to substantial improvements made with respect to crime recording practices in very quick time.</w:t>
      </w:r>
    </w:p>
    <w:p w14:paraId="74449C63" w14:textId="68305A69" w:rsidR="00982BF7" w:rsidRPr="00BA55AA" w:rsidRDefault="00982BF7" w:rsidP="00982BF7">
      <w:pPr>
        <w:rPr>
          <w:rFonts w:ascii="Verdana" w:hAnsi="Verdana" w:cstheme="minorHAnsi"/>
          <w:sz w:val="22"/>
          <w:szCs w:val="22"/>
        </w:rPr>
      </w:pPr>
    </w:p>
    <w:p w14:paraId="0FD2D352" w14:textId="39006D50" w:rsidR="00982BF7" w:rsidRPr="00BA55AA" w:rsidRDefault="00982BF7" w:rsidP="00982BF7">
      <w:pPr>
        <w:rPr>
          <w:rFonts w:ascii="Verdana" w:hAnsi="Verdana" w:cstheme="minorHAnsi"/>
          <w:sz w:val="22"/>
          <w:szCs w:val="22"/>
        </w:rPr>
      </w:pPr>
      <w:r w:rsidRPr="00BA55AA">
        <w:rPr>
          <w:rFonts w:ascii="Verdana" w:hAnsi="Verdana"/>
          <w:sz w:val="22"/>
          <w:szCs w:val="22"/>
        </w:rPr>
        <w:t xml:space="preserve">It was explained that </w:t>
      </w:r>
      <w:r w:rsidRPr="00BA55AA">
        <w:rPr>
          <w:rFonts w:ascii="Verdana" w:hAnsi="Verdana" w:cstheme="minorHAnsi"/>
          <w:sz w:val="22"/>
          <w:szCs w:val="22"/>
        </w:rPr>
        <w:t xml:space="preserve">The PEEL report has highlighted </w:t>
      </w:r>
      <w:r w:rsidR="002800FB" w:rsidRPr="00BA55AA">
        <w:rPr>
          <w:rFonts w:ascii="Verdana" w:hAnsi="Verdana" w:cstheme="minorHAnsi"/>
          <w:sz w:val="22"/>
          <w:szCs w:val="22"/>
        </w:rPr>
        <w:t>several</w:t>
      </w:r>
      <w:r w:rsidRPr="00BA55AA">
        <w:rPr>
          <w:rFonts w:ascii="Verdana" w:hAnsi="Verdana" w:cstheme="minorHAnsi"/>
          <w:sz w:val="22"/>
          <w:szCs w:val="22"/>
        </w:rPr>
        <w:t xml:space="preserve"> specific areas where the force is required to make improvements.  An overview was given on the new Areas for Improvement (AFIs) allocated following the publication of PEEL 2021/2022 Report, </w:t>
      </w:r>
      <w:proofErr w:type="gramStart"/>
      <w:r w:rsidRPr="00BA55AA">
        <w:rPr>
          <w:rFonts w:ascii="Verdana" w:hAnsi="Verdana" w:cstheme="minorHAnsi"/>
          <w:sz w:val="22"/>
          <w:szCs w:val="22"/>
        </w:rPr>
        <w:t>and also</w:t>
      </w:r>
      <w:proofErr w:type="gramEnd"/>
      <w:r w:rsidRPr="00BA55AA">
        <w:rPr>
          <w:rFonts w:ascii="Verdana" w:hAnsi="Verdana" w:cstheme="minorHAnsi"/>
          <w:sz w:val="22"/>
          <w:szCs w:val="22"/>
        </w:rPr>
        <w:t xml:space="preserve"> those AFIs (superseded) which still require work to be completed.</w:t>
      </w:r>
    </w:p>
    <w:p w14:paraId="00D90A7E" w14:textId="468C8612" w:rsidR="00235F72" w:rsidRPr="00BA55AA" w:rsidRDefault="00235F72" w:rsidP="008938AE">
      <w:pPr>
        <w:rPr>
          <w:rFonts w:ascii="Verdana" w:hAnsi="Verdana"/>
          <w:sz w:val="22"/>
          <w:szCs w:val="22"/>
        </w:rPr>
      </w:pPr>
      <w:r w:rsidRPr="00BA55AA">
        <w:rPr>
          <w:rFonts w:ascii="Verdana" w:hAnsi="Verdana"/>
          <w:sz w:val="22"/>
          <w:szCs w:val="22"/>
        </w:rPr>
        <w:br/>
      </w:r>
      <w:r w:rsidR="008938AE" w:rsidRPr="00BA55AA">
        <w:rPr>
          <w:rFonts w:ascii="Verdana" w:eastAsia="Calibri" w:hAnsi="Verdana" w:cs="Calibri"/>
          <w:sz w:val="22"/>
          <w:szCs w:val="22"/>
        </w:rPr>
        <w:t xml:space="preserve">The Committee wished to congratulate the force on the improvements made. KC raised a question in relation to the new AFI’s and the one in relation to </w:t>
      </w:r>
      <w:r w:rsidRPr="00BA55AA">
        <w:rPr>
          <w:rFonts w:ascii="Verdana" w:hAnsi="Verdana"/>
          <w:sz w:val="22"/>
          <w:szCs w:val="22"/>
        </w:rPr>
        <w:t>performance monitoring</w:t>
      </w:r>
      <w:r w:rsidR="00B0738D">
        <w:rPr>
          <w:rFonts w:ascii="Verdana" w:hAnsi="Verdana"/>
          <w:sz w:val="22"/>
          <w:szCs w:val="22"/>
        </w:rPr>
        <w:t>.</w:t>
      </w:r>
      <w:r w:rsidR="008938AE" w:rsidRPr="00BA55AA">
        <w:rPr>
          <w:rFonts w:ascii="Verdana" w:hAnsi="Verdana"/>
          <w:sz w:val="22"/>
          <w:szCs w:val="22"/>
        </w:rPr>
        <w:t xml:space="preserve"> </w:t>
      </w:r>
      <w:r w:rsidR="00541ADF">
        <w:rPr>
          <w:rFonts w:ascii="Verdana" w:hAnsi="Verdana"/>
          <w:sz w:val="22"/>
          <w:szCs w:val="22"/>
        </w:rPr>
        <w:t>I</w:t>
      </w:r>
      <w:r w:rsidR="008938AE" w:rsidRPr="00BA55AA">
        <w:rPr>
          <w:rFonts w:ascii="Verdana" w:hAnsi="Verdana"/>
          <w:sz w:val="22"/>
          <w:szCs w:val="22"/>
        </w:rPr>
        <w:t xml:space="preserve">t was queried whether this has come </w:t>
      </w:r>
      <w:r w:rsidRPr="00BA55AA">
        <w:rPr>
          <w:rFonts w:ascii="Verdana" w:hAnsi="Verdana"/>
          <w:sz w:val="22"/>
          <w:szCs w:val="22"/>
        </w:rPr>
        <w:t>from anything specific</w:t>
      </w:r>
      <w:r w:rsidR="008938AE" w:rsidRPr="00BA55AA">
        <w:rPr>
          <w:rFonts w:ascii="Verdana" w:hAnsi="Verdana"/>
          <w:sz w:val="22"/>
          <w:szCs w:val="22"/>
        </w:rPr>
        <w:t xml:space="preserve">. </w:t>
      </w:r>
      <w:proofErr w:type="spellStart"/>
      <w:r w:rsidR="008938AE" w:rsidRPr="00BA55AA">
        <w:rPr>
          <w:rFonts w:ascii="Verdana" w:hAnsi="Verdana"/>
          <w:sz w:val="22"/>
          <w:szCs w:val="22"/>
        </w:rPr>
        <w:t>InspRJ</w:t>
      </w:r>
      <w:proofErr w:type="spellEnd"/>
      <w:r w:rsidR="008938AE" w:rsidRPr="00BA55AA">
        <w:rPr>
          <w:rFonts w:ascii="Verdana" w:hAnsi="Verdana"/>
          <w:sz w:val="22"/>
          <w:szCs w:val="22"/>
        </w:rPr>
        <w:t xml:space="preserve"> explained that the </w:t>
      </w:r>
      <w:r w:rsidRPr="00BA55AA">
        <w:rPr>
          <w:rFonts w:ascii="Verdana" w:hAnsi="Verdana"/>
          <w:sz w:val="22"/>
          <w:szCs w:val="22"/>
        </w:rPr>
        <w:t xml:space="preserve">findings were </w:t>
      </w:r>
      <w:r w:rsidR="008938AE" w:rsidRPr="00BA55AA">
        <w:rPr>
          <w:rFonts w:ascii="Verdana" w:hAnsi="Verdana"/>
          <w:sz w:val="22"/>
          <w:szCs w:val="22"/>
        </w:rPr>
        <w:t>related to the</w:t>
      </w:r>
      <w:r w:rsidRPr="00BA55AA">
        <w:rPr>
          <w:rFonts w:ascii="Verdana" w:hAnsi="Verdana"/>
          <w:sz w:val="22"/>
          <w:szCs w:val="22"/>
        </w:rPr>
        <w:t xml:space="preserve"> force performance process</w:t>
      </w:r>
      <w:r w:rsidR="00541ADF">
        <w:rPr>
          <w:rFonts w:ascii="Verdana" w:hAnsi="Verdana"/>
          <w:sz w:val="22"/>
          <w:szCs w:val="22"/>
        </w:rPr>
        <w:t>.</w:t>
      </w:r>
      <w:r w:rsidR="008938AE" w:rsidRPr="00BA55AA">
        <w:rPr>
          <w:rFonts w:ascii="Verdana" w:hAnsi="Verdana"/>
          <w:sz w:val="22"/>
          <w:szCs w:val="22"/>
        </w:rPr>
        <w:t xml:space="preserve"> </w:t>
      </w:r>
      <w:r w:rsidR="00541ADF">
        <w:rPr>
          <w:rFonts w:ascii="Verdana" w:hAnsi="Verdana"/>
          <w:sz w:val="22"/>
          <w:szCs w:val="22"/>
        </w:rPr>
        <w:t>T</w:t>
      </w:r>
      <w:r w:rsidRPr="00BA55AA">
        <w:rPr>
          <w:rFonts w:ascii="Verdana" w:hAnsi="Verdana"/>
          <w:sz w:val="22"/>
          <w:szCs w:val="22"/>
        </w:rPr>
        <w:t xml:space="preserve">here are </w:t>
      </w:r>
      <w:proofErr w:type="gramStart"/>
      <w:r w:rsidRPr="00BA55AA">
        <w:rPr>
          <w:rFonts w:ascii="Verdana" w:hAnsi="Verdana"/>
          <w:sz w:val="22"/>
          <w:szCs w:val="22"/>
        </w:rPr>
        <w:t>a number of</w:t>
      </w:r>
      <w:proofErr w:type="gramEnd"/>
      <w:r w:rsidRPr="00BA55AA">
        <w:rPr>
          <w:rFonts w:ascii="Verdana" w:hAnsi="Verdana"/>
          <w:sz w:val="22"/>
          <w:szCs w:val="22"/>
        </w:rPr>
        <w:t xml:space="preserve"> different performance meetings that are </w:t>
      </w:r>
      <w:r w:rsidR="002800FB">
        <w:rPr>
          <w:rFonts w:ascii="Verdana" w:hAnsi="Verdana"/>
          <w:sz w:val="22"/>
          <w:szCs w:val="22"/>
        </w:rPr>
        <w:t>at</w:t>
      </w:r>
      <w:r w:rsidR="00541ADF">
        <w:rPr>
          <w:rFonts w:ascii="Verdana" w:hAnsi="Verdana"/>
          <w:sz w:val="22"/>
          <w:szCs w:val="22"/>
        </w:rPr>
        <w:t xml:space="preserve"> </w:t>
      </w:r>
      <w:r w:rsidRPr="00BA55AA">
        <w:rPr>
          <w:rFonts w:ascii="Verdana" w:hAnsi="Verdana"/>
          <w:sz w:val="22"/>
          <w:szCs w:val="22"/>
        </w:rPr>
        <w:t>different levels</w:t>
      </w:r>
      <w:r w:rsidR="00541ADF">
        <w:rPr>
          <w:rFonts w:ascii="Verdana" w:hAnsi="Verdana"/>
          <w:sz w:val="22"/>
          <w:szCs w:val="22"/>
        </w:rPr>
        <w:t>,</w:t>
      </w:r>
      <w:r w:rsidR="006A257E">
        <w:rPr>
          <w:rFonts w:ascii="Verdana" w:hAnsi="Verdana"/>
          <w:sz w:val="22"/>
          <w:szCs w:val="22"/>
        </w:rPr>
        <w:t xml:space="preserve"> </w:t>
      </w:r>
      <w:r w:rsidR="00541ADF">
        <w:rPr>
          <w:rFonts w:ascii="Verdana" w:hAnsi="Verdana"/>
          <w:sz w:val="22"/>
          <w:szCs w:val="22"/>
        </w:rPr>
        <w:t>s</w:t>
      </w:r>
      <w:r w:rsidRPr="00BA55AA">
        <w:rPr>
          <w:rFonts w:ascii="Verdana" w:hAnsi="Verdana"/>
          <w:sz w:val="22"/>
          <w:szCs w:val="22"/>
        </w:rPr>
        <w:t xml:space="preserve">ome of those were deemed to be slightly inconsistent, some of the issues and </w:t>
      </w:r>
      <w:r w:rsidR="008938AE" w:rsidRPr="00BA55AA">
        <w:rPr>
          <w:rFonts w:ascii="Verdana" w:hAnsi="Verdana"/>
          <w:sz w:val="22"/>
          <w:szCs w:val="22"/>
        </w:rPr>
        <w:t>actions</w:t>
      </w:r>
      <w:r w:rsidRPr="00BA55AA">
        <w:rPr>
          <w:rFonts w:ascii="Verdana" w:hAnsi="Verdana"/>
          <w:sz w:val="22"/>
          <w:szCs w:val="22"/>
        </w:rPr>
        <w:t xml:space="preserve"> discussed </w:t>
      </w:r>
      <w:r w:rsidR="008938AE" w:rsidRPr="00BA55AA">
        <w:rPr>
          <w:rFonts w:ascii="Verdana" w:hAnsi="Verdana"/>
          <w:sz w:val="22"/>
          <w:szCs w:val="22"/>
        </w:rPr>
        <w:t xml:space="preserve">were not </w:t>
      </w:r>
      <w:r w:rsidR="002800FB" w:rsidRPr="00BA55AA">
        <w:rPr>
          <w:rFonts w:ascii="Verdana" w:hAnsi="Verdana"/>
          <w:sz w:val="22"/>
          <w:szCs w:val="22"/>
        </w:rPr>
        <w:t>filtering</w:t>
      </w:r>
      <w:r w:rsidRPr="00BA55AA">
        <w:rPr>
          <w:rFonts w:ascii="Verdana" w:hAnsi="Verdana"/>
          <w:sz w:val="22"/>
          <w:szCs w:val="22"/>
        </w:rPr>
        <w:t xml:space="preserve"> down to daily management meetings</w:t>
      </w:r>
      <w:r w:rsidR="008938AE" w:rsidRPr="00BA55AA">
        <w:rPr>
          <w:rFonts w:ascii="Verdana" w:hAnsi="Verdana"/>
          <w:sz w:val="22"/>
          <w:szCs w:val="22"/>
        </w:rPr>
        <w:t xml:space="preserve">. This could be improved </w:t>
      </w:r>
      <w:r w:rsidRPr="00BA55AA">
        <w:rPr>
          <w:rFonts w:ascii="Verdana" w:hAnsi="Verdana"/>
          <w:sz w:val="22"/>
          <w:szCs w:val="22"/>
        </w:rPr>
        <w:t xml:space="preserve">to make sure there's a consistent approach to performance management across the board from </w:t>
      </w:r>
      <w:r w:rsidR="008938AE" w:rsidRPr="00BA55AA">
        <w:rPr>
          <w:rFonts w:ascii="Verdana" w:hAnsi="Verdana"/>
          <w:sz w:val="22"/>
          <w:szCs w:val="22"/>
        </w:rPr>
        <w:t xml:space="preserve">a </w:t>
      </w:r>
      <w:r w:rsidRPr="00BA55AA">
        <w:rPr>
          <w:rFonts w:ascii="Verdana" w:hAnsi="Verdana"/>
          <w:sz w:val="22"/>
          <w:szCs w:val="22"/>
        </w:rPr>
        <w:t>strategic level</w:t>
      </w:r>
      <w:r w:rsidR="008938AE" w:rsidRPr="00BA55AA">
        <w:rPr>
          <w:rFonts w:ascii="Verdana" w:hAnsi="Verdana"/>
          <w:sz w:val="22"/>
          <w:szCs w:val="22"/>
        </w:rPr>
        <w:t xml:space="preserve"> to </w:t>
      </w:r>
      <w:r w:rsidRPr="00BA55AA">
        <w:rPr>
          <w:rFonts w:ascii="Verdana" w:hAnsi="Verdana"/>
          <w:sz w:val="22"/>
          <w:szCs w:val="22"/>
        </w:rPr>
        <w:t>daily management meetings</w:t>
      </w:r>
      <w:r w:rsidR="008938AE" w:rsidRPr="00BA55AA">
        <w:rPr>
          <w:rFonts w:ascii="Verdana" w:hAnsi="Verdana"/>
          <w:sz w:val="22"/>
          <w:szCs w:val="22"/>
        </w:rPr>
        <w:t xml:space="preserve">. </w:t>
      </w:r>
    </w:p>
    <w:p w14:paraId="3B1F2F14" w14:textId="26D9DBBF" w:rsidR="008938AE" w:rsidRPr="00BA55AA" w:rsidRDefault="008938AE" w:rsidP="008938AE">
      <w:pPr>
        <w:rPr>
          <w:rFonts w:ascii="Verdana" w:hAnsi="Verdana"/>
          <w:sz w:val="22"/>
          <w:szCs w:val="22"/>
        </w:rPr>
      </w:pPr>
    </w:p>
    <w:p w14:paraId="2F6FAF57" w14:textId="5A7AAC11" w:rsidR="00235F72" w:rsidRDefault="008938AE" w:rsidP="004A77E4">
      <w:pPr>
        <w:rPr>
          <w:rFonts w:ascii="Verdana" w:hAnsi="Verdana"/>
          <w:sz w:val="22"/>
          <w:szCs w:val="22"/>
        </w:rPr>
      </w:pPr>
      <w:r w:rsidRPr="00BA55AA">
        <w:rPr>
          <w:rFonts w:ascii="Verdana" w:hAnsi="Verdana"/>
          <w:sz w:val="22"/>
          <w:szCs w:val="22"/>
        </w:rPr>
        <w:t xml:space="preserve">FS queried whether the list of AFI’s </w:t>
      </w:r>
      <w:r w:rsidR="002800FB" w:rsidRPr="00BA55AA">
        <w:rPr>
          <w:rFonts w:ascii="Verdana" w:hAnsi="Verdana"/>
          <w:sz w:val="22"/>
          <w:szCs w:val="22"/>
        </w:rPr>
        <w:t>is</w:t>
      </w:r>
      <w:r w:rsidRPr="00BA55AA">
        <w:rPr>
          <w:rFonts w:ascii="Verdana" w:hAnsi="Verdana"/>
          <w:sz w:val="22"/>
          <w:szCs w:val="22"/>
        </w:rPr>
        <w:t xml:space="preserve"> prioritised. </w:t>
      </w:r>
      <w:r w:rsidR="004A77E4" w:rsidRPr="00BA55AA">
        <w:rPr>
          <w:rFonts w:ascii="Verdana" w:hAnsi="Verdana"/>
          <w:sz w:val="22"/>
          <w:szCs w:val="22"/>
        </w:rPr>
        <w:t>Insp</w:t>
      </w:r>
      <w:r w:rsidR="006A257E">
        <w:rPr>
          <w:rFonts w:ascii="Verdana" w:hAnsi="Verdana"/>
          <w:sz w:val="22"/>
          <w:szCs w:val="22"/>
        </w:rPr>
        <w:t xml:space="preserve"> </w:t>
      </w:r>
      <w:r w:rsidR="004A77E4" w:rsidRPr="00BA55AA">
        <w:rPr>
          <w:rFonts w:ascii="Verdana" w:hAnsi="Verdana"/>
          <w:sz w:val="22"/>
          <w:szCs w:val="22"/>
        </w:rPr>
        <w:t>RJ noted that</w:t>
      </w:r>
      <w:r w:rsidR="00235F72" w:rsidRPr="00BA55AA">
        <w:rPr>
          <w:rFonts w:ascii="Verdana" w:hAnsi="Verdana"/>
          <w:sz w:val="22"/>
          <w:szCs w:val="22"/>
        </w:rPr>
        <w:t xml:space="preserve"> there's not an exact hierarchical number, but we will prioritize those AFI</w:t>
      </w:r>
      <w:r w:rsidR="006A257E">
        <w:rPr>
          <w:rFonts w:ascii="Verdana" w:hAnsi="Verdana"/>
          <w:sz w:val="22"/>
          <w:szCs w:val="22"/>
        </w:rPr>
        <w:t>s</w:t>
      </w:r>
      <w:r w:rsidR="00235F72" w:rsidRPr="00BA55AA">
        <w:rPr>
          <w:rFonts w:ascii="Verdana" w:hAnsi="Verdana"/>
          <w:sz w:val="22"/>
          <w:szCs w:val="22"/>
        </w:rPr>
        <w:t xml:space="preserve"> that </w:t>
      </w:r>
      <w:r w:rsidR="004A77E4" w:rsidRPr="00BA55AA">
        <w:rPr>
          <w:rFonts w:ascii="Verdana" w:hAnsi="Verdana"/>
          <w:sz w:val="22"/>
          <w:szCs w:val="22"/>
        </w:rPr>
        <w:t>they</w:t>
      </w:r>
      <w:r w:rsidR="00235F72" w:rsidRPr="00BA55AA">
        <w:rPr>
          <w:rFonts w:ascii="Verdana" w:hAnsi="Verdana"/>
          <w:sz w:val="22"/>
          <w:szCs w:val="22"/>
        </w:rPr>
        <w:t xml:space="preserve">'ve had for </w:t>
      </w:r>
      <w:r w:rsidR="004A77E4" w:rsidRPr="00BA55AA">
        <w:rPr>
          <w:rFonts w:ascii="Verdana" w:hAnsi="Verdana"/>
          <w:sz w:val="22"/>
          <w:szCs w:val="22"/>
        </w:rPr>
        <w:t xml:space="preserve">a </w:t>
      </w:r>
      <w:r w:rsidR="00235F72" w:rsidRPr="00BA55AA">
        <w:rPr>
          <w:rFonts w:ascii="Verdana" w:hAnsi="Verdana"/>
          <w:sz w:val="22"/>
          <w:szCs w:val="22"/>
        </w:rPr>
        <w:t>longer</w:t>
      </w:r>
      <w:r w:rsidR="004A77E4" w:rsidRPr="00BA55AA">
        <w:rPr>
          <w:rFonts w:ascii="Verdana" w:hAnsi="Verdana"/>
          <w:sz w:val="22"/>
          <w:szCs w:val="22"/>
        </w:rPr>
        <w:t xml:space="preserve"> </w:t>
      </w:r>
      <w:proofErr w:type="gramStart"/>
      <w:r w:rsidR="004A77E4" w:rsidRPr="00BA55AA">
        <w:rPr>
          <w:rFonts w:ascii="Verdana" w:hAnsi="Verdana"/>
          <w:sz w:val="22"/>
          <w:szCs w:val="22"/>
        </w:rPr>
        <w:t>period of time</w:t>
      </w:r>
      <w:proofErr w:type="gramEnd"/>
      <w:r w:rsidR="004A77E4" w:rsidRPr="00BA55AA">
        <w:rPr>
          <w:rFonts w:ascii="Verdana" w:hAnsi="Verdana"/>
          <w:sz w:val="22"/>
          <w:szCs w:val="22"/>
        </w:rPr>
        <w:t xml:space="preserve"> or those that are of a high priority such an in relation the recording of crime etc. </w:t>
      </w:r>
    </w:p>
    <w:p w14:paraId="2CC7339B" w14:textId="77777777" w:rsidR="002800FB" w:rsidRPr="00BA55AA" w:rsidRDefault="002800FB" w:rsidP="004A77E4">
      <w:pPr>
        <w:rPr>
          <w:rFonts w:ascii="Verdana" w:hAnsi="Verdana"/>
          <w:sz w:val="22"/>
          <w:szCs w:val="22"/>
        </w:rPr>
      </w:pPr>
    </w:p>
    <w:p w14:paraId="5CC19A2C" w14:textId="2C3CA7D3" w:rsidR="00235F72" w:rsidRPr="00BA55AA" w:rsidRDefault="004A77E4" w:rsidP="004A77E4">
      <w:pPr>
        <w:rPr>
          <w:rFonts w:ascii="Verdana" w:hAnsi="Verdana"/>
          <w:sz w:val="22"/>
          <w:szCs w:val="22"/>
        </w:rPr>
      </w:pPr>
      <w:r w:rsidRPr="00BA55AA">
        <w:rPr>
          <w:rFonts w:ascii="Verdana" w:hAnsi="Verdana"/>
          <w:sz w:val="22"/>
          <w:szCs w:val="22"/>
        </w:rPr>
        <w:t>Insp</w:t>
      </w:r>
      <w:r w:rsidR="007A717A">
        <w:rPr>
          <w:rFonts w:ascii="Verdana" w:hAnsi="Verdana"/>
          <w:sz w:val="22"/>
          <w:szCs w:val="22"/>
        </w:rPr>
        <w:t xml:space="preserve"> </w:t>
      </w:r>
      <w:r w:rsidRPr="00BA55AA">
        <w:rPr>
          <w:rFonts w:ascii="Verdana" w:hAnsi="Verdana"/>
          <w:sz w:val="22"/>
          <w:szCs w:val="22"/>
        </w:rPr>
        <w:t xml:space="preserve">RJ reassured that </w:t>
      </w:r>
      <w:r w:rsidR="00235F72" w:rsidRPr="00BA55AA">
        <w:rPr>
          <w:rFonts w:ascii="Verdana" w:hAnsi="Verdana"/>
          <w:sz w:val="22"/>
          <w:szCs w:val="22"/>
        </w:rPr>
        <w:t>there</w:t>
      </w:r>
      <w:r w:rsidRPr="00BA55AA">
        <w:rPr>
          <w:rFonts w:ascii="Verdana" w:hAnsi="Verdana"/>
          <w:sz w:val="22"/>
          <w:szCs w:val="22"/>
        </w:rPr>
        <w:t xml:space="preserve"> is</w:t>
      </w:r>
      <w:r w:rsidR="00235F72" w:rsidRPr="00BA55AA">
        <w:rPr>
          <w:rFonts w:ascii="Verdana" w:hAnsi="Verdana"/>
          <w:sz w:val="22"/>
          <w:szCs w:val="22"/>
        </w:rPr>
        <w:t xml:space="preserve"> a governance structu</w:t>
      </w:r>
      <w:r w:rsidRPr="00BA55AA">
        <w:rPr>
          <w:rFonts w:ascii="Verdana" w:hAnsi="Verdana"/>
          <w:sz w:val="22"/>
          <w:szCs w:val="22"/>
        </w:rPr>
        <w:t xml:space="preserve">re </w:t>
      </w:r>
      <w:r w:rsidR="00235F72" w:rsidRPr="00BA55AA">
        <w:rPr>
          <w:rFonts w:ascii="Verdana" w:hAnsi="Verdana"/>
          <w:sz w:val="22"/>
          <w:szCs w:val="22"/>
        </w:rPr>
        <w:t>to monitor all areas for improvement</w:t>
      </w:r>
      <w:r w:rsidRPr="00BA55AA">
        <w:rPr>
          <w:rFonts w:ascii="Verdana" w:hAnsi="Verdana"/>
          <w:sz w:val="22"/>
          <w:szCs w:val="22"/>
        </w:rPr>
        <w:t>,</w:t>
      </w:r>
      <w:r w:rsidR="00235F72" w:rsidRPr="00BA55AA">
        <w:rPr>
          <w:rFonts w:ascii="Verdana" w:hAnsi="Verdana"/>
          <w:sz w:val="22"/>
          <w:szCs w:val="22"/>
        </w:rPr>
        <w:t xml:space="preserve"> to make sure there's oversight and scrutiny and that risks are identified</w:t>
      </w:r>
      <w:r w:rsidRPr="00BA55AA">
        <w:rPr>
          <w:rFonts w:ascii="Verdana" w:hAnsi="Verdana"/>
          <w:sz w:val="22"/>
          <w:szCs w:val="22"/>
        </w:rPr>
        <w:t xml:space="preserve"> and </w:t>
      </w:r>
      <w:r w:rsidR="00235F72" w:rsidRPr="00BA55AA">
        <w:rPr>
          <w:rFonts w:ascii="Verdana" w:hAnsi="Verdana"/>
          <w:sz w:val="22"/>
          <w:szCs w:val="22"/>
        </w:rPr>
        <w:t>prioritized</w:t>
      </w:r>
      <w:r w:rsidRPr="00BA55AA">
        <w:rPr>
          <w:rFonts w:ascii="Verdana" w:hAnsi="Verdana"/>
          <w:sz w:val="22"/>
          <w:szCs w:val="22"/>
        </w:rPr>
        <w:t>. All AFI</w:t>
      </w:r>
      <w:r w:rsidR="006E7FB8">
        <w:rPr>
          <w:rFonts w:ascii="Verdana" w:hAnsi="Verdana"/>
          <w:sz w:val="22"/>
          <w:szCs w:val="22"/>
        </w:rPr>
        <w:t>s</w:t>
      </w:r>
      <w:r w:rsidR="007A717A">
        <w:rPr>
          <w:rFonts w:ascii="Verdana" w:hAnsi="Verdana"/>
          <w:sz w:val="22"/>
          <w:szCs w:val="22"/>
        </w:rPr>
        <w:t xml:space="preserve"> </w:t>
      </w:r>
      <w:r w:rsidRPr="00BA55AA">
        <w:rPr>
          <w:rFonts w:ascii="Verdana" w:hAnsi="Verdana"/>
          <w:sz w:val="22"/>
          <w:szCs w:val="22"/>
        </w:rPr>
        <w:t>si</w:t>
      </w:r>
      <w:r w:rsidR="00235F72" w:rsidRPr="00BA55AA">
        <w:rPr>
          <w:rFonts w:ascii="Verdana" w:hAnsi="Verdana"/>
          <w:sz w:val="22"/>
          <w:szCs w:val="22"/>
        </w:rPr>
        <w:t xml:space="preserve">t under their respective strategic delivery boards and then there's additional scrutiny oversight through regular meetings that </w:t>
      </w:r>
      <w:r w:rsidRPr="00BA55AA">
        <w:rPr>
          <w:rFonts w:ascii="Verdana" w:hAnsi="Verdana"/>
          <w:sz w:val="22"/>
          <w:szCs w:val="22"/>
        </w:rPr>
        <w:t>Insp</w:t>
      </w:r>
      <w:r w:rsidR="006E7FB8">
        <w:rPr>
          <w:rFonts w:ascii="Verdana" w:hAnsi="Verdana"/>
          <w:sz w:val="22"/>
          <w:szCs w:val="22"/>
        </w:rPr>
        <w:t xml:space="preserve"> </w:t>
      </w:r>
      <w:r w:rsidRPr="00BA55AA">
        <w:rPr>
          <w:rFonts w:ascii="Verdana" w:hAnsi="Verdana"/>
          <w:sz w:val="22"/>
          <w:szCs w:val="22"/>
        </w:rPr>
        <w:t xml:space="preserve">RJ </w:t>
      </w:r>
      <w:r w:rsidR="006E7FB8">
        <w:rPr>
          <w:rFonts w:ascii="Verdana" w:hAnsi="Verdana"/>
          <w:sz w:val="22"/>
          <w:szCs w:val="22"/>
        </w:rPr>
        <w:t>attends</w:t>
      </w:r>
      <w:r w:rsidR="006E7FB8" w:rsidRPr="00BA55AA">
        <w:rPr>
          <w:rFonts w:ascii="Verdana" w:hAnsi="Verdana"/>
          <w:sz w:val="22"/>
          <w:szCs w:val="22"/>
        </w:rPr>
        <w:t xml:space="preserve"> </w:t>
      </w:r>
      <w:r w:rsidR="00235F72" w:rsidRPr="00BA55AA">
        <w:rPr>
          <w:rFonts w:ascii="Verdana" w:hAnsi="Verdana"/>
          <w:sz w:val="22"/>
          <w:szCs w:val="22"/>
        </w:rPr>
        <w:t xml:space="preserve">with the </w:t>
      </w:r>
      <w:r w:rsidR="006E7FB8">
        <w:rPr>
          <w:rFonts w:ascii="Verdana" w:hAnsi="Verdana"/>
          <w:sz w:val="22"/>
          <w:szCs w:val="22"/>
        </w:rPr>
        <w:t>D</w:t>
      </w:r>
      <w:r w:rsidR="00235F72" w:rsidRPr="00BA55AA">
        <w:rPr>
          <w:rFonts w:ascii="Verdana" w:hAnsi="Verdana"/>
          <w:sz w:val="22"/>
          <w:szCs w:val="22"/>
        </w:rPr>
        <w:t xml:space="preserve">eputy </w:t>
      </w:r>
      <w:r w:rsidRPr="00BA55AA">
        <w:rPr>
          <w:rFonts w:ascii="Verdana" w:hAnsi="Verdana"/>
          <w:sz w:val="22"/>
          <w:szCs w:val="22"/>
        </w:rPr>
        <w:t>C</w:t>
      </w:r>
      <w:r w:rsidR="00235F72" w:rsidRPr="00BA55AA">
        <w:rPr>
          <w:rFonts w:ascii="Verdana" w:hAnsi="Verdana"/>
          <w:sz w:val="22"/>
          <w:szCs w:val="22"/>
        </w:rPr>
        <w:t>hief Constable and the business a</w:t>
      </w:r>
      <w:r w:rsidRPr="00BA55AA">
        <w:rPr>
          <w:rFonts w:ascii="Verdana" w:hAnsi="Verdana"/>
          <w:sz w:val="22"/>
          <w:szCs w:val="22"/>
        </w:rPr>
        <w:t xml:space="preserve">rea </w:t>
      </w:r>
      <w:r w:rsidR="00235F72" w:rsidRPr="00BA55AA">
        <w:rPr>
          <w:rFonts w:ascii="Verdana" w:hAnsi="Verdana"/>
          <w:sz w:val="22"/>
          <w:szCs w:val="22"/>
        </w:rPr>
        <w:t>and AFI leads.</w:t>
      </w:r>
    </w:p>
    <w:p w14:paraId="18F04452" w14:textId="77777777" w:rsidR="004A77E4" w:rsidRPr="00BA55AA" w:rsidRDefault="004A77E4" w:rsidP="004A77E4">
      <w:pPr>
        <w:rPr>
          <w:rFonts w:ascii="Verdana" w:hAnsi="Verdana"/>
          <w:sz w:val="22"/>
          <w:szCs w:val="22"/>
        </w:rPr>
      </w:pPr>
    </w:p>
    <w:p w14:paraId="369A9B06" w14:textId="2B3EA148" w:rsidR="00235F72" w:rsidRDefault="004A77E4" w:rsidP="00B42320">
      <w:pPr>
        <w:rPr>
          <w:rFonts w:ascii="Verdana" w:hAnsi="Verdana"/>
          <w:sz w:val="22"/>
          <w:szCs w:val="22"/>
        </w:rPr>
      </w:pPr>
      <w:r w:rsidRPr="00BA55AA">
        <w:rPr>
          <w:rFonts w:ascii="Verdana" w:hAnsi="Verdana"/>
          <w:sz w:val="22"/>
          <w:szCs w:val="22"/>
        </w:rPr>
        <w:t xml:space="preserve">It was explained that </w:t>
      </w:r>
      <w:r w:rsidR="00235F72" w:rsidRPr="00BA55AA">
        <w:rPr>
          <w:rFonts w:ascii="Verdana" w:hAnsi="Verdana"/>
          <w:sz w:val="22"/>
          <w:szCs w:val="22"/>
        </w:rPr>
        <w:t xml:space="preserve">upcoming HMIC inspection activity </w:t>
      </w:r>
      <w:r w:rsidRPr="00BA55AA">
        <w:rPr>
          <w:rFonts w:ascii="Verdana" w:hAnsi="Verdana"/>
          <w:sz w:val="22"/>
          <w:szCs w:val="22"/>
        </w:rPr>
        <w:t xml:space="preserve">include </w:t>
      </w:r>
      <w:r w:rsidR="00235F72" w:rsidRPr="00BA55AA">
        <w:rPr>
          <w:rFonts w:ascii="Verdana" w:hAnsi="Verdana"/>
          <w:sz w:val="22"/>
          <w:szCs w:val="22"/>
        </w:rPr>
        <w:t>a criminal justice joint inspection in relation to meeting the needs of victims and the criminal justice system. There's also a HR planning serious organised crime Welsh region inspection</w:t>
      </w:r>
      <w:r w:rsidR="00B42320" w:rsidRPr="00BA55AA">
        <w:rPr>
          <w:rFonts w:ascii="Verdana" w:hAnsi="Verdana"/>
          <w:sz w:val="22"/>
          <w:szCs w:val="22"/>
        </w:rPr>
        <w:t xml:space="preserve">, which will be completed by the end of 2023. </w:t>
      </w:r>
      <w:r w:rsidR="00235F72" w:rsidRPr="00BA55AA">
        <w:rPr>
          <w:rFonts w:ascii="Verdana" w:hAnsi="Verdana"/>
          <w:sz w:val="22"/>
          <w:szCs w:val="22"/>
        </w:rPr>
        <w:t>There's a</w:t>
      </w:r>
      <w:r w:rsidR="00B42320" w:rsidRPr="00BA55AA">
        <w:rPr>
          <w:rFonts w:ascii="Verdana" w:hAnsi="Verdana"/>
          <w:sz w:val="22"/>
          <w:szCs w:val="22"/>
        </w:rPr>
        <w:t xml:space="preserve">lso </w:t>
      </w:r>
      <w:r w:rsidR="00235F72" w:rsidRPr="00BA55AA">
        <w:rPr>
          <w:rFonts w:ascii="Verdana" w:hAnsi="Verdana"/>
          <w:sz w:val="22"/>
          <w:szCs w:val="22"/>
        </w:rPr>
        <w:t>thematic inspection of armed policing in January 2022</w:t>
      </w:r>
      <w:r w:rsidR="00B42320" w:rsidRPr="00BA55AA">
        <w:rPr>
          <w:rFonts w:ascii="Verdana" w:hAnsi="Verdana"/>
          <w:sz w:val="22"/>
          <w:szCs w:val="22"/>
        </w:rPr>
        <w:t xml:space="preserve"> and the force are currently waiting </w:t>
      </w:r>
      <w:r w:rsidR="00334424">
        <w:rPr>
          <w:rFonts w:ascii="Verdana" w:hAnsi="Verdana"/>
          <w:sz w:val="22"/>
          <w:szCs w:val="22"/>
        </w:rPr>
        <w:t xml:space="preserve">details of </w:t>
      </w:r>
      <w:r w:rsidR="00B42320" w:rsidRPr="00BA55AA">
        <w:rPr>
          <w:rFonts w:ascii="Verdana" w:hAnsi="Verdana"/>
          <w:sz w:val="22"/>
          <w:szCs w:val="22"/>
        </w:rPr>
        <w:t>a</w:t>
      </w:r>
      <w:r w:rsidR="00235F72" w:rsidRPr="00BA55AA">
        <w:rPr>
          <w:rFonts w:ascii="Verdana" w:hAnsi="Verdana"/>
          <w:sz w:val="22"/>
          <w:szCs w:val="22"/>
        </w:rPr>
        <w:t xml:space="preserve"> </w:t>
      </w:r>
      <w:r w:rsidR="00334424">
        <w:rPr>
          <w:rFonts w:ascii="Verdana" w:hAnsi="Verdana"/>
          <w:sz w:val="22"/>
          <w:szCs w:val="22"/>
        </w:rPr>
        <w:t>t</w:t>
      </w:r>
      <w:r w:rsidR="00235F72" w:rsidRPr="00BA55AA">
        <w:rPr>
          <w:rFonts w:ascii="Verdana" w:hAnsi="Verdana"/>
          <w:sz w:val="22"/>
          <w:szCs w:val="22"/>
        </w:rPr>
        <w:t xml:space="preserve">hematic </w:t>
      </w:r>
      <w:r w:rsidR="00334424">
        <w:rPr>
          <w:rFonts w:ascii="Verdana" w:hAnsi="Verdana"/>
          <w:sz w:val="22"/>
          <w:szCs w:val="22"/>
        </w:rPr>
        <w:t>i</w:t>
      </w:r>
      <w:r w:rsidR="00235F72" w:rsidRPr="00BA55AA">
        <w:rPr>
          <w:rFonts w:ascii="Verdana" w:hAnsi="Verdana"/>
          <w:sz w:val="22"/>
          <w:szCs w:val="22"/>
        </w:rPr>
        <w:t xml:space="preserve">nspection of custody. </w:t>
      </w:r>
    </w:p>
    <w:p w14:paraId="119796AF" w14:textId="77777777" w:rsidR="002800FB" w:rsidRPr="00BA55AA" w:rsidRDefault="002800FB" w:rsidP="00B42320">
      <w:pPr>
        <w:rPr>
          <w:rFonts w:ascii="Verdana" w:hAnsi="Verdana"/>
          <w:sz w:val="22"/>
          <w:szCs w:val="22"/>
        </w:rPr>
      </w:pPr>
    </w:p>
    <w:p w14:paraId="4B5394FE" w14:textId="6087A977" w:rsidR="00B42320" w:rsidRPr="00BA55AA" w:rsidRDefault="00B42320" w:rsidP="00B42320">
      <w:pPr>
        <w:rPr>
          <w:rFonts w:ascii="Verdana" w:hAnsi="Verdana"/>
          <w:sz w:val="22"/>
          <w:szCs w:val="22"/>
        </w:rPr>
      </w:pPr>
    </w:p>
    <w:p w14:paraId="7894E24E" w14:textId="58718B50" w:rsidR="000539C2" w:rsidRPr="00BA55AA" w:rsidRDefault="000539C2" w:rsidP="000539C2">
      <w:pPr>
        <w:pStyle w:val="ListParagraph"/>
        <w:numPr>
          <w:ilvl w:val="0"/>
          <w:numId w:val="33"/>
        </w:numPr>
        <w:rPr>
          <w:rFonts w:ascii="Verdana" w:hAnsi="Verdana"/>
          <w:b/>
          <w:bCs/>
        </w:rPr>
      </w:pPr>
      <w:r w:rsidRPr="00BA55AA">
        <w:rPr>
          <w:rFonts w:ascii="Verdana" w:hAnsi="Verdana"/>
          <w:b/>
          <w:bCs/>
          <w:iCs/>
        </w:rPr>
        <w:t>Force Review Update</w:t>
      </w:r>
    </w:p>
    <w:p w14:paraId="2460EB28" w14:textId="1CBE0F2A" w:rsidR="000539C2" w:rsidRPr="00BA55AA" w:rsidRDefault="000539C2" w:rsidP="000539C2">
      <w:pPr>
        <w:rPr>
          <w:rFonts w:ascii="Verdana" w:hAnsi="Verdana"/>
          <w:sz w:val="22"/>
          <w:szCs w:val="22"/>
        </w:rPr>
      </w:pPr>
      <w:r w:rsidRPr="00BA55AA">
        <w:rPr>
          <w:rFonts w:ascii="Verdana" w:hAnsi="Verdana"/>
          <w:sz w:val="22"/>
          <w:szCs w:val="22"/>
        </w:rPr>
        <w:t>IW explained that the review team has been together for about a month</w:t>
      </w:r>
      <w:r w:rsidR="00701D4C">
        <w:rPr>
          <w:rFonts w:ascii="Verdana" w:hAnsi="Verdana"/>
          <w:sz w:val="22"/>
          <w:szCs w:val="22"/>
        </w:rPr>
        <w:t>.</w:t>
      </w:r>
      <w:r w:rsidR="002923C0">
        <w:rPr>
          <w:rFonts w:ascii="Verdana" w:hAnsi="Verdana"/>
          <w:sz w:val="22"/>
          <w:szCs w:val="22"/>
        </w:rPr>
        <w:t xml:space="preserve"> </w:t>
      </w:r>
      <w:r w:rsidR="00701D4C">
        <w:rPr>
          <w:rFonts w:ascii="Verdana" w:hAnsi="Verdana"/>
          <w:sz w:val="22"/>
          <w:szCs w:val="22"/>
        </w:rPr>
        <w:t>T</w:t>
      </w:r>
      <w:r w:rsidRPr="00BA55AA">
        <w:rPr>
          <w:rFonts w:ascii="Verdana" w:hAnsi="Verdana"/>
          <w:sz w:val="22"/>
          <w:szCs w:val="22"/>
        </w:rPr>
        <w:t>hey have a</w:t>
      </w:r>
      <w:r w:rsidR="002923C0">
        <w:rPr>
          <w:rFonts w:ascii="Verdana" w:hAnsi="Verdana"/>
          <w:sz w:val="22"/>
          <w:szCs w:val="22"/>
        </w:rPr>
        <w:t>n agreed</w:t>
      </w:r>
      <w:r w:rsidRPr="00BA55AA">
        <w:rPr>
          <w:rFonts w:ascii="Verdana" w:hAnsi="Verdana"/>
          <w:sz w:val="22"/>
          <w:szCs w:val="22"/>
        </w:rPr>
        <w:t xml:space="preserve"> terms of reference and a reporting structure</w:t>
      </w:r>
      <w:r w:rsidR="00CA0557" w:rsidRPr="00BA55AA">
        <w:rPr>
          <w:rFonts w:ascii="Verdana" w:hAnsi="Verdana"/>
          <w:sz w:val="22"/>
          <w:szCs w:val="22"/>
        </w:rPr>
        <w:t xml:space="preserve">. It was explained that they are following the </w:t>
      </w:r>
      <w:r w:rsidRPr="00BA55AA">
        <w:rPr>
          <w:rFonts w:ascii="Verdana" w:hAnsi="Verdana"/>
          <w:sz w:val="22"/>
          <w:szCs w:val="22"/>
        </w:rPr>
        <w:t>MSP strategic</w:t>
      </w:r>
      <w:r w:rsidR="00CA0557" w:rsidRPr="00BA55AA">
        <w:rPr>
          <w:rFonts w:ascii="Verdana" w:hAnsi="Verdana"/>
          <w:sz w:val="22"/>
          <w:szCs w:val="22"/>
        </w:rPr>
        <w:t xml:space="preserve"> </w:t>
      </w:r>
      <w:r w:rsidRPr="00BA55AA">
        <w:rPr>
          <w:rFonts w:ascii="Verdana" w:hAnsi="Verdana"/>
          <w:sz w:val="22"/>
          <w:szCs w:val="22"/>
        </w:rPr>
        <w:t>principles</w:t>
      </w:r>
      <w:r w:rsidR="002923C0">
        <w:rPr>
          <w:rFonts w:ascii="Verdana" w:hAnsi="Verdana"/>
          <w:sz w:val="22"/>
          <w:szCs w:val="22"/>
        </w:rPr>
        <w:t xml:space="preserve"> for project management</w:t>
      </w:r>
      <w:r w:rsidRPr="00BA55AA">
        <w:rPr>
          <w:rFonts w:ascii="Verdana" w:hAnsi="Verdana"/>
          <w:sz w:val="22"/>
          <w:szCs w:val="22"/>
        </w:rPr>
        <w:t>.</w:t>
      </w:r>
    </w:p>
    <w:p w14:paraId="0D1D55D7" w14:textId="77777777" w:rsidR="00CA0557" w:rsidRPr="00BA55AA" w:rsidRDefault="00CA0557" w:rsidP="000539C2">
      <w:pPr>
        <w:rPr>
          <w:rFonts w:ascii="Verdana" w:hAnsi="Verdana"/>
          <w:sz w:val="22"/>
          <w:szCs w:val="22"/>
        </w:rPr>
      </w:pPr>
    </w:p>
    <w:p w14:paraId="7C8DE7E3" w14:textId="04E58853" w:rsidR="00CA0557" w:rsidRPr="00BA55AA" w:rsidRDefault="00CA0557" w:rsidP="00CA0557">
      <w:pPr>
        <w:rPr>
          <w:rFonts w:ascii="Verdana" w:hAnsi="Verdana"/>
          <w:sz w:val="22"/>
          <w:szCs w:val="22"/>
        </w:rPr>
      </w:pPr>
      <w:r w:rsidRPr="00BA55AA">
        <w:rPr>
          <w:rFonts w:ascii="Verdana" w:hAnsi="Verdana"/>
          <w:sz w:val="22"/>
          <w:szCs w:val="22"/>
        </w:rPr>
        <w:t xml:space="preserve">The team to date </w:t>
      </w:r>
      <w:r w:rsidR="002800FB" w:rsidRPr="00BA55AA">
        <w:rPr>
          <w:rFonts w:ascii="Verdana" w:hAnsi="Verdana"/>
          <w:sz w:val="22"/>
          <w:szCs w:val="22"/>
        </w:rPr>
        <w:t>has</w:t>
      </w:r>
      <w:r w:rsidRPr="00BA55AA">
        <w:rPr>
          <w:rFonts w:ascii="Verdana" w:hAnsi="Verdana"/>
          <w:sz w:val="22"/>
          <w:szCs w:val="22"/>
        </w:rPr>
        <w:t xml:space="preserve"> been looking at</w:t>
      </w:r>
      <w:r w:rsidR="000539C2" w:rsidRPr="00BA55AA">
        <w:rPr>
          <w:rFonts w:ascii="Verdana" w:hAnsi="Verdana"/>
          <w:sz w:val="22"/>
          <w:szCs w:val="22"/>
        </w:rPr>
        <w:t xml:space="preserve"> potential areas of saving and evaluating the financial impact and the reality of being able to attain savings more formally.</w:t>
      </w:r>
      <w:r w:rsidRPr="00BA55AA">
        <w:rPr>
          <w:rFonts w:ascii="Verdana" w:hAnsi="Verdana"/>
          <w:sz w:val="22"/>
          <w:szCs w:val="22"/>
        </w:rPr>
        <w:t xml:space="preserve"> They have also s</w:t>
      </w:r>
      <w:r w:rsidR="000539C2" w:rsidRPr="00BA55AA">
        <w:rPr>
          <w:rFonts w:ascii="Verdana" w:hAnsi="Verdana"/>
          <w:sz w:val="22"/>
          <w:szCs w:val="22"/>
        </w:rPr>
        <w:t xml:space="preserve">ystematically approached all heads of service to ask </w:t>
      </w:r>
      <w:r w:rsidR="000410D1">
        <w:rPr>
          <w:rFonts w:ascii="Verdana" w:hAnsi="Verdana"/>
          <w:sz w:val="22"/>
          <w:szCs w:val="22"/>
        </w:rPr>
        <w:t xml:space="preserve">views on </w:t>
      </w:r>
      <w:r w:rsidR="000539C2" w:rsidRPr="00BA55AA">
        <w:rPr>
          <w:rFonts w:ascii="Verdana" w:hAnsi="Verdana"/>
          <w:sz w:val="22"/>
          <w:szCs w:val="22"/>
        </w:rPr>
        <w:t xml:space="preserve">what opportunities there are for reductions and savings within their departments. </w:t>
      </w:r>
      <w:r w:rsidRPr="00BA55AA">
        <w:rPr>
          <w:rFonts w:ascii="Verdana" w:hAnsi="Verdana"/>
          <w:sz w:val="22"/>
          <w:szCs w:val="22"/>
        </w:rPr>
        <w:t>A Se</w:t>
      </w:r>
      <w:r w:rsidR="000539C2" w:rsidRPr="00BA55AA">
        <w:rPr>
          <w:rFonts w:ascii="Verdana" w:hAnsi="Verdana"/>
          <w:sz w:val="22"/>
          <w:szCs w:val="22"/>
        </w:rPr>
        <w:t xml:space="preserve">nior </w:t>
      </w:r>
      <w:r w:rsidRPr="00BA55AA">
        <w:rPr>
          <w:rFonts w:ascii="Verdana" w:hAnsi="Verdana"/>
          <w:sz w:val="22"/>
          <w:szCs w:val="22"/>
        </w:rPr>
        <w:t>L</w:t>
      </w:r>
      <w:r w:rsidR="000539C2" w:rsidRPr="00BA55AA">
        <w:rPr>
          <w:rFonts w:ascii="Verdana" w:hAnsi="Verdana"/>
          <w:sz w:val="22"/>
          <w:szCs w:val="22"/>
        </w:rPr>
        <w:t>eaders event</w:t>
      </w:r>
      <w:r w:rsidRPr="00BA55AA">
        <w:rPr>
          <w:rFonts w:ascii="Verdana" w:hAnsi="Verdana"/>
          <w:sz w:val="22"/>
          <w:szCs w:val="22"/>
        </w:rPr>
        <w:t xml:space="preserve"> was held yesterday, explaining the </w:t>
      </w:r>
      <w:r w:rsidR="000539C2" w:rsidRPr="00BA55AA">
        <w:rPr>
          <w:rFonts w:ascii="Verdana" w:hAnsi="Verdana"/>
          <w:sz w:val="22"/>
          <w:szCs w:val="22"/>
        </w:rPr>
        <w:t xml:space="preserve">scale of the necessity for the £10 million saving that's </w:t>
      </w:r>
      <w:r w:rsidR="000539C2" w:rsidRPr="00BA55AA">
        <w:rPr>
          <w:rFonts w:ascii="Verdana" w:hAnsi="Verdana"/>
          <w:sz w:val="22"/>
          <w:szCs w:val="22"/>
        </w:rPr>
        <w:lastRenderedPageBreak/>
        <w:t xml:space="preserve">required </w:t>
      </w:r>
      <w:r w:rsidR="000410D1">
        <w:rPr>
          <w:rFonts w:ascii="Verdana" w:hAnsi="Verdana"/>
          <w:sz w:val="22"/>
          <w:szCs w:val="22"/>
        </w:rPr>
        <w:t xml:space="preserve">which included </w:t>
      </w:r>
      <w:r w:rsidRPr="00BA55AA">
        <w:rPr>
          <w:rFonts w:ascii="Verdana" w:hAnsi="Verdana"/>
          <w:sz w:val="22"/>
          <w:szCs w:val="22"/>
        </w:rPr>
        <w:t xml:space="preserve">a session </w:t>
      </w:r>
      <w:r w:rsidR="000539C2" w:rsidRPr="00BA55AA">
        <w:rPr>
          <w:rFonts w:ascii="Verdana" w:hAnsi="Verdana"/>
          <w:sz w:val="22"/>
          <w:szCs w:val="22"/>
        </w:rPr>
        <w:t>which captured ideas and thoughts from all those in attendance</w:t>
      </w:r>
      <w:r w:rsidRPr="00BA55AA">
        <w:rPr>
          <w:rFonts w:ascii="Verdana" w:hAnsi="Verdana"/>
          <w:sz w:val="22"/>
          <w:szCs w:val="22"/>
        </w:rPr>
        <w:t>.</w:t>
      </w:r>
    </w:p>
    <w:p w14:paraId="1209C0F5" w14:textId="74AB9E0F" w:rsidR="00CA0557" w:rsidRPr="00BA55AA" w:rsidRDefault="00CA0557" w:rsidP="00CA0557">
      <w:pPr>
        <w:rPr>
          <w:rFonts w:ascii="Verdana" w:hAnsi="Verdana"/>
          <w:sz w:val="22"/>
          <w:szCs w:val="22"/>
        </w:rPr>
      </w:pPr>
      <w:r w:rsidRPr="00BA55AA">
        <w:rPr>
          <w:rFonts w:ascii="Verdana" w:hAnsi="Verdana"/>
          <w:sz w:val="22"/>
          <w:szCs w:val="22"/>
        </w:rPr>
        <w:t xml:space="preserve">All Heads of </w:t>
      </w:r>
      <w:r w:rsidR="000410D1">
        <w:rPr>
          <w:rFonts w:ascii="Verdana" w:hAnsi="Verdana"/>
          <w:sz w:val="22"/>
          <w:szCs w:val="22"/>
        </w:rPr>
        <w:t>D</w:t>
      </w:r>
      <w:r w:rsidRPr="00BA55AA">
        <w:rPr>
          <w:rFonts w:ascii="Verdana" w:hAnsi="Verdana"/>
          <w:sz w:val="22"/>
          <w:szCs w:val="22"/>
        </w:rPr>
        <w:t xml:space="preserve">epartments will be spoken with individually to explore savings. The team are also mindful of </w:t>
      </w:r>
      <w:r w:rsidR="000539C2" w:rsidRPr="00BA55AA">
        <w:rPr>
          <w:rFonts w:ascii="Verdana" w:hAnsi="Verdana"/>
          <w:sz w:val="22"/>
          <w:szCs w:val="22"/>
        </w:rPr>
        <w:t xml:space="preserve">the timeline for presentation to the </w:t>
      </w:r>
      <w:r w:rsidRPr="00BA55AA">
        <w:rPr>
          <w:rFonts w:ascii="Verdana" w:hAnsi="Verdana"/>
          <w:sz w:val="22"/>
          <w:szCs w:val="22"/>
        </w:rPr>
        <w:t>P</w:t>
      </w:r>
      <w:r w:rsidR="000539C2" w:rsidRPr="00BA55AA">
        <w:rPr>
          <w:rFonts w:ascii="Verdana" w:hAnsi="Verdana"/>
          <w:sz w:val="22"/>
          <w:szCs w:val="22"/>
        </w:rPr>
        <w:t xml:space="preserve">olice and </w:t>
      </w:r>
      <w:r w:rsidRPr="00BA55AA">
        <w:rPr>
          <w:rFonts w:ascii="Verdana" w:hAnsi="Verdana"/>
          <w:sz w:val="22"/>
          <w:szCs w:val="22"/>
        </w:rPr>
        <w:t>C</w:t>
      </w:r>
      <w:r w:rsidR="000539C2" w:rsidRPr="00BA55AA">
        <w:rPr>
          <w:rFonts w:ascii="Verdana" w:hAnsi="Verdana"/>
          <w:sz w:val="22"/>
          <w:szCs w:val="22"/>
        </w:rPr>
        <w:t xml:space="preserve">rime </w:t>
      </w:r>
      <w:r w:rsidRPr="00BA55AA">
        <w:rPr>
          <w:rFonts w:ascii="Verdana" w:hAnsi="Verdana"/>
          <w:sz w:val="22"/>
          <w:szCs w:val="22"/>
        </w:rPr>
        <w:t>P</w:t>
      </w:r>
      <w:r w:rsidR="000539C2" w:rsidRPr="00BA55AA">
        <w:rPr>
          <w:rFonts w:ascii="Verdana" w:hAnsi="Verdana"/>
          <w:sz w:val="22"/>
          <w:szCs w:val="22"/>
        </w:rPr>
        <w:t xml:space="preserve">anel and </w:t>
      </w:r>
      <w:r w:rsidR="002800FB" w:rsidRPr="00BA55AA">
        <w:rPr>
          <w:rFonts w:ascii="Verdana" w:hAnsi="Verdana"/>
          <w:sz w:val="22"/>
          <w:szCs w:val="22"/>
        </w:rPr>
        <w:t>PCC</w:t>
      </w:r>
      <w:r w:rsidR="000410D1">
        <w:rPr>
          <w:rFonts w:ascii="Verdana" w:hAnsi="Verdana"/>
          <w:sz w:val="22"/>
          <w:szCs w:val="22"/>
        </w:rPr>
        <w:t>’</w:t>
      </w:r>
      <w:r w:rsidR="002800FB" w:rsidRPr="00BA55AA">
        <w:rPr>
          <w:rFonts w:ascii="Verdana" w:hAnsi="Verdana"/>
          <w:sz w:val="22"/>
          <w:szCs w:val="22"/>
        </w:rPr>
        <w:t>s responsibility</w:t>
      </w:r>
      <w:r w:rsidR="000539C2" w:rsidRPr="00BA55AA">
        <w:rPr>
          <w:rFonts w:ascii="Verdana" w:hAnsi="Verdana"/>
          <w:sz w:val="22"/>
          <w:szCs w:val="22"/>
        </w:rPr>
        <w:t xml:space="preserve"> for </w:t>
      </w:r>
      <w:r w:rsidRPr="00BA55AA">
        <w:rPr>
          <w:rFonts w:ascii="Verdana" w:hAnsi="Verdana"/>
          <w:sz w:val="22"/>
          <w:szCs w:val="22"/>
        </w:rPr>
        <w:t xml:space="preserve">setting the </w:t>
      </w:r>
      <w:r w:rsidR="000539C2" w:rsidRPr="00BA55AA">
        <w:rPr>
          <w:rFonts w:ascii="Verdana" w:hAnsi="Verdana"/>
          <w:sz w:val="22"/>
          <w:szCs w:val="22"/>
        </w:rPr>
        <w:t>precept</w:t>
      </w:r>
      <w:r w:rsidRPr="00BA55AA">
        <w:rPr>
          <w:rFonts w:ascii="Verdana" w:hAnsi="Verdana"/>
          <w:sz w:val="22"/>
          <w:szCs w:val="22"/>
        </w:rPr>
        <w:t>.</w:t>
      </w:r>
      <w:r w:rsidR="000539C2" w:rsidRPr="00BA55AA">
        <w:rPr>
          <w:rFonts w:ascii="Verdana" w:hAnsi="Verdana"/>
          <w:sz w:val="22"/>
          <w:szCs w:val="22"/>
        </w:rPr>
        <w:t xml:space="preserve"> </w:t>
      </w:r>
    </w:p>
    <w:p w14:paraId="7EDF3F69" w14:textId="5590A32B" w:rsidR="00CA0557" w:rsidRPr="00BA55AA" w:rsidRDefault="00CA0557" w:rsidP="00CA0557">
      <w:pPr>
        <w:rPr>
          <w:rFonts w:ascii="Verdana" w:hAnsi="Verdana"/>
          <w:sz w:val="22"/>
          <w:szCs w:val="22"/>
        </w:rPr>
      </w:pPr>
    </w:p>
    <w:p w14:paraId="28D0848F" w14:textId="6652D5D6" w:rsidR="00CA0557" w:rsidRPr="00BA55AA" w:rsidRDefault="00CA0557" w:rsidP="00CA0557">
      <w:pPr>
        <w:rPr>
          <w:rFonts w:ascii="Verdana" w:hAnsi="Verdana"/>
          <w:sz w:val="22"/>
          <w:szCs w:val="22"/>
        </w:rPr>
      </w:pPr>
      <w:r w:rsidRPr="00BA55AA">
        <w:rPr>
          <w:rFonts w:ascii="Verdana" w:hAnsi="Verdana"/>
          <w:sz w:val="22"/>
          <w:szCs w:val="22"/>
        </w:rPr>
        <w:t xml:space="preserve">It was noted that a saving of 6 million will be needed by April, followed by 2 million the following year and then another 2 million the year after. </w:t>
      </w:r>
    </w:p>
    <w:p w14:paraId="7BC2CF54" w14:textId="77777777" w:rsidR="00CA0557" w:rsidRPr="00BA55AA" w:rsidRDefault="00CA0557" w:rsidP="000539C2">
      <w:pPr>
        <w:rPr>
          <w:rFonts w:ascii="Verdana" w:hAnsi="Verdana"/>
          <w:sz w:val="22"/>
          <w:szCs w:val="22"/>
        </w:rPr>
      </w:pPr>
    </w:p>
    <w:p w14:paraId="6FBA98E1" w14:textId="77777777" w:rsidR="00CA0557" w:rsidRPr="00BA55AA" w:rsidRDefault="00CA0557" w:rsidP="000539C2">
      <w:pPr>
        <w:rPr>
          <w:rFonts w:ascii="Verdana" w:hAnsi="Verdana"/>
          <w:sz w:val="22"/>
          <w:szCs w:val="22"/>
        </w:rPr>
      </w:pPr>
      <w:r w:rsidRPr="00BA55AA">
        <w:rPr>
          <w:rFonts w:ascii="Verdana" w:hAnsi="Verdana"/>
          <w:sz w:val="22"/>
          <w:szCs w:val="22"/>
        </w:rPr>
        <w:t xml:space="preserve">It was confirmed that it would be useful for the Committee to receive a regular update at each meeting of the progress being made. </w:t>
      </w:r>
    </w:p>
    <w:p w14:paraId="4FAAB46D" w14:textId="77777777" w:rsidR="002800FB" w:rsidRPr="00BA55AA" w:rsidRDefault="002800FB" w:rsidP="000539C2">
      <w:pPr>
        <w:rPr>
          <w:rFonts w:ascii="Verdana" w:hAnsi="Verdana"/>
          <w:sz w:val="22"/>
          <w:szCs w:val="22"/>
        </w:rPr>
      </w:pPr>
    </w:p>
    <w:p w14:paraId="2BF0786C" w14:textId="77777777" w:rsidR="00F62454" w:rsidRPr="00BA55AA" w:rsidRDefault="00F62454" w:rsidP="000539C2">
      <w:pPr>
        <w:rPr>
          <w:rFonts w:ascii="Verdana" w:hAnsi="Verdana"/>
          <w:sz w:val="22"/>
          <w:szCs w:val="22"/>
        </w:rPr>
      </w:pPr>
    </w:p>
    <w:p w14:paraId="0686C187" w14:textId="2786445B" w:rsidR="004674E5" w:rsidRPr="00BA55AA" w:rsidRDefault="00980616" w:rsidP="00F62454">
      <w:pPr>
        <w:pStyle w:val="ListParagraph"/>
        <w:numPr>
          <w:ilvl w:val="0"/>
          <w:numId w:val="33"/>
        </w:numPr>
        <w:rPr>
          <w:rFonts w:ascii="Verdana" w:hAnsi="Verdana"/>
        </w:rPr>
      </w:pPr>
      <w:r w:rsidRPr="00BA55AA">
        <w:rPr>
          <w:rFonts w:ascii="Verdana" w:hAnsi="Verdana"/>
          <w:b/>
          <w:bCs/>
        </w:rPr>
        <w:t xml:space="preserve"> </w:t>
      </w:r>
      <w:r w:rsidR="0062339D" w:rsidRPr="00BA55AA">
        <w:rPr>
          <w:rFonts w:ascii="Verdana" w:hAnsi="Verdana" w:cstheme="minorHAnsi"/>
          <w:b/>
          <w:bCs/>
        </w:rPr>
        <w:t>Force significant Corporate Risks</w:t>
      </w:r>
    </w:p>
    <w:p w14:paraId="663B630A" w14:textId="421BE17F" w:rsidR="00F62454" w:rsidRPr="00BA55AA" w:rsidRDefault="00F62454" w:rsidP="00F62454">
      <w:pPr>
        <w:rPr>
          <w:rFonts w:ascii="Verdana" w:hAnsi="Verdana"/>
          <w:sz w:val="22"/>
          <w:szCs w:val="22"/>
        </w:rPr>
      </w:pPr>
      <w:r w:rsidRPr="00BA55AA">
        <w:rPr>
          <w:rFonts w:ascii="Verdana" w:hAnsi="Verdana"/>
          <w:sz w:val="22"/>
          <w:szCs w:val="22"/>
        </w:rPr>
        <w:t xml:space="preserve">GM apologised that the Panel had not yet received a copy of the full risk register. Following their </w:t>
      </w:r>
      <w:r w:rsidR="002800FB" w:rsidRPr="00BA55AA">
        <w:rPr>
          <w:rFonts w:ascii="Verdana" w:hAnsi="Verdana"/>
          <w:sz w:val="22"/>
          <w:szCs w:val="22"/>
        </w:rPr>
        <w:t>audit,</w:t>
      </w:r>
      <w:r w:rsidRPr="00BA55AA">
        <w:rPr>
          <w:rFonts w:ascii="Verdana" w:hAnsi="Verdana"/>
          <w:sz w:val="22"/>
          <w:szCs w:val="22"/>
        </w:rPr>
        <w:t xml:space="preserve"> they are making a few changes which they have taken from best practice. However, they have gone back through the last 2-5 years and looked at all the risks that have been held in force and transferred all the risks into a new risk template and logged all histories. </w:t>
      </w:r>
    </w:p>
    <w:p w14:paraId="27D28391" w14:textId="77777777" w:rsidR="00F62454" w:rsidRPr="00BA55AA" w:rsidRDefault="00F62454" w:rsidP="00F62454">
      <w:pPr>
        <w:rPr>
          <w:rFonts w:ascii="Verdana" w:hAnsi="Verdana"/>
          <w:sz w:val="22"/>
          <w:szCs w:val="22"/>
        </w:rPr>
      </w:pPr>
    </w:p>
    <w:p w14:paraId="0BA95B69" w14:textId="11EE30E9" w:rsidR="00934AF9" w:rsidRPr="00BA55AA" w:rsidRDefault="00F62454" w:rsidP="00934AF9">
      <w:pPr>
        <w:rPr>
          <w:rFonts w:ascii="Verdana" w:hAnsi="Verdana"/>
          <w:sz w:val="22"/>
          <w:szCs w:val="22"/>
        </w:rPr>
      </w:pPr>
      <w:r w:rsidRPr="00BA55AA">
        <w:rPr>
          <w:rFonts w:ascii="Verdana" w:hAnsi="Verdana"/>
          <w:sz w:val="22"/>
          <w:szCs w:val="22"/>
        </w:rPr>
        <w:t xml:space="preserve">GM gave an overview of all the key risks. An update was given </w:t>
      </w:r>
      <w:r w:rsidR="00934AF9" w:rsidRPr="00BA55AA">
        <w:rPr>
          <w:rFonts w:ascii="Verdana" w:hAnsi="Verdana"/>
          <w:sz w:val="22"/>
          <w:szCs w:val="22"/>
        </w:rPr>
        <w:t xml:space="preserve">on the </w:t>
      </w:r>
      <w:proofErr w:type="spellStart"/>
      <w:r w:rsidR="00934AF9" w:rsidRPr="00BA55AA">
        <w:rPr>
          <w:rFonts w:ascii="Verdana" w:hAnsi="Verdana"/>
          <w:sz w:val="22"/>
          <w:szCs w:val="22"/>
        </w:rPr>
        <w:t>Coroners</w:t>
      </w:r>
      <w:proofErr w:type="spellEnd"/>
      <w:r w:rsidR="00934AF9" w:rsidRPr="00BA55AA">
        <w:rPr>
          <w:rFonts w:ascii="Verdana" w:hAnsi="Verdana"/>
          <w:sz w:val="22"/>
          <w:szCs w:val="22"/>
        </w:rPr>
        <w:t xml:space="preserve"> Office risk, there is a risk that reputational damage will be caused by not recognising the resilience that is required for the Coroners Officer's role</w:t>
      </w:r>
      <w:r w:rsidR="008F1E7C">
        <w:rPr>
          <w:rFonts w:ascii="Verdana" w:hAnsi="Verdana"/>
          <w:sz w:val="22"/>
          <w:szCs w:val="22"/>
        </w:rPr>
        <w:t>.</w:t>
      </w:r>
      <w:r w:rsidR="00934AF9" w:rsidRPr="00BA55AA">
        <w:rPr>
          <w:rFonts w:ascii="Verdana" w:hAnsi="Verdana"/>
          <w:sz w:val="22"/>
          <w:szCs w:val="22"/>
        </w:rPr>
        <w:t xml:space="preserve"> </w:t>
      </w:r>
    </w:p>
    <w:p w14:paraId="17437A0E" w14:textId="12AE1C77" w:rsidR="00934AF9" w:rsidRPr="00BA55AA" w:rsidRDefault="00934AF9" w:rsidP="00934AF9">
      <w:pPr>
        <w:rPr>
          <w:rFonts w:ascii="Verdana" w:hAnsi="Verdana"/>
          <w:sz w:val="22"/>
          <w:szCs w:val="22"/>
        </w:rPr>
      </w:pPr>
    </w:p>
    <w:p w14:paraId="1C930DA1" w14:textId="10010623" w:rsidR="00934AF9" w:rsidRPr="00BA55AA" w:rsidRDefault="00934AF9" w:rsidP="00934AF9">
      <w:pPr>
        <w:rPr>
          <w:rFonts w:ascii="Verdana" w:hAnsi="Verdana"/>
          <w:sz w:val="22"/>
          <w:szCs w:val="22"/>
        </w:rPr>
      </w:pPr>
      <w:r w:rsidRPr="00BA55AA">
        <w:rPr>
          <w:rFonts w:ascii="Verdana" w:hAnsi="Verdana"/>
          <w:sz w:val="22"/>
          <w:szCs w:val="22"/>
        </w:rPr>
        <w:t>A discussion took place in relation to the custody risk in relation to CCTV</w:t>
      </w:r>
      <w:r w:rsidR="0048057C">
        <w:rPr>
          <w:rFonts w:ascii="Verdana" w:hAnsi="Verdana"/>
          <w:sz w:val="22"/>
          <w:szCs w:val="22"/>
        </w:rPr>
        <w:t>. D</w:t>
      </w:r>
      <w:r w:rsidRPr="00BA55AA">
        <w:rPr>
          <w:rFonts w:ascii="Verdana" w:hAnsi="Verdana"/>
          <w:sz w:val="22"/>
          <w:szCs w:val="22"/>
        </w:rPr>
        <w:t xml:space="preserve">ates for work have now been confirmed at the </w:t>
      </w:r>
      <w:r w:rsidR="0048057C">
        <w:rPr>
          <w:rFonts w:ascii="Verdana" w:hAnsi="Verdana"/>
          <w:sz w:val="22"/>
          <w:szCs w:val="22"/>
        </w:rPr>
        <w:t xml:space="preserve">Strategic </w:t>
      </w:r>
      <w:r w:rsidRPr="00BA55AA">
        <w:rPr>
          <w:rFonts w:ascii="Verdana" w:hAnsi="Verdana"/>
          <w:sz w:val="22"/>
          <w:szCs w:val="22"/>
        </w:rPr>
        <w:t>Estates Board</w:t>
      </w:r>
      <w:r w:rsidR="0048057C">
        <w:rPr>
          <w:rFonts w:ascii="Verdana" w:hAnsi="Verdana"/>
          <w:sz w:val="22"/>
          <w:szCs w:val="22"/>
        </w:rPr>
        <w:t xml:space="preserve"> and i</w:t>
      </w:r>
      <w:r w:rsidRPr="00BA55AA">
        <w:rPr>
          <w:rFonts w:ascii="Verdana" w:hAnsi="Verdana"/>
          <w:sz w:val="22"/>
          <w:szCs w:val="22"/>
        </w:rPr>
        <w:t xml:space="preserve">t was recognised that with the funding challenges </w:t>
      </w:r>
      <w:r w:rsidR="00D324D8">
        <w:rPr>
          <w:rFonts w:ascii="Verdana" w:hAnsi="Verdana"/>
          <w:sz w:val="22"/>
          <w:szCs w:val="22"/>
        </w:rPr>
        <w:t xml:space="preserve">that </w:t>
      </w:r>
      <w:r w:rsidRPr="00BA55AA">
        <w:rPr>
          <w:rFonts w:ascii="Verdana" w:hAnsi="Verdana"/>
          <w:sz w:val="22"/>
          <w:szCs w:val="22"/>
        </w:rPr>
        <w:t xml:space="preserve">these may change </w:t>
      </w:r>
      <w:r w:rsidR="00D324D8">
        <w:rPr>
          <w:rFonts w:ascii="Verdana" w:hAnsi="Verdana"/>
          <w:sz w:val="22"/>
          <w:szCs w:val="22"/>
        </w:rPr>
        <w:t>however this would be</w:t>
      </w:r>
      <w:r w:rsidRPr="00BA55AA">
        <w:rPr>
          <w:rFonts w:ascii="Verdana" w:hAnsi="Verdana"/>
          <w:sz w:val="22"/>
          <w:szCs w:val="22"/>
        </w:rPr>
        <w:t xml:space="preserve"> monitored.  Work in relation to the affray alarms </w:t>
      </w:r>
      <w:r w:rsidR="006B0796" w:rsidRPr="00BA55AA">
        <w:rPr>
          <w:rFonts w:ascii="Verdana" w:hAnsi="Verdana"/>
          <w:sz w:val="22"/>
          <w:szCs w:val="22"/>
        </w:rPr>
        <w:t xml:space="preserve">and the risk in relation to custody healthcare was also discussed. </w:t>
      </w:r>
    </w:p>
    <w:p w14:paraId="18BC6751" w14:textId="0ED450D1" w:rsidR="006B0796" w:rsidRPr="00BA55AA" w:rsidRDefault="006B0796" w:rsidP="00934AF9">
      <w:pPr>
        <w:rPr>
          <w:rFonts w:ascii="Verdana" w:hAnsi="Verdana"/>
          <w:sz w:val="22"/>
          <w:szCs w:val="22"/>
        </w:rPr>
      </w:pPr>
    </w:p>
    <w:p w14:paraId="573FB086" w14:textId="13BC0735" w:rsidR="0068018F" w:rsidRPr="00BA55AA" w:rsidRDefault="00F62454" w:rsidP="0068018F">
      <w:pPr>
        <w:rPr>
          <w:rFonts w:ascii="Verdana" w:hAnsi="Verdana"/>
          <w:sz w:val="22"/>
          <w:szCs w:val="22"/>
        </w:rPr>
      </w:pPr>
      <w:r w:rsidRPr="00BA55AA">
        <w:rPr>
          <w:rFonts w:ascii="Verdana" w:hAnsi="Verdana"/>
          <w:sz w:val="22"/>
          <w:szCs w:val="22"/>
        </w:rPr>
        <w:br/>
      </w:r>
      <w:r w:rsidR="0068018F" w:rsidRPr="00BA55AA">
        <w:rPr>
          <w:rFonts w:ascii="Verdana" w:hAnsi="Verdana"/>
          <w:sz w:val="22"/>
          <w:szCs w:val="22"/>
        </w:rPr>
        <w:t xml:space="preserve">LH queried the emerging risk in relation to the </w:t>
      </w:r>
      <w:r w:rsidRPr="00BA55AA">
        <w:rPr>
          <w:rFonts w:ascii="Verdana" w:hAnsi="Verdana"/>
          <w:sz w:val="22"/>
          <w:szCs w:val="22"/>
        </w:rPr>
        <w:t>cost of living and impact</w:t>
      </w:r>
      <w:r w:rsidR="0068018F" w:rsidRPr="00BA55AA">
        <w:rPr>
          <w:rFonts w:ascii="Verdana" w:hAnsi="Verdana"/>
          <w:sz w:val="22"/>
          <w:szCs w:val="22"/>
        </w:rPr>
        <w:t xml:space="preserve"> of </w:t>
      </w:r>
      <w:r w:rsidRPr="00BA55AA">
        <w:rPr>
          <w:rFonts w:ascii="Verdana" w:hAnsi="Verdana"/>
          <w:sz w:val="22"/>
          <w:szCs w:val="22"/>
        </w:rPr>
        <w:t>fuel inflation</w:t>
      </w:r>
      <w:r w:rsidR="0068018F" w:rsidRPr="00BA55AA">
        <w:rPr>
          <w:rFonts w:ascii="Verdana" w:hAnsi="Verdana"/>
          <w:sz w:val="22"/>
          <w:szCs w:val="22"/>
        </w:rPr>
        <w:t xml:space="preserve"> which are noted under </w:t>
      </w:r>
      <w:r w:rsidRPr="00BA55AA">
        <w:rPr>
          <w:rFonts w:ascii="Verdana" w:hAnsi="Verdana"/>
          <w:sz w:val="22"/>
          <w:szCs w:val="22"/>
        </w:rPr>
        <w:t>winter of discontent</w:t>
      </w:r>
      <w:r w:rsidR="008C1030">
        <w:rPr>
          <w:rFonts w:ascii="Verdana" w:hAnsi="Verdana"/>
          <w:sz w:val="22"/>
          <w:szCs w:val="22"/>
        </w:rPr>
        <w:t>.</w:t>
      </w:r>
      <w:r w:rsidR="00353A11">
        <w:rPr>
          <w:rFonts w:ascii="Verdana" w:hAnsi="Verdana"/>
          <w:sz w:val="22"/>
          <w:szCs w:val="22"/>
        </w:rPr>
        <w:t xml:space="preserve"> </w:t>
      </w:r>
      <w:proofErr w:type="gramStart"/>
      <w:r w:rsidR="008C1030">
        <w:rPr>
          <w:rFonts w:ascii="Verdana" w:hAnsi="Verdana"/>
          <w:sz w:val="22"/>
          <w:szCs w:val="22"/>
        </w:rPr>
        <w:t>I</w:t>
      </w:r>
      <w:r w:rsidR="0068018F" w:rsidRPr="00BA55AA">
        <w:rPr>
          <w:rFonts w:ascii="Verdana" w:hAnsi="Verdana"/>
          <w:sz w:val="22"/>
          <w:szCs w:val="22"/>
        </w:rPr>
        <w:t>t</w:t>
      </w:r>
      <w:proofErr w:type="gramEnd"/>
      <w:r w:rsidR="0068018F" w:rsidRPr="00BA55AA">
        <w:rPr>
          <w:rFonts w:ascii="Verdana" w:hAnsi="Verdana"/>
          <w:sz w:val="22"/>
          <w:szCs w:val="22"/>
        </w:rPr>
        <w:t xml:space="preserve"> was queried whether it was felt that this risk</w:t>
      </w:r>
      <w:r w:rsidRPr="00BA55AA">
        <w:rPr>
          <w:rFonts w:ascii="Verdana" w:hAnsi="Verdana"/>
          <w:sz w:val="22"/>
          <w:szCs w:val="22"/>
        </w:rPr>
        <w:t xml:space="preserve"> properly and fully reflects the financial challenges that</w:t>
      </w:r>
      <w:r w:rsidR="0068018F" w:rsidRPr="00BA55AA">
        <w:rPr>
          <w:rFonts w:ascii="Verdana" w:hAnsi="Verdana"/>
          <w:sz w:val="22"/>
          <w:szCs w:val="22"/>
        </w:rPr>
        <w:t xml:space="preserve"> they are facing. GM agreed that it doesn’t at present. CFO agreed and noted that they will ensure that these financial challenges are properly reflected within the risk register. </w:t>
      </w:r>
    </w:p>
    <w:p w14:paraId="7787DA60" w14:textId="77777777" w:rsidR="0068018F" w:rsidRPr="00BA55AA" w:rsidRDefault="0068018F" w:rsidP="00F62454">
      <w:pPr>
        <w:rPr>
          <w:rFonts w:ascii="Verdana" w:hAnsi="Verdana"/>
          <w:sz w:val="22"/>
          <w:szCs w:val="22"/>
        </w:rPr>
      </w:pPr>
    </w:p>
    <w:p w14:paraId="4C93BD27" w14:textId="0FF9B2EC" w:rsidR="0068018F" w:rsidRPr="00BA55AA" w:rsidRDefault="0068018F" w:rsidP="00F62454">
      <w:pPr>
        <w:rPr>
          <w:rFonts w:ascii="Verdana" w:hAnsi="Verdana"/>
          <w:b/>
          <w:bCs/>
          <w:sz w:val="22"/>
          <w:szCs w:val="22"/>
        </w:rPr>
      </w:pPr>
      <w:r w:rsidRPr="00BA55AA">
        <w:rPr>
          <w:rFonts w:ascii="Verdana" w:hAnsi="Verdana"/>
          <w:b/>
          <w:bCs/>
          <w:sz w:val="22"/>
          <w:szCs w:val="22"/>
        </w:rPr>
        <w:t xml:space="preserve">A17 2022/23: For the financial challenges in terms of the </w:t>
      </w:r>
      <w:r w:rsidR="002800FB" w:rsidRPr="00BA55AA">
        <w:rPr>
          <w:rFonts w:ascii="Verdana" w:hAnsi="Verdana"/>
          <w:b/>
          <w:bCs/>
          <w:sz w:val="22"/>
          <w:szCs w:val="22"/>
        </w:rPr>
        <w:t>cost-of-living</w:t>
      </w:r>
      <w:r w:rsidRPr="00BA55AA">
        <w:rPr>
          <w:rFonts w:ascii="Verdana" w:hAnsi="Verdana"/>
          <w:b/>
          <w:bCs/>
          <w:sz w:val="22"/>
          <w:szCs w:val="22"/>
        </w:rPr>
        <w:t xml:space="preserve"> impact to be properly reflected within the force risk register. </w:t>
      </w:r>
    </w:p>
    <w:p w14:paraId="29844E9D" w14:textId="53C8AF15" w:rsidR="0068018F" w:rsidRPr="00BA55AA" w:rsidRDefault="0068018F" w:rsidP="00F62454">
      <w:pPr>
        <w:rPr>
          <w:rFonts w:ascii="Verdana" w:hAnsi="Verdana"/>
          <w:sz w:val="22"/>
          <w:szCs w:val="22"/>
        </w:rPr>
      </w:pPr>
    </w:p>
    <w:p w14:paraId="54F18E7F" w14:textId="77777777" w:rsidR="0068018F" w:rsidRPr="00BA55AA" w:rsidRDefault="0068018F" w:rsidP="00F62454">
      <w:pPr>
        <w:rPr>
          <w:rFonts w:ascii="Verdana" w:hAnsi="Verdana"/>
          <w:sz w:val="22"/>
          <w:szCs w:val="22"/>
        </w:rPr>
      </w:pPr>
    </w:p>
    <w:p w14:paraId="1479D208" w14:textId="2F6D4529" w:rsidR="00F62454" w:rsidRPr="00BA55AA" w:rsidRDefault="0068018F" w:rsidP="00A70DD0">
      <w:pPr>
        <w:rPr>
          <w:rFonts w:ascii="Verdana" w:hAnsi="Verdana"/>
          <w:sz w:val="22"/>
          <w:szCs w:val="22"/>
        </w:rPr>
      </w:pPr>
      <w:r w:rsidRPr="00BA55AA">
        <w:rPr>
          <w:rFonts w:ascii="Verdana" w:hAnsi="Verdana"/>
          <w:sz w:val="22"/>
          <w:szCs w:val="22"/>
        </w:rPr>
        <w:t xml:space="preserve">FS queried in relation to the CCTV concern whether the force had considered using </w:t>
      </w:r>
      <w:r w:rsidR="00F62454" w:rsidRPr="00BA55AA">
        <w:rPr>
          <w:rFonts w:ascii="Verdana" w:hAnsi="Verdana"/>
          <w:sz w:val="22"/>
          <w:szCs w:val="22"/>
        </w:rPr>
        <w:t xml:space="preserve">Artificial Intelligence Visual Analytics. </w:t>
      </w:r>
      <w:r w:rsidRPr="00BA55AA">
        <w:rPr>
          <w:rFonts w:ascii="Verdana" w:hAnsi="Verdana"/>
          <w:sz w:val="22"/>
          <w:szCs w:val="22"/>
        </w:rPr>
        <w:t xml:space="preserve">FS gave the Committee a quick description of what AI can do, noting its effectiveness </w:t>
      </w:r>
      <w:r w:rsidR="00A70DD0" w:rsidRPr="00BA55AA">
        <w:rPr>
          <w:rFonts w:ascii="Verdana" w:hAnsi="Verdana"/>
          <w:sz w:val="22"/>
          <w:szCs w:val="22"/>
        </w:rPr>
        <w:t>on monitoring high</w:t>
      </w:r>
      <w:r w:rsidR="00F62454" w:rsidRPr="00BA55AA">
        <w:rPr>
          <w:rFonts w:ascii="Verdana" w:hAnsi="Verdana"/>
          <w:sz w:val="22"/>
          <w:szCs w:val="22"/>
        </w:rPr>
        <w:t xml:space="preserve"> risk items. </w:t>
      </w:r>
      <w:r w:rsidR="00A70DD0" w:rsidRPr="00BA55AA">
        <w:rPr>
          <w:rFonts w:ascii="Verdana" w:hAnsi="Verdana"/>
          <w:sz w:val="22"/>
          <w:szCs w:val="22"/>
        </w:rPr>
        <w:t xml:space="preserve"> GM stated that she would share this with the </w:t>
      </w:r>
      <w:r w:rsidR="00A668AF">
        <w:rPr>
          <w:rFonts w:ascii="Verdana" w:hAnsi="Verdana"/>
          <w:sz w:val="22"/>
          <w:szCs w:val="22"/>
        </w:rPr>
        <w:t>H</w:t>
      </w:r>
      <w:r w:rsidR="00A70DD0" w:rsidRPr="00BA55AA">
        <w:rPr>
          <w:rFonts w:ascii="Verdana" w:hAnsi="Verdana"/>
          <w:sz w:val="22"/>
          <w:szCs w:val="22"/>
        </w:rPr>
        <w:t>ead of ICT.</w:t>
      </w:r>
    </w:p>
    <w:p w14:paraId="163740BE" w14:textId="77777777" w:rsidR="00A70DD0" w:rsidRPr="00BA55AA" w:rsidRDefault="00A70DD0" w:rsidP="00F62454">
      <w:pPr>
        <w:rPr>
          <w:rFonts w:ascii="Verdana" w:hAnsi="Verdana"/>
          <w:sz w:val="22"/>
          <w:szCs w:val="22"/>
        </w:rPr>
      </w:pPr>
    </w:p>
    <w:p w14:paraId="25CCC602" w14:textId="42D7385E" w:rsidR="00A70DD0" w:rsidRPr="00BA55AA" w:rsidRDefault="00A70DD0" w:rsidP="00F62454">
      <w:pPr>
        <w:rPr>
          <w:rFonts w:ascii="Verdana" w:hAnsi="Verdana"/>
          <w:sz w:val="22"/>
          <w:szCs w:val="22"/>
        </w:rPr>
      </w:pPr>
      <w:r w:rsidRPr="00BA55AA">
        <w:rPr>
          <w:rFonts w:ascii="Verdana" w:hAnsi="Verdana"/>
          <w:sz w:val="22"/>
          <w:szCs w:val="22"/>
        </w:rPr>
        <w:lastRenderedPageBreak/>
        <w:t xml:space="preserve">It was noted that </w:t>
      </w:r>
      <w:r w:rsidR="008A0357">
        <w:rPr>
          <w:rFonts w:ascii="Verdana" w:hAnsi="Verdana"/>
          <w:sz w:val="22"/>
          <w:szCs w:val="22"/>
        </w:rPr>
        <w:t xml:space="preserve">with </w:t>
      </w:r>
      <w:r w:rsidRPr="00BA55AA">
        <w:rPr>
          <w:rFonts w:ascii="Verdana" w:hAnsi="Verdana"/>
          <w:sz w:val="22"/>
          <w:szCs w:val="22"/>
        </w:rPr>
        <w:t>p</w:t>
      </w:r>
      <w:r w:rsidR="00F62454" w:rsidRPr="00BA55AA">
        <w:rPr>
          <w:rFonts w:ascii="Verdana" w:hAnsi="Verdana"/>
          <w:sz w:val="22"/>
          <w:szCs w:val="22"/>
        </w:rPr>
        <w:t>roperty exhibit management</w:t>
      </w:r>
      <w:r w:rsidRPr="00BA55AA">
        <w:rPr>
          <w:rFonts w:ascii="Verdana" w:hAnsi="Verdana"/>
          <w:sz w:val="22"/>
          <w:szCs w:val="22"/>
        </w:rPr>
        <w:t xml:space="preserve"> </w:t>
      </w:r>
      <w:r w:rsidR="008A0357">
        <w:rPr>
          <w:rFonts w:ascii="Verdana" w:hAnsi="Verdana"/>
          <w:sz w:val="22"/>
          <w:szCs w:val="22"/>
        </w:rPr>
        <w:t>being</w:t>
      </w:r>
      <w:r w:rsidR="008A0357" w:rsidRPr="00BA55AA">
        <w:rPr>
          <w:rFonts w:ascii="Verdana" w:hAnsi="Verdana"/>
          <w:sz w:val="22"/>
          <w:szCs w:val="22"/>
        </w:rPr>
        <w:t xml:space="preserve"> </w:t>
      </w:r>
      <w:r w:rsidR="00F62454" w:rsidRPr="00BA55AA">
        <w:rPr>
          <w:rFonts w:ascii="Verdana" w:hAnsi="Verdana"/>
          <w:sz w:val="22"/>
          <w:szCs w:val="22"/>
        </w:rPr>
        <w:t xml:space="preserve">raised in two </w:t>
      </w:r>
      <w:r w:rsidRPr="00BA55AA">
        <w:rPr>
          <w:rFonts w:ascii="Verdana" w:hAnsi="Verdana"/>
          <w:sz w:val="22"/>
          <w:szCs w:val="22"/>
        </w:rPr>
        <w:t xml:space="preserve">TIAA </w:t>
      </w:r>
      <w:r w:rsidR="00F62454" w:rsidRPr="00BA55AA">
        <w:rPr>
          <w:rFonts w:ascii="Verdana" w:hAnsi="Verdana"/>
          <w:sz w:val="22"/>
          <w:szCs w:val="22"/>
        </w:rPr>
        <w:t>audits</w:t>
      </w:r>
      <w:r w:rsidR="008A0357">
        <w:rPr>
          <w:rFonts w:ascii="Verdana" w:hAnsi="Verdana"/>
          <w:sz w:val="22"/>
          <w:szCs w:val="22"/>
        </w:rPr>
        <w:t>,</w:t>
      </w:r>
      <w:r w:rsidR="00E7048F">
        <w:rPr>
          <w:rFonts w:ascii="Verdana" w:hAnsi="Verdana"/>
          <w:sz w:val="22"/>
          <w:szCs w:val="22"/>
        </w:rPr>
        <w:t xml:space="preserve"> </w:t>
      </w:r>
      <w:r w:rsidR="008A0357">
        <w:rPr>
          <w:rFonts w:ascii="Verdana" w:hAnsi="Verdana"/>
          <w:sz w:val="22"/>
          <w:szCs w:val="22"/>
        </w:rPr>
        <w:t>it</w:t>
      </w:r>
      <w:r w:rsidRPr="00BA55AA">
        <w:rPr>
          <w:rFonts w:ascii="Verdana" w:hAnsi="Verdana"/>
          <w:sz w:val="22"/>
          <w:szCs w:val="22"/>
        </w:rPr>
        <w:t xml:space="preserve"> is back on the register, r</w:t>
      </w:r>
      <w:r w:rsidR="00F62454" w:rsidRPr="00BA55AA">
        <w:rPr>
          <w:rFonts w:ascii="Verdana" w:hAnsi="Verdana"/>
          <w:sz w:val="22"/>
          <w:szCs w:val="22"/>
        </w:rPr>
        <w:t xml:space="preserve">ecognizing the transition over to </w:t>
      </w:r>
      <w:r w:rsidR="00201BF6">
        <w:rPr>
          <w:rFonts w:ascii="Verdana" w:hAnsi="Verdana"/>
          <w:sz w:val="22"/>
          <w:szCs w:val="22"/>
        </w:rPr>
        <w:t>N</w:t>
      </w:r>
      <w:r w:rsidR="00F62454" w:rsidRPr="00BA55AA">
        <w:rPr>
          <w:rFonts w:ascii="Verdana" w:hAnsi="Verdana"/>
          <w:sz w:val="22"/>
          <w:szCs w:val="22"/>
        </w:rPr>
        <w:t xml:space="preserve">iche, which does have an impact </w:t>
      </w:r>
      <w:r w:rsidRPr="00BA55AA">
        <w:rPr>
          <w:rFonts w:ascii="Verdana" w:hAnsi="Verdana"/>
          <w:sz w:val="22"/>
          <w:szCs w:val="22"/>
        </w:rPr>
        <w:t>on</w:t>
      </w:r>
      <w:r w:rsidR="00F62454" w:rsidRPr="00BA55AA">
        <w:rPr>
          <w:rFonts w:ascii="Verdana" w:hAnsi="Verdana"/>
          <w:sz w:val="22"/>
          <w:szCs w:val="22"/>
        </w:rPr>
        <w:t xml:space="preserve"> property management and evidence management</w:t>
      </w:r>
      <w:r w:rsidRPr="00BA55AA">
        <w:rPr>
          <w:rFonts w:ascii="Verdana" w:hAnsi="Verdana"/>
          <w:sz w:val="22"/>
          <w:szCs w:val="22"/>
        </w:rPr>
        <w:t xml:space="preserve">. </w:t>
      </w:r>
    </w:p>
    <w:p w14:paraId="53099DD9" w14:textId="77777777" w:rsidR="002800FB" w:rsidRDefault="002800FB" w:rsidP="00F62454">
      <w:pPr>
        <w:rPr>
          <w:rFonts w:ascii="Verdana" w:hAnsi="Verdana"/>
          <w:sz w:val="22"/>
          <w:szCs w:val="22"/>
        </w:rPr>
      </w:pPr>
    </w:p>
    <w:p w14:paraId="37CA3EB8" w14:textId="5089D6FE" w:rsidR="00496330" w:rsidRPr="00BA55AA" w:rsidRDefault="00A70DD0" w:rsidP="00F62454">
      <w:pPr>
        <w:rPr>
          <w:rFonts w:ascii="Verdana" w:hAnsi="Verdana"/>
          <w:sz w:val="22"/>
          <w:szCs w:val="22"/>
        </w:rPr>
      </w:pPr>
      <w:r w:rsidRPr="00BA55AA">
        <w:rPr>
          <w:rFonts w:ascii="Verdana" w:hAnsi="Verdana"/>
          <w:sz w:val="22"/>
          <w:szCs w:val="22"/>
        </w:rPr>
        <w:t xml:space="preserve">GM explained that she will be asking to move the risk </w:t>
      </w:r>
      <w:r w:rsidR="00496330" w:rsidRPr="00BA55AA">
        <w:rPr>
          <w:rFonts w:ascii="Verdana" w:hAnsi="Verdana"/>
          <w:sz w:val="22"/>
          <w:szCs w:val="22"/>
        </w:rPr>
        <w:t xml:space="preserve">in relation to the FCC call back site to ICT ownership as it is an issue with technology rather than an estates risk. </w:t>
      </w:r>
    </w:p>
    <w:p w14:paraId="2DB488A3" w14:textId="32F963ED" w:rsidR="00496330" w:rsidRPr="00BA55AA" w:rsidRDefault="00F62454" w:rsidP="00F62454">
      <w:pPr>
        <w:rPr>
          <w:rFonts w:ascii="Verdana" w:hAnsi="Verdana"/>
          <w:sz w:val="22"/>
          <w:szCs w:val="22"/>
        </w:rPr>
      </w:pPr>
      <w:r w:rsidRPr="00BA55AA">
        <w:rPr>
          <w:rFonts w:ascii="Verdana" w:hAnsi="Verdana"/>
          <w:sz w:val="22"/>
          <w:szCs w:val="22"/>
        </w:rPr>
        <w:br/>
      </w:r>
      <w:r w:rsidR="00496330" w:rsidRPr="00BA55AA">
        <w:rPr>
          <w:rFonts w:ascii="Verdana" w:hAnsi="Verdana"/>
          <w:sz w:val="22"/>
          <w:szCs w:val="22"/>
        </w:rPr>
        <w:t xml:space="preserve">It was noted that the </w:t>
      </w:r>
      <w:r w:rsidRPr="00BA55AA">
        <w:rPr>
          <w:rFonts w:ascii="Verdana" w:hAnsi="Verdana"/>
          <w:sz w:val="22"/>
          <w:szCs w:val="22"/>
        </w:rPr>
        <w:t xml:space="preserve">BMW </w:t>
      </w:r>
      <w:r w:rsidR="00496330" w:rsidRPr="00BA55AA">
        <w:rPr>
          <w:rFonts w:ascii="Verdana" w:hAnsi="Verdana"/>
          <w:sz w:val="22"/>
          <w:szCs w:val="22"/>
        </w:rPr>
        <w:t xml:space="preserve">risk will be kept red due the risk </w:t>
      </w:r>
      <w:r w:rsidRPr="00BA55AA">
        <w:rPr>
          <w:rFonts w:ascii="Verdana" w:hAnsi="Verdana"/>
          <w:sz w:val="22"/>
          <w:szCs w:val="22"/>
        </w:rPr>
        <w:t>death or</w:t>
      </w:r>
      <w:r w:rsidR="00496330" w:rsidRPr="00BA55AA">
        <w:rPr>
          <w:rFonts w:ascii="Verdana" w:hAnsi="Verdana"/>
          <w:sz w:val="22"/>
          <w:szCs w:val="22"/>
        </w:rPr>
        <w:t xml:space="preserve"> </w:t>
      </w:r>
      <w:r w:rsidRPr="00BA55AA">
        <w:rPr>
          <w:rFonts w:ascii="Verdana" w:hAnsi="Verdana"/>
          <w:sz w:val="22"/>
          <w:szCs w:val="22"/>
        </w:rPr>
        <w:t xml:space="preserve">injury to officers. </w:t>
      </w:r>
      <w:r w:rsidR="00496330" w:rsidRPr="00BA55AA">
        <w:rPr>
          <w:rFonts w:ascii="Verdana" w:hAnsi="Verdana"/>
          <w:sz w:val="22"/>
          <w:szCs w:val="22"/>
        </w:rPr>
        <w:t xml:space="preserve">This will stay red until all vehicles have been replaced. </w:t>
      </w:r>
    </w:p>
    <w:p w14:paraId="15A9267F" w14:textId="36BE15AC" w:rsidR="00F62454" w:rsidRDefault="00F62454" w:rsidP="00496330">
      <w:pPr>
        <w:rPr>
          <w:rFonts w:ascii="Verdana" w:hAnsi="Verdana"/>
          <w:sz w:val="22"/>
          <w:szCs w:val="22"/>
        </w:rPr>
      </w:pPr>
      <w:r w:rsidRPr="00BA55AA">
        <w:rPr>
          <w:rFonts w:ascii="Verdana" w:hAnsi="Verdana"/>
          <w:sz w:val="22"/>
          <w:szCs w:val="22"/>
        </w:rPr>
        <w:br/>
      </w:r>
      <w:r w:rsidR="00496330" w:rsidRPr="00BA55AA">
        <w:rPr>
          <w:rFonts w:ascii="Verdana" w:hAnsi="Verdana"/>
          <w:sz w:val="22"/>
          <w:szCs w:val="22"/>
        </w:rPr>
        <w:t xml:space="preserve">It was noted that the </w:t>
      </w:r>
      <w:r w:rsidRPr="00BA55AA">
        <w:rPr>
          <w:rFonts w:ascii="Verdana" w:hAnsi="Verdana"/>
          <w:sz w:val="22"/>
          <w:szCs w:val="22"/>
        </w:rPr>
        <w:t xml:space="preserve">Information management and compliance </w:t>
      </w:r>
      <w:r w:rsidR="00496330" w:rsidRPr="00BA55AA">
        <w:rPr>
          <w:rFonts w:ascii="Verdana" w:hAnsi="Verdana"/>
          <w:sz w:val="22"/>
          <w:szCs w:val="22"/>
        </w:rPr>
        <w:t xml:space="preserve">risk is back on the register. </w:t>
      </w:r>
      <w:r w:rsidRPr="00BA55AA">
        <w:rPr>
          <w:rFonts w:ascii="Verdana" w:hAnsi="Verdana"/>
          <w:sz w:val="22"/>
          <w:szCs w:val="22"/>
        </w:rPr>
        <w:t xml:space="preserve">The reason why </w:t>
      </w:r>
      <w:r w:rsidR="00496330" w:rsidRPr="00BA55AA">
        <w:rPr>
          <w:rFonts w:ascii="Verdana" w:hAnsi="Verdana"/>
          <w:sz w:val="22"/>
          <w:szCs w:val="22"/>
        </w:rPr>
        <w:t xml:space="preserve">it has been reviewed again </w:t>
      </w:r>
      <w:r w:rsidRPr="00BA55AA">
        <w:rPr>
          <w:rFonts w:ascii="Verdana" w:hAnsi="Verdana"/>
          <w:sz w:val="22"/>
          <w:szCs w:val="22"/>
        </w:rPr>
        <w:t xml:space="preserve">is because </w:t>
      </w:r>
      <w:r w:rsidR="00496330" w:rsidRPr="00BA55AA">
        <w:rPr>
          <w:rFonts w:ascii="Verdana" w:hAnsi="Verdana"/>
          <w:sz w:val="22"/>
          <w:szCs w:val="22"/>
        </w:rPr>
        <w:t>in the transition over to</w:t>
      </w:r>
      <w:r w:rsidRPr="00BA55AA">
        <w:rPr>
          <w:rFonts w:ascii="Verdana" w:hAnsi="Verdana"/>
          <w:sz w:val="22"/>
          <w:szCs w:val="22"/>
        </w:rPr>
        <w:t xml:space="preserve"> </w:t>
      </w:r>
      <w:r w:rsidR="002800FB">
        <w:rPr>
          <w:rFonts w:ascii="Verdana" w:hAnsi="Verdana"/>
          <w:sz w:val="22"/>
          <w:szCs w:val="22"/>
        </w:rPr>
        <w:t>N</w:t>
      </w:r>
      <w:r w:rsidRPr="00BA55AA">
        <w:rPr>
          <w:rFonts w:ascii="Verdana" w:hAnsi="Verdana"/>
          <w:sz w:val="22"/>
          <w:szCs w:val="22"/>
        </w:rPr>
        <w:t xml:space="preserve">iche </w:t>
      </w:r>
      <w:r w:rsidR="00496330" w:rsidRPr="00BA55AA">
        <w:rPr>
          <w:rFonts w:ascii="Verdana" w:hAnsi="Verdana"/>
          <w:sz w:val="22"/>
          <w:szCs w:val="22"/>
        </w:rPr>
        <w:t>they will be</w:t>
      </w:r>
      <w:r w:rsidRPr="00BA55AA">
        <w:rPr>
          <w:rFonts w:ascii="Verdana" w:hAnsi="Verdana"/>
          <w:sz w:val="22"/>
          <w:szCs w:val="22"/>
        </w:rPr>
        <w:t xml:space="preserve"> decommissioning legacy systems</w:t>
      </w:r>
      <w:r w:rsidR="00496330" w:rsidRPr="00BA55AA">
        <w:rPr>
          <w:rFonts w:ascii="Verdana" w:hAnsi="Verdana"/>
          <w:sz w:val="22"/>
          <w:szCs w:val="22"/>
        </w:rPr>
        <w:t xml:space="preserve"> which will need to be done carefully. </w:t>
      </w:r>
    </w:p>
    <w:p w14:paraId="35522DEB" w14:textId="77777777" w:rsidR="002800FB" w:rsidRPr="00BA55AA" w:rsidRDefault="002800FB" w:rsidP="00496330">
      <w:pPr>
        <w:rPr>
          <w:rFonts w:ascii="Verdana" w:hAnsi="Verdana"/>
          <w:sz w:val="22"/>
          <w:szCs w:val="22"/>
        </w:rPr>
      </w:pPr>
    </w:p>
    <w:p w14:paraId="36CAC64C" w14:textId="6A2F09A0" w:rsidR="00980616" w:rsidRPr="00BA55AA" w:rsidRDefault="00980616" w:rsidP="004C462E">
      <w:pPr>
        <w:textAlignment w:val="top"/>
        <w:rPr>
          <w:rFonts w:ascii="Verdana" w:hAnsi="Verdana" w:cs="Segoe UI"/>
          <w:color w:val="252423"/>
          <w:sz w:val="22"/>
          <w:szCs w:val="22"/>
        </w:rPr>
      </w:pPr>
    </w:p>
    <w:p w14:paraId="218C7E1F" w14:textId="3008C875" w:rsidR="00207792" w:rsidRPr="00BA55AA" w:rsidRDefault="00207792" w:rsidP="00E91456">
      <w:pPr>
        <w:pStyle w:val="ListParagraph"/>
        <w:numPr>
          <w:ilvl w:val="0"/>
          <w:numId w:val="30"/>
        </w:numPr>
        <w:rPr>
          <w:rFonts w:ascii="Verdana" w:hAnsi="Verdana" w:cstheme="minorHAnsi"/>
          <w:b/>
          <w:bCs/>
        </w:rPr>
      </w:pPr>
      <w:r w:rsidRPr="00BA55AA">
        <w:rPr>
          <w:rFonts w:ascii="Verdana" w:hAnsi="Verdana" w:cstheme="minorHAnsi"/>
          <w:b/>
          <w:bCs/>
        </w:rPr>
        <w:t xml:space="preserve"> OPCC significant Corporate Risks</w:t>
      </w:r>
    </w:p>
    <w:p w14:paraId="74D3C838" w14:textId="441FCF4B" w:rsidR="005F550D" w:rsidRPr="002800FB" w:rsidRDefault="005F550D" w:rsidP="002800FB">
      <w:pPr>
        <w:rPr>
          <w:rFonts w:ascii="Verdana" w:hAnsi="Verdana"/>
          <w:sz w:val="22"/>
          <w:szCs w:val="22"/>
        </w:rPr>
      </w:pPr>
      <w:r w:rsidRPr="002800FB">
        <w:rPr>
          <w:rFonts w:ascii="Verdana" w:hAnsi="Verdana"/>
          <w:sz w:val="22"/>
          <w:szCs w:val="22"/>
        </w:rPr>
        <w:t xml:space="preserve">CEO explained that as members can see from the report the situation remains unchanged </w:t>
      </w:r>
      <w:r w:rsidR="007448CF">
        <w:rPr>
          <w:rFonts w:ascii="Verdana" w:hAnsi="Verdana"/>
          <w:sz w:val="22"/>
          <w:szCs w:val="22"/>
        </w:rPr>
        <w:t>with</w:t>
      </w:r>
      <w:r w:rsidRPr="002800FB">
        <w:rPr>
          <w:rFonts w:ascii="Verdana" w:hAnsi="Verdana"/>
          <w:sz w:val="22"/>
          <w:szCs w:val="22"/>
        </w:rPr>
        <w:t xml:space="preserve"> 5 retained risks on the risk register</w:t>
      </w:r>
      <w:r w:rsidR="007448CF">
        <w:rPr>
          <w:rFonts w:ascii="Verdana" w:hAnsi="Verdana"/>
          <w:sz w:val="22"/>
          <w:szCs w:val="22"/>
        </w:rPr>
        <w:t xml:space="preserve">. </w:t>
      </w:r>
      <w:r w:rsidRPr="002800FB">
        <w:rPr>
          <w:rFonts w:ascii="Verdana" w:hAnsi="Verdana"/>
          <w:sz w:val="22"/>
          <w:szCs w:val="22"/>
        </w:rPr>
        <w:t>It was noted that positively the VCOP compliance position has improved quite significantly. The introduction of new processes has meant that the numbers of outstanding referrals that needed to be processed have reduced significantly, it is hopeful that by the next report that the risk level will be reduced further.</w:t>
      </w:r>
    </w:p>
    <w:p w14:paraId="00EF167F" w14:textId="77777777" w:rsidR="002800FB" w:rsidRPr="002800FB" w:rsidRDefault="002800FB" w:rsidP="002800FB">
      <w:pPr>
        <w:rPr>
          <w:rFonts w:ascii="Verdana" w:hAnsi="Verdana"/>
          <w:sz w:val="22"/>
          <w:szCs w:val="22"/>
        </w:rPr>
      </w:pPr>
    </w:p>
    <w:p w14:paraId="7BB4F610" w14:textId="0009542E" w:rsidR="008E0E0E" w:rsidRPr="002800FB" w:rsidRDefault="005F550D" w:rsidP="002800FB">
      <w:pPr>
        <w:rPr>
          <w:rFonts w:ascii="Verdana" w:hAnsi="Verdana"/>
          <w:sz w:val="22"/>
          <w:szCs w:val="22"/>
        </w:rPr>
      </w:pPr>
      <w:r w:rsidRPr="002800FB">
        <w:rPr>
          <w:rFonts w:ascii="Verdana" w:hAnsi="Verdana"/>
          <w:sz w:val="22"/>
          <w:szCs w:val="22"/>
        </w:rPr>
        <w:t xml:space="preserve">The risk in relation to Go Safe remains a matter that is being progressed on a regional basis and there's activity being progressed through the </w:t>
      </w:r>
      <w:r w:rsidR="008E0E0E" w:rsidRPr="002800FB">
        <w:rPr>
          <w:rFonts w:ascii="Verdana" w:hAnsi="Verdana"/>
          <w:sz w:val="22"/>
          <w:szCs w:val="22"/>
        </w:rPr>
        <w:t>C</w:t>
      </w:r>
      <w:r w:rsidRPr="002800FB">
        <w:rPr>
          <w:rFonts w:ascii="Verdana" w:hAnsi="Verdana"/>
          <w:sz w:val="22"/>
          <w:szCs w:val="22"/>
        </w:rPr>
        <w:t xml:space="preserve">hief </w:t>
      </w:r>
      <w:r w:rsidR="008E0E0E" w:rsidRPr="002800FB">
        <w:rPr>
          <w:rFonts w:ascii="Verdana" w:hAnsi="Verdana"/>
          <w:sz w:val="22"/>
          <w:szCs w:val="22"/>
        </w:rPr>
        <w:t>F</w:t>
      </w:r>
      <w:r w:rsidRPr="002800FB">
        <w:rPr>
          <w:rFonts w:ascii="Verdana" w:hAnsi="Verdana"/>
          <w:sz w:val="22"/>
          <w:szCs w:val="22"/>
        </w:rPr>
        <w:t xml:space="preserve">inance </w:t>
      </w:r>
      <w:r w:rsidR="008E0E0E" w:rsidRPr="002800FB">
        <w:rPr>
          <w:rFonts w:ascii="Verdana" w:hAnsi="Verdana"/>
          <w:sz w:val="22"/>
          <w:szCs w:val="22"/>
        </w:rPr>
        <w:t>O</w:t>
      </w:r>
      <w:r w:rsidRPr="002800FB">
        <w:rPr>
          <w:rFonts w:ascii="Verdana" w:hAnsi="Verdana"/>
          <w:sz w:val="22"/>
          <w:szCs w:val="22"/>
        </w:rPr>
        <w:t xml:space="preserve">fficers. </w:t>
      </w:r>
    </w:p>
    <w:p w14:paraId="503E02F5" w14:textId="77777777" w:rsidR="002800FB" w:rsidRPr="002800FB" w:rsidRDefault="002800FB" w:rsidP="002800FB">
      <w:pPr>
        <w:rPr>
          <w:rFonts w:ascii="Verdana" w:hAnsi="Verdana"/>
          <w:sz w:val="22"/>
          <w:szCs w:val="22"/>
        </w:rPr>
      </w:pPr>
    </w:p>
    <w:p w14:paraId="355C099E" w14:textId="1360431F" w:rsidR="008E0E0E" w:rsidRPr="002800FB" w:rsidRDefault="005F550D" w:rsidP="002800FB">
      <w:pPr>
        <w:rPr>
          <w:rFonts w:ascii="Verdana" w:hAnsi="Verdana"/>
          <w:sz w:val="22"/>
          <w:szCs w:val="22"/>
        </w:rPr>
      </w:pPr>
      <w:r w:rsidRPr="002800FB">
        <w:rPr>
          <w:rFonts w:ascii="Verdana" w:hAnsi="Verdana"/>
          <w:sz w:val="22"/>
          <w:szCs w:val="22"/>
        </w:rPr>
        <w:t xml:space="preserve">The </w:t>
      </w:r>
      <w:r w:rsidR="008E0E0E" w:rsidRPr="002800FB">
        <w:rPr>
          <w:rFonts w:ascii="Verdana" w:hAnsi="Verdana"/>
          <w:sz w:val="22"/>
          <w:szCs w:val="22"/>
        </w:rPr>
        <w:t>S</w:t>
      </w:r>
      <w:r w:rsidRPr="002800FB">
        <w:rPr>
          <w:rFonts w:ascii="Verdana" w:hAnsi="Verdana"/>
          <w:sz w:val="22"/>
          <w:szCs w:val="22"/>
        </w:rPr>
        <w:t xml:space="preserve">exual </w:t>
      </w:r>
      <w:r w:rsidR="008E0E0E" w:rsidRPr="002800FB">
        <w:rPr>
          <w:rFonts w:ascii="Verdana" w:hAnsi="Verdana"/>
          <w:sz w:val="22"/>
          <w:szCs w:val="22"/>
        </w:rPr>
        <w:t>A</w:t>
      </w:r>
      <w:r w:rsidRPr="002800FB">
        <w:rPr>
          <w:rFonts w:ascii="Verdana" w:hAnsi="Verdana"/>
          <w:sz w:val="22"/>
          <w:szCs w:val="22"/>
        </w:rPr>
        <w:t xml:space="preserve">ssault </w:t>
      </w:r>
      <w:r w:rsidR="008E0E0E" w:rsidRPr="002800FB">
        <w:rPr>
          <w:rFonts w:ascii="Verdana" w:hAnsi="Verdana"/>
          <w:sz w:val="22"/>
          <w:szCs w:val="22"/>
        </w:rPr>
        <w:t>R</w:t>
      </w:r>
      <w:r w:rsidRPr="002800FB">
        <w:rPr>
          <w:rFonts w:ascii="Verdana" w:hAnsi="Verdana"/>
          <w:sz w:val="22"/>
          <w:szCs w:val="22"/>
        </w:rPr>
        <w:t xml:space="preserve">eferral </w:t>
      </w:r>
      <w:r w:rsidR="008E0E0E" w:rsidRPr="002800FB">
        <w:rPr>
          <w:rFonts w:ascii="Verdana" w:hAnsi="Verdana"/>
          <w:sz w:val="22"/>
          <w:szCs w:val="22"/>
        </w:rPr>
        <w:t>C</w:t>
      </w:r>
      <w:r w:rsidRPr="002800FB">
        <w:rPr>
          <w:rFonts w:ascii="Verdana" w:hAnsi="Verdana"/>
          <w:sz w:val="22"/>
          <w:szCs w:val="22"/>
        </w:rPr>
        <w:t xml:space="preserve">entres </w:t>
      </w:r>
      <w:r w:rsidR="008E0E0E" w:rsidRPr="002800FB">
        <w:rPr>
          <w:rFonts w:ascii="Verdana" w:hAnsi="Verdana"/>
          <w:sz w:val="22"/>
          <w:szCs w:val="22"/>
        </w:rPr>
        <w:t>risk remains unchanged,</w:t>
      </w:r>
      <w:r w:rsidRPr="002800FB">
        <w:rPr>
          <w:rFonts w:ascii="Verdana" w:hAnsi="Verdana"/>
          <w:sz w:val="22"/>
          <w:szCs w:val="22"/>
        </w:rPr>
        <w:t xml:space="preserve"> discussions</w:t>
      </w:r>
      <w:r w:rsidR="008E0E0E" w:rsidRPr="002800FB">
        <w:rPr>
          <w:rFonts w:ascii="Verdana" w:hAnsi="Verdana"/>
          <w:sz w:val="22"/>
          <w:szCs w:val="22"/>
        </w:rPr>
        <w:t xml:space="preserve"> are</w:t>
      </w:r>
      <w:r w:rsidRPr="002800FB">
        <w:rPr>
          <w:rFonts w:ascii="Verdana" w:hAnsi="Verdana"/>
          <w:sz w:val="22"/>
          <w:szCs w:val="22"/>
        </w:rPr>
        <w:t xml:space="preserve"> continuing at </w:t>
      </w:r>
      <w:r w:rsidR="002800FB">
        <w:rPr>
          <w:rFonts w:ascii="Verdana" w:hAnsi="Verdana"/>
          <w:sz w:val="22"/>
          <w:szCs w:val="22"/>
        </w:rPr>
        <w:t>an</w:t>
      </w:r>
      <w:r w:rsidRPr="002800FB">
        <w:rPr>
          <w:rFonts w:ascii="Verdana" w:hAnsi="Verdana"/>
          <w:sz w:val="22"/>
          <w:szCs w:val="22"/>
        </w:rPr>
        <w:t xml:space="preserve"> </w:t>
      </w:r>
      <w:proofErr w:type="gramStart"/>
      <w:r w:rsidRPr="002800FB">
        <w:rPr>
          <w:rFonts w:ascii="Verdana" w:hAnsi="Verdana"/>
          <w:sz w:val="22"/>
          <w:szCs w:val="22"/>
        </w:rPr>
        <w:t>all Wales</w:t>
      </w:r>
      <w:proofErr w:type="gramEnd"/>
      <w:r w:rsidRPr="002800FB">
        <w:rPr>
          <w:rFonts w:ascii="Verdana" w:hAnsi="Verdana"/>
          <w:sz w:val="22"/>
          <w:szCs w:val="22"/>
        </w:rPr>
        <w:t xml:space="preserve"> level and</w:t>
      </w:r>
      <w:r w:rsidR="008E0E0E" w:rsidRPr="002800FB">
        <w:rPr>
          <w:rFonts w:ascii="Verdana" w:hAnsi="Verdana"/>
          <w:sz w:val="22"/>
          <w:szCs w:val="22"/>
        </w:rPr>
        <w:t xml:space="preserve"> they </w:t>
      </w:r>
      <w:r w:rsidRPr="002800FB">
        <w:rPr>
          <w:rFonts w:ascii="Verdana" w:hAnsi="Verdana"/>
          <w:sz w:val="22"/>
          <w:szCs w:val="22"/>
        </w:rPr>
        <w:t>are looking to seek funding to support with the development</w:t>
      </w:r>
      <w:r w:rsidR="008E0E0E" w:rsidRPr="002800FB">
        <w:rPr>
          <w:rFonts w:ascii="Verdana" w:hAnsi="Verdana"/>
          <w:sz w:val="22"/>
          <w:szCs w:val="22"/>
        </w:rPr>
        <w:t xml:space="preserve">s that are needed. </w:t>
      </w:r>
    </w:p>
    <w:p w14:paraId="0B6A6812" w14:textId="77777777" w:rsidR="002800FB" w:rsidRPr="002800FB" w:rsidRDefault="002800FB" w:rsidP="002800FB">
      <w:pPr>
        <w:rPr>
          <w:rFonts w:ascii="Verdana" w:hAnsi="Verdana"/>
          <w:sz w:val="22"/>
          <w:szCs w:val="22"/>
        </w:rPr>
      </w:pPr>
    </w:p>
    <w:p w14:paraId="645E676C" w14:textId="6EB8495A" w:rsidR="005F550D" w:rsidRDefault="008E0E0E" w:rsidP="002800FB">
      <w:pPr>
        <w:rPr>
          <w:rFonts w:ascii="Verdana" w:hAnsi="Verdana"/>
          <w:sz w:val="22"/>
          <w:szCs w:val="22"/>
        </w:rPr>
      </w:pPr>
      <w:r w:rsidRPr="002800FB">
        <w:rPr>
          <w:rFonts w:ascii="Verdana" w:hAnsi="Verdana"/>
          <w:sz w:val="22"/>
          <w:szCs w:val="22"/>
        </w:rPr>
        <w:t>An update was given in relation to the L</w:t>
      </w:r>
      <w:r w:rsidR="005F550D" w:rsidRPr="002800FB">
        <w:rPr>
          <w:rFonts w:ascii="Verdana" w:hAnsi="Verdana"/>
          <w:sz w:val="22"/>
          <w:szCs w:val="22"/>
        </w:rPr>
        <w:t xml:space="preserve">egally </w:t>
      </w:r>
      <w:r w:rsidRPr="002800FB">
        <w:rPr>
          <w:rFonts w:ascii="Verdana" w:hAnsi="Verdana"/>
          <w:sz w:val="22"/>
          <w:szCs w:val="22"/>
        </w:rPr>
        <w:t>Q</w:t>
      </w:r>
      <w:r w:rsidR="005F550D" w:rsidRPr="002800FB">
        <w:rPr>
          <w:rFonts w:ascii="Verdana" w:hAnsi="Verdana"/>
          <w:sz w:val="22"/>
          <w:szCs w:val="22"/>
        </w:rPr>
        <w:t xml:space="preserve">ualified </w:t>
      </w:r>
      <w:r w:rsidRPr="002800FB">
        <w:rPr>
          <w:rFonts w:ascii="Verdana" w:hAnsi="Verdana"/>
          <w:sz w:val="22"/>
          <w:szCs w:val="22"/>
        </w:rPr>
        <w:t>C</w:t>
      </w:r>
      <w:r w:rsidR="005F550D" w:rsidRPr="002800FB">
        <w:rPr>
          <w:rFonts w:ascii="Verdana" w:hAnsi="Verdana"/>
          <w:sz w:val="22"/>
          <w:szCs w:val="22"/>
        </w:rPr>
        <w:t>hairs</w:t>
      </w:r>
      <w:r w:rsidRPr="002800FB">
        <w:rPr>
          <w:rFonts w:ascii="Verdana" w:hAnsi="Verdana"/>
          <w:sz w:val="22"/>
          <w:szCs w:val="22"/>
        </w:rPr>
        <w:t xml:space="preserve"> (LQC’s)</w:t>
      </w:r>
      <w:r w:rsidR="005F550D" w:rsidRPr="002800FB">
        <w:rPr>
          <w:rFonts w:ascii="Verdana" w:hAnsi="Verdana"/>
          <w:sz w:val="22"/>
          <w:szCs w:val="22"/>
        </w:rPr>
        <w:t xml:space="preserve">. </w:t>
      </w:r>
      <w:r w:rsidRPr="002800FB">
        <w:rPr>
          <w:rFonts w:ascii="Verdana" w:hAnsi="Verdana"/>
          <w:sz w:val="22"/>
          <w:szCs w:val="22"/>
        </w:rPr>
        <w:t>N</w:t>
      </w:r>
      <w:r w:rsidR="005F550D" w:rsidRPr="002800FB">
        <w:rPr>
          <w:rFonts w:ascii="Verdana" w:hAnsi="Verdana"/>
          <w:sz w:val="22"/>
          <w:szCs w:val="22"/>
        </w:rPr>
        <w:t xml:space="preserve">otification </w:t>
      </w:r>
      <w:r w:rsidR="00F25FDD">
        <w:rPr>
          <w:rFonts w:ascii="Verdana" w:hAnsi="Verdana"/>
          <w:sz w:val="22"/>
          <w:szCs w:val="22"/>
        </w:rPr>
        <w:t xml:space="preserve">had been received </w:t>
      </w:r>
      <w:r w:rsidR="005F550D" w:rsidRPr="002800FB">
        <w:rPr>
          <w:rFonts w:ascii="Verdana" w:hAnsi="Verdana"/>
          <w:sz w:val="22"/>
          <w:szCs w:val="22"/>
        </w:rPr>
        <w:t>that the Supreme Court</w:t>
      </w:r>
      <w:r w:rsidRPr="002800FB">
        <w:rPr>
          <w:rFonts w:ascii="Verdana" w:hAnsi="Verdana"/>
          <w:sz w:val="22"/>
          <w:szCs w:val="22"/>
        </w:rPr>
        <w:t xml:space="preserve"> </w:t>
      </w:r>
      <w:r w:rsidR="005F550D" w:rsidRPr="002800FB">
        <w:rPr>
          <w:rFonts w:ascii="Verdana" w:hAnsi="Verdana"/>
          <w:sz w:val="22"/>
          <w:szCs w:val="22"/>
        </w:rPr>
        <w:t xml:space="preserve">have dismissed the </w:t>
      </w:r>
      <w:r w:rsidRPr="002800FB">
        <w:rPr>
          <w:rFonts w:ascii="Verdana" w:hAnsi="Verdana"/>
          <w:sz w:val="22"/>
          <w:szCs w:val="22"/>
        </w:rPr>
        <w:t>Avon</w:t>
      </w:r>
      <w:r w:rsidR="005F550D" w:rsidRPr="002800FB">
        <w:rPr>
          <w:rFonts w:ascii="Verdana" w:hAnsi="Verdana"/>
          <w:sz w:val="22"/>
          <w:szCs w:val="22"/>
        </w:rPr>
        <w:t xml:space="preserve"> and Somerset versus </w:t>
      </w:r>
      <w:proofErr w:type="spellStart"/>
      <w:r w:rsidR="005F550D" w:rsidRPr="002800FB">
        <w:rPr>
          <w:rFonts w:ascii="Verdana" w:hAnsi="Verdana"/>
          <w:sz w:val="22"/>
          <w:szCs w:val="22"/>
        </w:rPr>
        <w:t>Eckland</w:t>
      </w:r>
      <w:proofErr w:type="spellEnd"/>
      <w:r w:rsidR="005F550D" w:rsidRPr="002800FB">
        <w:rPr>
          <w:rFonts w:ascii="Verdana" w:hAnsi="Verdana"/>
          <w:sz w:val="22"/>
          <w:szCs w:val="22"/>
        </w:rPr>
        <w:t xml:space="preserve"> case in the Court of Appeal</w:t>
      </w:r>
      <w:r w:rsidR="00F25FDD">
        <w:rPr>
          <w:rFonts w:ascii="Verdana" w:hAnsi="Verdana"/>
          <w:sz w:val="22"/>
          <w:szCs w:val="22"/>
        </w:rPr>
        <w:t xml:space="preserve"> and </w:t>
      </w:r>
      <w:r w:rsidRPr="002800FB">
        <w:rPr>
          <w:rFonts w:ascii="Verdana" w:hAnsi="Verdana"/>
          <w:sz w:val="22"/>
          <w:szCs w:val="22"/>
        </w:rPr>
        <w:t xml:space="preserve">it was determined that the </w:t>
      </w:r>
      <w:r w:rsidR="005F550D" w:rsidRPr="002800FB">
        <w:rPr>
          <w:rFonts w:ascii="Verdana" w:hAnsi="Verdana"/>
          <w:sz w:val="22"/>
          <w:szCs w:val="22"/>
        </w:rPr>
        <w:t xml:space="preserve">Chief Constable was liable for any disability discrimination by the statutory police. This is a key decision, which is impacting that </w:t>
      </w:r>
      <w:r w:rsidRPr="002800FB">
        <w:rPr>
          <w:rFonts w:ascii="Verdana" w:hAnsi="Verdana"/>
          <w:sz w:val="22"/>
          <w:szCs w:val="22"/>
        </w:rPr>
        <w:t>C</w:t>
      </w:r>
      <w:r w:rsidR="005F550D" w:rsidRPr="002800FB">
        <w:rPr>
          <w:rFonts w:ascii="Verdana" w:hAnsi="Verdana"/>
          <w:sz w:val="22"/>
          <w:szCs w:val="22"/>
        </w:rPr>
        <w:t xml:space="preserve">hief </w:t>
      </w:r>
      <w:r w:rsidRPr="002800FB">
        <w:rPr>
          <w:rFonts w:ascii="Verdana" w:hAnsi="Verdana"/>
          <w:sz w:val="22"/>
          <w:szCs w:val="22"/>
        </w:rPr>
        <w:t>C</w:t>
      </w:r>
      <w:r w:rsidR="005F550D" w:rsidRPr="002800FB">
        <w:rPr>
          <w:rFonts w:ascii="Verdana" w:hAnsi="Verdana"/>
          <w:sz w:val="22"/>
          <w:szCs w:val="22"/>
        </w:rPr>
        <w:t xml:space="preserve">onstables </w:t>
      </w:r>
      <w:r w:rsidR="00C83C22">
        <w:rPr>
          <w:rFonts w:ascii="Verdana" w:hAnsi="Verdana"/>
          <w:sz w:val="22"/>
          <w:szCs w:val="22"/>
        </w:rPr>
        <w:t xml:space="preserve">who </w:t>
      </w:r>
      <w:r w:rsidR="005F550D" w:rsidRPr="002800FB">
        <w:rPr>
          <w:rFonts w:ascii="Verdana" w:hAnsi="Verdana"/>
          <w:sz w:val="22"/>
          <w:szCs w:val="22"/>
        </w:rPr>
        <w:t>will now be held liable for any discriminatory conduct by misconduct panels.</w:t>
      </w:r>
      <w:r w:rsidRPr="002800FB">
        <w:rPr>
          <w:rFonts w:ascii="Verdana" w:hAnsi="Verdana"/>
          <w:sz w:val="22"/>
          <w:szCs w:val="22"/>
        </w:rPr>
        <w:t xml:space="preserve"> </w:t>
      </w:r>
      <w:r w:rsidR="005F550D" w:rsidRPr="002800FB">
        <w:rPr>
          <w:rFonts w:ascii="Verdana" w:hAnsi="Verdana"/>
          <w:sz w:val="22"/>
          <w:szCs w:val="22"/>
        </w:rPr>
        <w:t xml:space="preserve">LQC's have now asked for improved </w:t>
      </w:r>
      <w:r w:rsidR="00C4078C">
        <w:rPr>
          <w:rFonts w:ascii="Verdana" w:hAnsi="Verdana"/>
          <w:sz w:val="22"/>
          <w:szCs w:val="22"/>
        </w:rPr>
        <w:t>i</w:t>
      </w:r>
      <w:r w:rsidR="005F550D" w:rsidRPr="002800FB">
        <w:rPr>
          <w:rFonts w:ascii="Verdana" w:hAnsi="Verdana"/>
          <w:sz w:val="22"/>
          <w:szCs w:val="22"/>
        </w:rPr>
        <w:t>ndemnity and confirmation that forces are adequately financed and insured to cover potential costs.</w:t>
      </w:r>
      <w:r w:rsidRPr="002800FB">
        <w:rPr>
          <w:rFonts w:ascii="Verdana" w:hAnsi="Verdana"/>
          <w:sz w:val="22"/>
          <w:szCs w:val="22"/>
        </w:rPr>
        <w:t xml:space="preserve"> CEO will be meeting with L</w:t>
      </w:r>
      <w:r w:rsidR="005F550D" w:rsidRPr="002800FB">
        <w:rPr>
          <w:rFonts w:ascii="Verdana" w:hAnsi="Verdana"/>
          <w:sz w:val="22"/>
          <w:szCs w:val="22"/>
        </w:rPr>
        <w:t xml:space="preserve">egal services next week to discuss the implications and how </w:t>
      </w:r>
      <w:r w:rsidRPr="002800FB">
        <w:rPr>
          <w:rFonts w:ascii="Verdana" w:hAnsi="Verdana"/>
          <w:sz w:val="22"/>
          <w:szCs w:val="22"/>
        </w:rPr>
        <w:t xml:space="preserve">they </w:t>
      </w:r>
      <w:r w:rsidR="005F550D" w:rsidRPr="002800FB">
        <w:rPr>
          <w:rFonts w:ascii="Verdana" w:hAnsi="Verdana"/>
          <w:sz w:val="22"/>
          <w:szCs w:val="22"/>
        </w:rPr>
        <w:t>proceed locally in response to this determination.</w:t>
      </w:r>
    </w:p>
    <w:p w14:paraId="76FABDAA" w14:textId="77777777" w:rsidR="002800FB" w:rsidRPr="002800FB" w:rsidRDefault="002800FB" w:rsidP="002800FB">
      <w:pPr>
        <w:rPr>
          <w:rFonts w:ascii="Verdana" w:hAnsi="Verdana"/>
          <w:sz w:val="22"/>
          <w:szCs w:val="22"/>
        </w:rPr>
      </w:pPr>
    </w:p>
    <w:p w14:paraId="6E70C3EE" w14:textId="7A67B665" w:rsidR="00207792" w:rsidRPr="00BA55AA" w:rsidRDefault="00207792" w:rsidP="009B2450">
      <w:pPr>
        <w:pStyle w:val="ListParagraph"/>
        <w:numPr>
          <w:ilvl w:val="0"/>
          <w:numId w:val="30"/>
        </w:numPr>
        <w:rPr>
          <w:rFonts w:ascii="Verdana" w:hAnsi="Verdana" w:cstheme="minorHAnsi"/>
        </w:rPr>
      </w:pPr>
      <w:r w:rsidRPr="00BA55AA">
        <w:rPr>
          <w:rFonts w:ascii="Verdana" w:hAnsi="Verdana" w:cstheme="minorHAnsi"/>
          <w:b/>
          <w:bCs/>
        </w:rPr>
        <w:t>Fraud Update</w:t>
      </w:r>
    </w:p>
    <w:p w14:paraId="5E5D8127" w14:textId="7A01A5BC" w:rsidR="008E0E0E" w:rsidRPr="002800FB" w:rsidRDefault="008E0E0E" w:rsidP="002800FB">
      <w:pPr>
        <w:rPr>
          <w:rFonts w:ascii="Verdana" w:hAnsi="Verdana"/>
          <w:sz w:val="22"/>
          <w:szCs w:val="22"/>
        </w:rPr>
      </w:pPr>
      <w:r w:rsidRPr="002800FB">
        <w:rPr>
          <w:rFonts w:ascii="Verdana" w:hAnsi="Verdana"/>
          <w:sz w:val="22"/>
          <w:szCs w:val="22"/>
        </w:rPr>
        <w:t>CFO confirmed that there have been no new cases in the last quarter. However,</w:t>
      </w:r>
      <w:r w:rsidR="002800FB">
        <w:rPr>
          <w:rFonts w:ascii="Verdana" w:hAnsi="Verdana"/>
          <w:sz w:val="22"/>
          <w:szCs w:val="22"/>
        </w:rPr>
        <w:t xml:space="preserve"> </w:t>
      </w:r>
      <w:r w:rsidRPr="002800FB">
        <w:rPr>
          <w:rFonts w:ascii="Verdana" w:hAnsi="Verdana"/>
          <w:sz w:val="22"/>
          <w:szCs w:val="22"/>
        </w:rPr>
        <w:t xml:space="preserve">two instances have </w:t>
      </w:r>
      <w:r w:rsidR="00385164" w:rsidRPr="002800FB">
        <w:rPr>
          <w:rFonts w:ascii="Verdana" w:hAnsi="Verdana"/>
          <w:sz w:val="22"/>
          <w:szCs w:val="22"/>
        </w:rPr>
        <w:t xml:space="preserve">more </w:t>
      </w:r>
      <w:r w:rsidRPr="002800FB">
        <w:rPr>
          <w:rFonts w:ascii="Verdana" w:hAnsi="Verdana"/>
          <w:sz w:val="22"/>
          <w:szCs w:val="22"/>
        </w:rPr>
        <w:t>recently</w:t>
      </w:r>
      <w:r w:rsidR="00385164" w:rsidRPr="002800FB">
        <w:rPr>
          <w:rFonts w:ascii="Verdana" w:hAnsi="Verdana"/>
          <w:sz w:val="22"/>
          <w:szCs w:val="22"/>
        </w:rPr>
        <w:t xml:space="preserve"> been reported and will be </w:t>
      </w:r>
      <w:r w:rsidRPr="002800FB">
        <w:rPr>
          <w:rFonts w:ascii="Verdana" w:hAnsi="Verdana"/>
          <w:sz w:val="22"/>
          <w:szCs w:val="22"/>
        </w:rPr>
        <w:t xml:space="preserve">reported to the next </w:t>
      </w:r>
      <w:r w:rsidR="00385164" w:rsidRPr="002800FB">
        <w:rPr>
          <w:rFonts w:ascii="Verdana" w:hAnsi="Verdana"/>
          <w:sz w:val="22"/>
          <w:szCs w:val="22"/>
        </w:rPr>
        <w:t xml:space="preserve">JAC. </w:t>
      </w:r>
    </w:p>
    <w:p w14:paraId="5BE79D77" w14:textId="5B10ECF5" w:rsidR="00385164" w:rsidRPr="002800FB" w:rsidRDefault="00385164" w:rsidP="002800FB">
      <w:pPr>
        <w:rPr>
          <w:rFonts w:ascii="Verdana" w:hAnsi="Verdana"/>
          <w:sz w:val="22"/>
          <w:szCs w:val="22"/>
        </w:rPr>
      </w:pPr>
      <w:r w:rsidRPr="002800FB">
        <w:rPr>
          <w:rFonts w:ascii="Verdana" w:hAnsi="Verdana"/>
          <w:sz w:val="22"/>
          <w:szCs w:val="22"/>
        </w:rPr>
        <w:t xml:space="preserve">A discussion also took place around the need to declare any business interests and declaration of interests. </w:t>
      </w:r>
    </w:p>
    <w:p w14:paraId="335F5503" w14:textId="6B4D1E0B" w:rsidR="00385164" w:rsidRPr="00BA55AA" w:rsidRDefault="00385164" w:rsidP="00385164">
      <w:pPr>
        <w:rPr>
          <w:rFonts w:ascii="Verdana" w:hAnsi="Verdana"/>
          <w:sz w:val="22"/>
          <w:szCs w:val="22"/>
        </w:rPr>
      </w:pPr>
    </w:p>
    <w:p w14:paraId="73C3140F" w14:textId="3DC12839" w:rsidR="008E0E0E" w:rsidRDefault="00385164" w:rsidP="002800FB">
      <w:pPr>
        <w:rPr>
          <w:rFonts w:ascii="Verdana" w:hAnsi="Verdana"/>
          <w:b/>
          <w:bCs/>
          <w:sz w:val="22"/>
          <w:szCs w:val="22"/>
        </w:rPr>
      </w:pPr>
      <w:r w:rsidRPr="002800FB">
        <w:rPr>
          <w:rFonts w:ascii="Verdana" w:hAnsi="Verdana"/>
          <w:b/>
          <w:bCs/>
          <w:sz w:val="22"/>
          <w:szCs w:val="22"/>
        </w:rPr>
        <w:lastRenderedPageBreak/>
        <w:t>A18 2022/23: IW to discuss with the H</w:t>
      </w:r>
      <w:r w:rsidR="008E0E0E" w:rsidRPr="002800FB">
        <w:rPr>
          <w:rFonts w:ascii="Verdana" w:hAnsi="Verdana"/>
          <w:b/>
          <w:bCs/>
          <w:sz w:val="22"/>
          <w:szCs w:val="22"/>
        </w:rPr>
        <w:t xml:space="preserve">ead of </w:t>
      </w:r>
      <w:r w:rsidRPr="002800FB">
        <w:rPr>
          <w:rFonts w:ascii="Verdana" w:hAnsi="Verdana"/>
          <w:b/>
          <w:bCs/>
          <w:sz w:val="22"/>
          <w:szCs w:val="22"/>
        </w:rPr>
        <w:t>P</w:t>
      </w:r>
      <w:r w:rsidR="008E0E0E" w:rsidRPr="002800FB">
        <w:rPr>
          <w:rFonts w:ascii="Verdana" w:hAnsi="Verdana"/>
          <w:b/>
          <w:bCs/>
          <w:sz w:val="22"/>
          <w:szCs w:val="22"/>
        </w:rPr>
        <w:t xml:space="preserve">rofessional </w:t>
      </w:r>
      <w:r w:rsidRPr="002800FB">
        <w:rPr>
          <w:rFonts w:ascii="Verdana" w:hAnsi="Verdana"/>
          <w:b/>
          <w:bCs/>
          <w:sz w:val="22"/>
          <w:szCs w:val="22"/>
        </w:rPr>
        <w:t>S</w:t>
      </w:r>
      <w:r w:rsidR="008E0E0E" w:rsidRPr="002800FB">
        <w:rPr>
          <w:rFonts w:ascii="Verdana" w:hAnsi="Verdana"/>
          <w:b/>
          <w:bCs/>
          <w:sz w:val="22"/>
          <w:szCs w:val="22"/>
        </w:rPr>
        <w:t>tandards</w:t>
      </w:r>
      <w:r w:rsidRPr="002800FB">
        <w:rPr>
          <w:rFonts w:ascii="Verdana" w:hAnsi="Verdana"/>
          <w:b/>
          <w:bCs/>
          <w:sz w:val="22"/>
          <w:szCs w:val="22"/>
        </w:rPr>
        <w:t xml:space="preserve"> that individuals are reminded of the need to declare any business interests etc. </w:t>
      </w:r>
    </w:p>
    <w:p w14:paraId="3630E461" w14:textId="77777777" w:rsidR="00CE085B" w:rsidRPr="002800FB" w:rsidRDefault="00CE085B" w:rsidP="002800FB">
      <w:pPr>
        <w:rPr>
          <w:rFonts w:ascii="Verdana" w:hAnsi="Verdana"/>
          <w:b/>
          <w:bCs/>
          <w:sz w:val="22"/>
          <w:szCs w:val="22"/>
        </w:rPr>
      </w:pPr>
    </w:p>
    <w:p w14:paraId="7637CBC8" w14:textId="52B6ACDA" w:rsidR="008E0E0E" w:rsidRPr="002800FB" w:rsidRDefault="00385164" w:rsidP="002800FB">
      <w:pPr>
        <w:rPr>
          <w:rFonts w:ascii="Verdana" w:hAnsi="Verdana"/>
          <w:sz w:val="22"/>
          <w:szCs w:val="22"/>
        </w:rPr>
      </w:pPr>
      <w:r w:rsidRPr="002800FB">
        <w:rPr>
          <w:rFonts w:ascii="Verdana" w:hAnsi="Verdana"/>
          <w:sz w:val="22"/>
          <w:szCs w:val="22"/>
        </w:rPr>
        <w:t xml:space="preserve">JM also reassured the Committee that PSD have a page on the intranet which includes </w:t>
      </w:r>
      <w:r w:rsidR="008E0E0E" w:rsidRPr="002800FB">
        <w:rPr>
          <w:rFonts w:ascii="Verdana" w:hAnsi="Verdana"/>
          <w:sz w:val="22"/>
          <w:szCs w:val="22"/>
        </w:rPr>
        <w:t>guidance</w:t>
      </w:r>
      <w:r w:rsidRPr="002800FB">
        <w:rPr>
          <w:rFonts w:ascii="Verdana" w:hAnsi="Verdana"/>
          <w:sz w:val="22"/>
          <w:szCs w:val="22"/>
        </w:rPr>
        <w:t>/</w:t>
      </w:r>
      <w:r w:rsidR="008E0E0E" w:rsidRPr="002800FB">
        <w:rPr>
          <w:rFonts w:ascii="Verdana" w:hAnsi="Verdana"/>
          <w:sz w:val="22"/>
          <w:szCs w:val="22"/>
        </w:rPr>
        <w:t xml:space="preserve"> information </w:t>
      </w:r>
      <w:r w:rsidRPr="002800FB">
        <w:rPr>
          <w:rFonts w:ascii="Verdana" w:hAnsi="Verdana"/>
          <w:sz w:val="22"/>
          <w:szCs w:val="22"/>
        </w:rPr>
        <w:t xml:space="preserve">on </w:t>
      </w:r>
      <w:r w:rsidR="008E0E0E" w:rsidRPr="002800FB">
        <w:rPr>
          <w:rFonts w:ascii="Verdana" w:hAnsi="Verdana"/>
          <w:sz w:val="22"/>
          <w:szCs w:val="22"/>
        </w:rPr>
        <w:t>business interest</w:t>
      </w:r>
      <w:r w:rsidRPr="002800FB">
        <w:rPr>
          <w:rFonts w:ascii="Verdana" w:hAnsi="Verdana"/>
          <w:sz w:val="22"/>
          <w:szCs w:val="22"/>
        </w:rPr>
        <w:t>s</w:t>
      </w:r>
      <w:r w:rsidR="008E0E0E" w:rsidRPr="002800FB">
        <w:rPr>
          <w:rFonts w:ascii="Verdana" w:hAnsi="Verdana"/>
          <w:sz w:val="22"/>
          <w:szCs w:val="22"/>
        </w:rPr>
        <w:t>.</w:t>
      </w:r>
      <w:r w:rsidRPr="002800FB">
        <w:rPr>
          <w:rFonts w:ascii="Verdana" w:hAnsi="Verdana"/>
          <w:sz w:val="22"/>
          <w:szCs w:val="22"/>
        </w:rPr>
        <w:t xml:space="preserve"> </w:t>
      </w:r>
      <w:r w:rsidR="008E0E0E" w:rsidRPr="002800FB">
        <w:rPr>
          <w:rFonts w:ascii="Verdana" w:hAnsi="Verdana"/>
          <w:sz w:val="22"/>
          <w:szCs w:val="22"/>
        </w:rPr>
        <w:t xml:space="preserve"> </w:t>
      </w:r>
      <w:r w:rsidRPr="002800FB">
        <w:rPr>
          <w:rFonts w:ascii="Verdana" w:hAnsi="Verdana"/>
          <w:sz w:val="22"/>
          <w:szCs w:val="22"/>
        </w:rPr>
        <w:t xml:space="preserve">Information is there, but some communication signposting would be beneficial. </w:t>
      </w:r>
    </w:p>
    <w:p w14:paraId="372B1685" w14:textId="77777777" w:rsidR="009B2450" w:rsidRPr="00BA55AA" w:rsidRDefault="009B2450" w:rsidP="00874D16">
      <w:pPr>
        <w:rPr>
          <w:rFonts w:ascii="Verdana" w:hAnsi="Verdana" w:cstheme="minorHAnsi"/>
          <w:sz w:val="22"/>
          <w:szCs w:val="22"/>
        </w:rPr>
      </w:pPr>
    </w:p>
    <w:p w14:paraId="586D0FF5" w14:textId="08535A5B" w:rsidR="00AF7A6E" w:rsidRPr="00BA55AA" w:rsidRDefault="00AF7A6E" w:rsidP="00AF7A6E">
      <w:pPr>
        <w:rPr>
          <w:rFonts w:ascii="Verdana" w:eastAsia="Calibri" w:hAnsi="Verdana" w:cstheme="minorHAnsi"/>
          <w:b/>
          <w:bCs/>
          <w:sz w:val="22"/>
          <w:szCs w:val="22"/>
        </w:rPr>
      </w:pPr>
    </w:p>
    <w:p w14:paraId="3BEAC105" w14:textId="5CC98D00" w:rsidR="00E757A0" w:rsidRPr="002800FB" w:rsidRDefault="00AF7A6E" w:rsidP="002800FB">
      <w:pPr>
        <w:pStyle w:val="ListParagraph"/>
        <w:numPr>
          <w:ilvl w:val="0"/>
          <w:numId w:val="30"/>
        </w:numPr>
        <w:rPr>
          <w:rFonts w:ascii="Verdana" w:hAnsi="Verdana" w:cstheme="minorHAnsi"/>
          <w:b/>
          <w:bCs/>
        </w:rPr>
      </w:pPr>
      <w:r w:rsidRPr="00BA55AA">
        <w:rPr>
          <w:rFonts w:ascii="Verdana" w:hAnsi="Verdana" w:cstheme="minorHAnsi"/>
          <w:b/>
          <w:bCs/>
        </w:rPr>
        <w:t>Members Update</w:t>
      </w:r>
    </w:p>
    <w:p w14:paraId="6306D3C7" w14:textId="77777777" w:rsidR="00882206" w:rsidRPr="00BA55AA" w:rsidRDefault="00882206" w:rsidP="001203DD">
      <w:pPr>
        <w:textAlignment w:val="top"/>
        <w:rPr>
          <w:rFonts w:ascii="Verdana" w:hAnsi="Verdana" w:cs="Segoe UI"/>
          <w:color w:val="252423"/>
          <w:sz w:val="22"/>
          <w:szCs w:val="22"/>
        </w:rPr>
      </w:pPr>
    </w:p>
    <w:p w14:paraId="4A3ED9F0" w14:textId="63CB7C40" w:rsidR="00DD69BD" w:rsidRPr="00BA55AA" w:rsidRDefault="00E757A0" w:rsidP="001203DD">
      <w:pPr>
        <w:pStyle w:val="ListParagraph"/>
        <w:numPr>
          <w:ilvl w:val="0"/>
          <w:numId w:val="32"/>
        </w:numPr>
        <w:textAlignment w:val="top"/>
        <w:rPr>
          <w:rFonts w:ascii="Verdana" w:hAnsi="Verdana" w:cs="Segoe UI"/>
          <w:b/>
          <w:bCs/>
          <w:color w:val="252423"/>
        </w:rPr>
      </w:pPr>
      <w:r w:rsidRPr="00BA55AA">
        <w:rPr>
          <w:rFonts w:ascii="Verdana" w:hAnsi="Verdana" w:cs="Segoe UI"/>
          <w:b/>
          <w:bCs/>
          <w:color w:val="252423"/>
        </w:rPr>
        <w:t>JAC Leads</w:t>
      </w:r>
    </w:p>
    <w:p w14:paraId="4DD0EC38" w14:textId="2EE2FA1B" w:rsidR="002800FB" w:rsidRDefault="00E757A0" w:rsidP="002800FB">
      <w:pPr>
        <w:rPr>
          <w:rFonts w:ascii="Verdana" w:hAnsi="Verdana"/>
          <w:sz w:val="22"/>
          <w:szCs w:val="22"/>
        </w:rPr>
      </w:pPr>
      <w:r w:rsidRPr="002800FB">
        <w:rPr>
          <w:rFonts w:ascii="Verdana" w:hAnsi="Verdana"/>
          <w:sz w:val="22"/>
          <w:szCs w:val="22"/>
        </w:rPr>
        <w:t>It was reiterated that</w:t>
      </w:r>
      <w:r w:rsidR="00385164" w:rsidRPr="002800FB">
        <w:rPr>
          <w:rFonts w:ascii="Verdana" w:hAnsi="Verdana"/>
          <w:sz w:val="22"/>
          <w:szCs w:val="22"/>
        </w:rPr>
        <w:t xml:space="preserve"> it's not an obligation on the members to attend </w:t>
      </w:r>
      <w:r w:rsidRPr="002800FB">
        <w:rPr>
          <w:rFonts w:ascii="Verdana" w:hAnsi="Verdana"/>
          <w:sz w:val="22"/>
          <w:szCs w:val="22"/>
        </w:rPr>
        <w:t xml:space="preserve">all the </w:t>
      </w:r>
      <w:r w:rsidR="00D11323">
        <w:rPr>
          <w:rFonts w:ascii="Verdana" w:hAnsi="Verdana"/>
          <w:sz w:val="22"/>
          <w:szCs w:val="22"/>
        </w:rPr>
        <w:t xml:space="preserve">governance </w:t>
      </w:r>
      <w:r w:rsidRPr="002800FB">
        <w:rPr>
          <w:rFonts w:ascii="Verdana" w:hAnsi="Verdana"/>
          <w:sz w:val="22"/>
          <w:szCs w:val="22"/>
        </w:rPr>
        <w:t xml:space="preserve">meetings </w:t>
      </w:r>
      <w:r w:rsidR="002800FB" w:rsidRPr="002800FB">
        <w:rPr>
          <w:rFonts w:ascii="Verdana" w:hAnsi="Verdana"/>
          <w:sz w:val="22"/>
          <w:szCs w:val="22"/>
        </w:rPr>
        <w:t>suggested</w:t>
      </w:r>
      <w:r w:rsidR="00D11323">
        <w:rPr>
          <w:rFonts w:ascii="Verdana" w:hAnsi="Verdana"/>
          <w:sz w:val="22"/>
          <w:szCs w:val="22"/>
        </w:rPr>
        <w:t>,</w:t>
      </w:r>
      <w:r w:rsidR="002800FB" w:rsidRPr="002800FB">
        <w:rPr>
          <w:rFonts w:ascii="Verdana" w:hAnsi="Verdana"/>
          <w:sz w:val="22"/>
          <w:szCs w:val="22"/>
        </w:rPr>
        <w:t xml:space="preserve"> but</w:t>
      </w:r>
      <w:r w:rsidRPr="002800FB">
        <w:rPr>
          <w:rFonts w:ascii="Verdana" w:hAnsi="Verdana"/>
          <w:sz w:val="22"/>
          <w:szCs w:val="22"/>
        </w:rPr>
        <w:t xml:space="preserve"> </w:t>
      </w:r>
      <w:r w:rsidR="00D11323">
        <w:rPr>
          <w:rFonts w:ascii="Verdana" w:hAnsi="Verdana"/>
          <w:sz w:val="22"/>
          <w:szCs w:val="22"/>
        </w:rPr>
        <w:t>it provides</w:t>
      </w:r>
      <w:r w:rsidR="00D11323" w:rsidRPr="002800FB">
        <w:rPr>
          <w:rFonts w:ascii="Verdana" w:hAnsi="Verdana"/>
          <w:sz w:val="22"/>
          <w:szCs w:val="22"/>
        </w:rPr>
        <w:t xml:space="preserve"> </w:t>
      </w:r>
      <w:r w:rsidRPr="002800FB">
        <w:rPr>
          <w:rFonts w:ascii="Verdana" w:hAnsi="Verdana"/>
          <w:sz w:val="22"/>
          <w:szCs w:val="22"/>
        </w:rPr>
        <w:t>an opportunity</w:t>
      </w:r>
      <w:r w:rsidR="00D11323">
        <w:rPr>
          <w:rFonts w:ascii="Verdana" w:hAnsi="Verdana"/>
          <w:sz w:val="22"/>
          <w:szCs w:val="22"/>
        </w:rPr>
        <w:t xml:space="preserve"> for members</w:t>
      </w:r>
      <w:r w:rsidRPr="002800FB">
        <w:rPr>
          <w:rFonts w:ascii="Verdana" w:hAnsi="Verdana"/>
          <w:sz w:val="22"/>
          <w:szCs w:val="22"/>
        </w:rPr>
        <w:t xml:space="preserve"> to be exposed to some key areas.</w:t>
      </w:r>
    </w:p>
    <w:p w14:paraId="5A0D2363" w14:textId="234FF75A" w:rsidR="00E757A0" w:rsidRPr="002800FB" w:rsidRDefault="00E757A0" w:rsidP="002800FB">
      <w:pPr>
        <w:rPr>
          <w:rFonts w:ascii="Verdana" w:hAnsi="Verdana"/>
          <w:sz w:val="22"/>
          <w:szCs w:val="22"/>
        </w:rPr>
      </w:pPr>
      <w:r w:rsidRPr="002800FB">
        <w:rPr>
          <w:rFonts w:ascii="Verdana" w:hAnsi="Verdana"/>
          <w:sz w:val="22"/>
          <w:szCs w:val="22"/>
        </w:rPr>
        <w:t xml:space="preserve"> </w:t>
      </w:r>
    </w:p>
    <w:p w14:paraId="20E79E5B" w14:textId="0B9B3572" w:rsidR="00E757A0" w:rsidRPr="002800FB" w:rsidRDefault="00E757A0" w:rsidP="00E757A0">
      <w:pPr>
        <w:rPr>
          <w:rFonts w:ascii="Verdana" w:hAnsi="Verdana"/>
          <w:b/>
          <w:bCs/>
          <w:sz w:val="22"/>
          <w:szCs w:val="22"/>
        </w:rPr>
      </w:pPr>
      <w:r w:rsidRPr="002800FB">
        <w:rPr>
          <w:rFonts w:ascii="Verdana" w:hAnsi="Verdana"/>
          <w:b/>
          <w:bCs/>
          <w:sz w:val="22"/>
          <w:szCs w:val="22"/>
        </w:rPr>
        <w:t xml:space="preserve">A19 2022/23: GM and CB to send out the necessary meeting invites to JAC members. </w:t>
      </w:r>
    </w:p>
    <w:p w14:paraId="5C5E064B" w14:textId="1E2447B6" w:rsidR="00E757A0" w:rsidRPr="00BA55AA" w:rsidRDefault="00E757A0" w:rsidP="00E757A0">
      <w:pPr>
        <w:rPr>
          <w:rFonts w:ascii="Verdana" w:hAnsi="Verdana"/>
          <w:b/>
          <w:bCs/>
          <w:sz w:val="22"/>
          <w:szCs w:val="22"/>
        </w:rPr>
      </w:pPr>
    </w:p>
    <w:p w14:paraId="70DFCA23" w14:textId="0C9B567D" w:rsidR="00E757A0" w:rsidRPr="00BA55AA" w:rsidRDefault="00E757A0" w:rsidP="00E757A0">
      <w:pPr>
        <w:rPr>
          <w:rFonts w:ascii="Verdana" w:hAnsi="Verdana"/>
          <w:sz w:val="22"/>
          <w:szCs w:val="22"/>
        </w:rPr>
      </w:pPr>
      <w:r w:rsidRPr="00BA55AA">
        <w:rPr>
          <w:rFonts w:ascii="Verdana" w:hAnsi="Verdana"/>
          <w:sz w:val="22"/>
          <w:szCs w:val="22"/>
        </w:rPr>
        <w:t xml:space="preserve">ME asked if LH would be happy in attending the Commissioning Advisory Board meetings. LH confirmed that she would be happy to attend.  Members did note that their attendance would be subject to their diary availability. GM noted that they are trying to plan most of the meetings a year in advance which may help with planning. </w:t>
      </w:r>
    </w:p>
    <w:p w14:paraId="54B76F36" w14:textId="1C323D6A" w:rsidR="00E757A0" w:rsidRPr="00BA55AA" w:rsidRDefault="00E757A0" w:rsidP="00E757A0">
      <w:pPr>
        <w:rPr>
          <w:rFonts w:ascii="Verdana" w:hAnsi="Verdana"/>
          <w:sz w:val="22"/>
          <w:szCs w:val="22"/>
        </w:rPr>
      </w:pPr>
    </w:p>
    <w:p w14:paraId="35B1066F" w14:textId="54A1B3C0" w:rsidR="00BA55AA" w:rsidRPr="00BA55AA" w:rsidRDefault="00E757A0" w:rsidP="00BA55AA">
      <w:pPr>
        <w:rPr>
          <w:rFonts w:ascii="Verdana" w:hAnsi="Verdana"/>
          <w:sz w:val="22"/>
          <w:szCs w:val="22"/>
        </w:rPr>
      </w:pPr>
      <w:r w:rsidRPr="00BA55AA">
        <w:rPr>
          <w:rFonts w:ascii="Verdana" w:hAnsi="Verdana"/>
          <w:sz w:val="22"/>
          <w:szCs w:val="22"/>
        </w:rPr>
        <w:t xml:space="preserve">It was also noted that should a member not be able to attend a key meeting such as estates, then possibly another member could </w:t>
      </w:r>
      <w:r w:rsidR="00BA55AA" w:rsidRPr="00BA55AA">
        <w:rPr>
          <w:rFonts w:ascii="Verdana" w:hAnsi="Verdana"/>
          <w:sz w:val="22"/>
          <w:szCs w:val="22"/>
        </w:rPr>
        <w:t>cover. It was also noted that should a member not be able to attend</w:t>
      </w:r>
      <w:r w:rsidR="00DC11A1">
        <w:rPr>
          <w:rFonts w:ascii="Verdana" w:hAnsi="Verdana"/>
          <w:sz w:val="22"/>
          <w:szCs w:val="22"/>
        </w:rPr>
        <w:t>,</w:t>
      </w:r>
      <w:r w:rsidR="00BA55AA" w:rsidRPr="00BA55AA">
        <w:rPr>
          <w:rFonts w:ascii="Verdana" w:hAnsi="Verdana"/>
          <w:sz w:val="22"/>
          <w:szCs w:val="22"/>
        </w:rPr>
        <w:t xml:space="preserve"> their comments or views on the agenda and papers can be submitted to the Chair of that meeting via email prior to the meeting for their consideration. </w:t>
      </w:r>
    </w:p>
    <w:p w14:paraId="56085ED3" w14:textId="1A2A9FEB" w:rsidR="00BA55AA" w:rsidRPr="00BA55AA" w:rsidRDefault="00BA55AA" w:rsidP="00BA55AA">
      <w:pPr>
        <w:rPr>
          <w:rFonts w:ascii="Verdana" w:hAnsi="Verdana"/>
          <w:sz w:val="22"/>
          <w:szCs w:val="22"/>
        </w:rPr>
      </w:pPr>
    </w:p>
    <w:p w14:paraId="7045B6FC" w14:textId="240F89F9" w:rsidR="00BA55AA" w:rsidRPr="00BA55AA" w:rsidRDefault="00BA55AA" w:rsidP="00BA55AA">
      <w:pPr>
        <w:pStyle w:val="ListParagraph"/>
        <w:numPr>
          <w:ilvl w:val="0"/>
          <w:numId w:val="32"/>
        </w:numPr>
        <w:rPr>
          <w:rFonts w:ascii="Verdana" w:hAnsi="Verdana"/>
          <w:b/>
          <w:bCs/>
        </w:rPr>
      </w:pPr>
      <w:r w:rsidRPr="00BA55AA">
        <w:rPr>
          <w:rFonts w:ascii="Verdana" w:hAnsi="Verdana"/>
          <w:b/>
          <w:bCs/>
        </w:rPr>
        <w:t>OPCC re-structure</w:t>
      </w:r>
    </w:p>
    <w:p w14:paraId="7A2B88D8" w14:textId="020C4768" w:rsidR="001203DD" w:rsidRPr="002800FB" w:rsidRDefault="00BA55AA" w:rsidP="002800FB">
      <w:pPr>
        <w:rPr>
          <w:rFonts w:ascii="Verdana" w:hAnsi="Verdana"/>
          <w:sz w:val="22"/>
          <w:szCs w:val="22"/>
        </w:rPr>
      </w:pPr>
      <w:r w:rsidRPr="002800FB">
        <w:rPr>
          <w:rFonts w:ascii="Verdana" w:hAnsi="Verdana"/>
          <w:sz w:val="22"/>
          <w:szCs w:val="22"/>
        </w:rPr>
        <w:t xml:space="preserve">CEO noted that they are starting to </w:t>
      </w:r>
      <w:r w:rsidR="00385164" w:rsidRPr="002800FB">
        <w:rPr>
          <w:rFonts w:ascii="Verdana" w:hAnsi="Verdana"/>
          <w:sz w:val="22"/>
          <w:szCs w:val="22"/>
        </w:rPr>
        <w:t>see the positive impact of the restructure already</w:t>
      </w:r>
      <w:r w:rsidRPr="002800FB">
        <w:rPr>
          <w:rFonts w:ascii="Verdana" w:hAnsi="Verdana"/>
          <w:sz w:val="22"/>
          <w:szCs w:val="22"/>
        </w:rPr>
        <w:t>, with many new individuals having started in post. The CEO wished to note that they still have</w:t>
      </w:r>
      <w:r w:rsidR="00385164" w:rsidRPr="002800FB">
        <w:rPr>
          <w:rFonts w:ascii="Verdana" w:hAnsi="Verdana"/>
          <w:sz w:val="22"/>
          <w:szCs w:val="22"/>
        </w:rPr>
        <w:t xml:space="preserve"> a few critical posts outstanding</w:t>
      </w:r>
      <w:r w:rsidRPr="002800FB">
        <w:rPr>
          <w:rFonts w:ascii="Verdana" w:hAnsi="Verdana"/>
          <w:sz w:val="22"/>
          <w:szCs w:val="22"/>
        </w:rPr>
        <w:t xml:space="preserve">. The Head of Assurance is due to start next week, this </w:t>
      </w:r>
      <w:r w:rsidR="00385164" w:rsidRPr="002800FB">
        <w:rPr>
          <w:rFonts w:ascii="Verdana" w:hAnsi="Verdana"/>
          <w:sz w:val="22"/>
          <w:szCs w:val="22"/>
        </w:rPr>
        <w:t>will drive some of the</w:t>
      </w:r>
      <w:r w:rsidRPr="002800FB">
        <w:rPr>
          <w:rFonts w:ascii="Verdana" w:hAnsi="Verdana"/>
          <w:sz w:val="22"/>
          <w:szCs w:val="22"/>
        </w:rPr>
        <w:t xml:space="preserve"> </w:t>
      </w:r>
      <w:r w:rsidR="00385164" w:rsidRPr="002800FB">
        <w:rPr>
          <w:rFonts w:ascii="Verdana" w:hAnsi="Verdana"/>
          <w:sz w:val="22"/>
          <w:szCs w:val="22"/>
        </w:rPr>
        <w:t>scrutiny and assurance activity</w:t>
      </w:r>
      <w:r w:rsidRPr="002800FB">
        <w:rPr>
          <w:rFonts w:ascii="Verdana" w:hAnsi="Verdana"/>
          <w:sz w:val="22"/>
          <w:szCs w:val="22"/>
        </w:rPr>
        <w:t>. However, they are currently advertising for a new E</w:t>
      </w:r>
      <w:r w:rsidR="00385164" w:rsidRPr="002800FB">
        <w:rPr>
          <w:rFonts w:ascii="Verdana" w:hAnsi="Verdana"/>
          <w:sz w:val="22"/>
          <w:szCs w:val="22"/>
        </w:rPr>
        <w:t xml:space="preserve">xternal </w:t>
      </w:r>
      <w:r w:rsidRPr="002800FB">
        <w:rPr>
          <w:rFonts w:ascii="Verdana" w:hAnsi="Verdana"/>
          <w:sz w:val="22"/>
          <w:szCs w:val="22"/>
        </w:rPr>
        <w:t>F</w:t>
      </w:r>
      <w:r w:rsidR="00385164" w:rsidRPr="002800FB">
        <w:rPr>
          <w:rFonts w:ascii="Verdana" w:hAnsi="Verdana"/>
          <w:sz w:val="22"/>
          <w:szCs w:val="22"/>
        </w:rPr>
        <w:t xml:space="preserve">unding </w:t>
      </w:r>
      <w:r w:rsidRPr="002800FB">
        <w:rPr>
          <w:rFonts w:ascii="Verdana" w:hAnsi="Verdana"/>
          <w:sz w:val="22"/>
          <w:szCs w:val="22"/>
        </w:rPr>
        <w:t>M</w:t>
      </w:r>
      <w:r w:rsidR="00385164" w:rsidRPr="002800FB">
        <w:rPr>
          <w:rFonts w:ascii="Verdana" w:hAnsi="Verdana"/>
          <w:sz w:val="22"/>
          <w:szCs w:val="22"/>
        </w:rPr>
        <w:t>anager</w:t>
      </w:r>
      <w:r w:rsidR="000D7923">
        <w:rPr>
          <w:rFonts w:ascii="Verdana" w:hAnsi="Verdana"/>
          <w:sz w:val="22"/>
          <w:szCs w:val="22"/>
        </w:rPr>
        <w:t>,</w:t>
      </w:r>
      <w:r w:rsidR="00385164" w:rsidRPr="002800FB">
        <w:rPr>
          <w:rFonts w:ascii="Verdana" w:hAnsi="Verdana"/>
          <w:sz w:val="22"/>
          <w:szCs w:val="22"/>
        </w:rPr>
        <w:t xml:space="preserve"> a role which </w:t>
      </w:r>
      <w:r w:rsidR="000D7923">
        <w:rPr>
          <w:rFonts w:ascii="Verdana" w:hAnsi="Verdana"/>
          <w:sz w:val="22"/>
          <w:szCs w:val="22"/>
        </w:rPr>
        <w:t>is</w:t>
      </w:r>
      <w:r w:rsidR="000D7923" w:rsidRPr="002800FB">
        <w:rPr>
          <w:rFonts w:ascii="Verdana" w:hAnsi="Verdana"/>
          <w:sz w:val="22"/>
          <w:szCs w:val="22"/>
        </w:rPr>
        <w:t xml:space="preserve"> </w:t>
      </w:r>
      <w:r w:rsidR="00385164" w:rsidRPr="002800FB">
        <w:rPr>
          <w:rFonts w:ascii="Verdana" w:hAnsi="Verdana"/>
          <w:sz w:val="22"/>
          <w:szCs w:val="22"/>
        </w:rPr>
        <w:t>deemed to be critical, particularly in this current climate</w:t>
      </w:r>
      <w:r w:rsidR="000D7923">
        <w:rPr>
          <w:rFonts w:ascii="Verdana" w:hAnsi="Verdana"/>
          <w:sz w:val="22"/>
          <w:szCs w:val="22"/>
        </w:rPr>
        <w:t>.</w:t>
      </w:r>
      <w:r w:rsidR="00385164" w:rsidRPr="002800FB">
        <w:rPr>
          <w:rFonts w:ascii="Verdana" w:hAnsi="Verdana"/>
          <w:sz w:val="22"/>
          <w:szCs w:val="22"/>
        </w:rPr>
        <w:t xml:space="preserve"> </w:t>
      </w:r>
      <w:r w:rsidRPr="002800FB">
        <w:rPr>
          <w:rFonts w:ascii="Verdana" w:hAnsi="Verdana"/>
          <w:sz w:val="22"/>
          <w:szCs w:val="22"/>
        </w:rPr>
        <w:t xml:space="preserve">Every effort is being made to try and fill this vacancy as soon as possible. </w:t>
      </w:r>
    </w:p>
    <w:p w14:paraId="4392CE3F" w14:textId="71FF31CF" w:rsidR="00BA55AA" w:rsidRPr="002800FB" w:rsidRDefault="00BA55AA" w:rsidP="00BA55AA">
      <w:pPr>
        <w:pStyle w:val="ListParagraph"/>
        <w:rPr>
          <w:rFonts w:ascii="Verdana" w:hAnsi="Verdana"/>
          <w:sz w:val="20"/>
          <w:szCs w:val="20"/>
        </w:rPr>
      </w:pPr>
    </w:p>
    <w:p w14:paraId="19E7A178" w14:textId="1F7D94D5" w:rsidR="00525ED0" w:rsidRDefault="00BA55AA" w:rsidP="001203DD">
      <w:pPr>
        <w:rPr>
          <w:rFonts w:ascii="Verdana" w:hAnsi="Verdana" w:cs="Calibri"/>
          <w:sz w:val="22"/>
          <w:szCs w:val="22"/>
        </w:rPr>
      </w:pPr>
      <w:r w:rsidRPr="002800FB">
        <w:rPr>
          <w:rFonts w:ascii="Verdana" w:hAnsi="Verdana"/>
          <w:sz w:val="22"/>
          <w:szCs w:val="22"/>
        </w:rPr>
        <w:t xml:space="preserve">ME thanked FS for co-chairing the meeting due to ME’s technical issues. </w:t>
      </w:r>
    </w:p>
    <w:p w14:paraId="2FC380FA" w14:textId="7A37C93D" w:rsidR="00FE39B4" w:rsidRDefault="00FE39B4" w:rsidP="001203DD">
      <w:pPr>
        <w:rPr>
          <w:rFonts w:ascii="Verdana" w:hAnsi="Verdana" w:cs="Calibri"/>
          <w:sz w:val="22"/>
          <w:szCs w:val="22"/>
        </w:rPr>
      </w:pPr>
    </w:p>
    <w:p w14:paraId="493021DF" w14:textId="56903377" w:rsidR="00FE39B4" w:rsidRDefault="00FE39B4" w:rsidP="001203DD">
      <w:pPr>
        <w:rPr>
          <w:rFonts w:ascii="Verdana" w:hAnsi="Verdana" w:cs="Calibri"/>
          <w:sz w:val="22"/>
          <w:szCs w:val="22"/>
        </w:rPr>
      </w:pPr>
    </w:p>
    <w:p w14:paraId="3A2793E7" w14:textId="06108BE6" w:rsidR="00FE39B4" w:rsidRDefault="00FE39B4" w:rsidP="001203DD">
      <w:pPr>
        <w:rPr>
          <w:rFonts w:ascii="Verdana" w:hAnsi="Verdana" w:cs="Calibri"/>
          <w:sz w:val="22"/>
          <w:szCs w:val="22"/>
        </w:rPr>
      </w:pPr>
    </w:p>
    <w:p w14:paraId="43D3A3BD" w14:textId="293D5171" w:rsidR="008342BE" w:rsidRDefault="008342BE" w:rsidP="001203DD">
      <w:pPr>
        <w:rPr>
          <w:rFonts w:ascii="Verdana" w:hAnsi="Verdana" w:cs="Calibri"/>
          <w:sz w:val="22"/>
          <w:szCs w:val="22"/>
        </w:rPr>
      </w:pPr>
    </w:p>
    <w:p w14:paraId="306A3657" w14:textId="77777777" w:rsidR="008342BE" w:rsidRDefault="008342BE" w:rsidP="001203DD">
      <w:pPr>
        <w:rPr>
          <w:rFonts w:ascii="Verdana" w:hAnsi="Verdana" w:cs="Calibri"/>
          <w:sz w:val="22"/>
          <w:szCs w:val="22"/>
        </w:rPr>
      </w:pPr>
    </w:p>
    <w:p w14:paraId="78673C19" w14:textId="77777777" w:rsidR="00FE39B4" w:rsidRPr="00FE39B4" w:rsidRDefault="00FE39B4" w:rsidP="001203DD">
      <w:pPr>
        <w:rPr>
          <w:rFonts w:ascii="Verdana" w:hAnsi="Verdana" w:cs="Calibri"/>
          <w:sz w:val="22"/>
          <w:szCs w:val="22"/>
        </w:rPr>
      </w:pP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05"/>
        <w:gridCol w:w="1423"/>
      </w:tblGrid>
      <w:tr w:rsidR="003E134A" w:rsidRPr="00114354" w14:paraId="75B96319" w14:textId="77777777"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283D4DE5" w:rsidR="003E134A" w:rsidRPr="00114354" w:rsidRDefault="003E134A" w:rsidP="006F700E">
            <w:pPr>
              <w:spacing w:before="20" w:line="276" w:lineRule="auto"/>
              <w:jc w:val="center"/>
              <w:rPr>
                <w:rFonts w:ascii="Verdana" w:hAnsi="Verdana" w:cs="Arial"/>
                <w:color w:val="FFFFFF"/>
              </w:rPr>
            </w:pPr>
            <w:r w:rsidRPr="00114354">
              <w:rPr>
                <w:rFonts w:ascii="Verdana" w:hAnsi="Verdana" w:cs="Arial"/>
                <w:color w:val="FFFFFF"/>
              </w:rPr>
              <w:lastRenderedPageBreak/>
              <w:t>DECISIONS ARISING FROM MEETING</w:t>
            </w:r>
            <w:r>
              <w:rPr>
                <w:rFonts w:ascii="Verdana" w:hAnsi="Verdana" w:cs="Arial"/>
                <w:color w:val="FFFFFF"/>
              </w:rPr>
              <w:t xml:space="preserve"> </w:t>
            </w:r>
            <w:r w:rsidR="000410D1">
              <w:rPr>
                <w:rFonts w:ascii="Verdana" w:hAnsi="Verdana" w:cs="Arial"/>
                <w:color w:val="FFFFFF"/>
              </w:rPr>
              <w:t>19</w:t>
            </w:r>
            <w:r w:rsidR="000410D1" w:rsidRPr="00353A11">
              <w:rPr>
                <w:rFonts w:ascii="Verdana" w:hAnsi="Verdana" w:cs="Arial"/>
                <w:color w:val="FFFFFF"/>
                <w:vertAlign w:val="superscript"/>
              </w:rPr>
              <w:t>th</w:t>
            </w:r>
            <w:r w:rsidR="000410D1">
              <w:rPr>
                <w:rFonts w:ascii="Verdana" w:hAnsi="Verdana" w:cs="Arial"/>
                <w:color w:val="FFFFFF"/>
              </w:rPr>
              <w:t xml:space="preserve"> October 2022</w:t>
            </w:r>
          </w:p>
        </w:tc>
      </w:tr>
      <w:tr w:rsidR="003E134A" w:rsidRPr="00114354" w14:paraId="199663F8"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6F700E">
            <w:pPr>
              <w:spacing w:before="20" w:line="276" w:lineRule="auto"/>
              <w:jc w:val="both"/>
              <w:rPr>
                <w:rFonts w:ascii="Verdana" w:hAnsi="Verdana" w:cs="Arial"/>
              </w:rPr>
            </w:pPr>
            <w:r>
              <w:rPr>
                <w:rFonts w:ascii="Verdana" w:hAnsi="Verdana" w:cs="Arial"/>
              </w:rPr>
              <w:t>Decision No.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6F700E">
            <w:pPr>
              <w:spacing w:before="20" w:line="276" w:lineRule="auto"/>
              <w:jc w:val="both"/>
              <w:rPr>
                <w:rFonts w:ascii="Verdana" w:hAnsi="Verdana" w:cs="Arial"/>
              </w:rPr>
            </w:pPr>
            <w:r>
              <w:rPr>
                <w:rFonts w:ascii="Verdana" w:hAnsi="Verdana" w:cs="Arial"/>
              </w:rPr>
              <w:t>Decision Summary</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6F700E">
            <w:pPr>
              <w:spacing w:before="20" w:line="276" w:lineRule="auto"/>
              <w:jc w:val="both"/>
              <w:rPr>
                <w:rFonts w:ascii="Verdana" w:hAnsi="Verdana" w:cs="Arial"/>
              </w:rPr>
            </w:pPr>
            <w:r>
              <w:rPr>
                <w:rFonts w:ascii="Verdana" w:hAnsi="Verdana" w:cs="Arial"/>
              </w:rPr>
              <w:t>Progress</w:t>
            </w:r>
          </w:p>
        </w:tc>
      </w:tr>
      <w:tr w:rsidR="00FD56A3" w:rsidRPr="00114354" w14:paraId="42EB954F"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3985DB8A" w14:textId="770B5129" w:rsidR="00FD56A3" w:rsidRPr="006F700E" w:rsidRDefault="00FD56A3" w:rsidP="006F700E">
            <w:pPr>
              <w:rPr>
                <w:rFonts w:ascii="Verdana" w:hAnsi="Verdana" w:cstheme="minorHAnsi"/>
                <w:bCs/>
              </w:rPr>
            </w:pPr>
            <w:r w:rsidRPr="006F700E">
              <w:rPr>
                <w:rFonts w:ascii="Verdana" w:hAnsi="Verdana" w:cstheme="minorHAnsi"/>
                <w:bCs/>
              </w:rPr>
              <w:t>Decision D</w:t>
            </w:r>
            <w:r w:rsidR="001203DD">
              <w:rPr>
                <w:rFonts w:ascii="Verdana" w:hAnsi="Verdana" w:cstheme="minorHAnsi"/>
                <w:bCs/>
              </w:rPr>
              <w:t>0</w:t>
            </w:r>
            <w:r w:rsidR="00AB258C">
              <w:rPr>
                <w:rFonts w:ascii="Verdana" w:hAnsi="Verdana" w:cstheme="minorHAnsi"/>
                <w:bCs/>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440AAF" w14:textId="55F77F33" w:rsidR="00FD56A3" w:rsidRPr="00AB258C" w:rsidRDefault="00AB258C" w:rsidP="006F700E">
            <w:pPr>
              <w:rPr>
                <w:rFonts w:ascii="Verdana" w:eastAsia="Calibri" w:hAnsi="Verdana" w:cstheme="minorHAnsi"/>
                <w:bCs/>
              </w:rPr>
            </w:pPr>
            <w:r w:rsidRPr="00AB258C">
              <w:rPr>
                <w:rFonts w:ascii="Verdana" w:hAnsi="Verdana" w:cstheme="minorHAnsi"/>
                <w:bCs/>
                <w:sz w:val="22"/>
                <w:szCs w:val="22"/>
              </w:rPr>
              <w:t xml:space="preserve">Subject to the noted required amendments the minutes of the meeting held on the </w:t>
            </w:r>
            <w:proofErr w:type="gramStart"/>
            <w:r w:rsidRPr="00AB258C">
              <w:rPr>
                <w:rFonts w:ascii="Verdana" w:hAnsi="Verdana" w:cstheme="minorHAnsi"/>
                <w:bCs/>
                <w:sz w:val="22"/>
                <w:szCs w:val="22"/>
              </w:rPr>
              <w:t>28</w:t>
            </w:r>
            <w:r w:rsidRPr="00AB258C">
              <w:rPr>
                <w:rFonts w:ascii="Verdana" w:hAnsi="Verdana" w:cstheme="minorHAnsi"/>
                <w:bCs/>
                <w:sz w:val="22"/>
                <w:szCs w:val="22"/>
                <w:vertAlign w:val="superscript"/>
              </w:rPr>
              <w:t>th</w:t>
            </w:r>
            <w:proofErr w:type="gramEnd"/>
            <w:r w:rsidRPr="00AB258C">
              <w:rPr>
                <w:rFonts w:ascii="Verdana" w:hAnsi="Verdana" w:cstheme="minorHAnsi"/>
                <w:bCs/>
                <w:sz w:val="22"/>
                <w:szCs w:val="22"/>
              </w:rPr>
              <w:t xml:space="preserve"> July 2022 were accepted as a true record by the Committee.</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05AB556" w14:textId="013FE52A" w:rsidR="00FD56A3" w:rsidRPr="006F700E" w:rsidRDefault="00FD56A3" w:rsidP="006F700E">
            <w:pPr>
              <w:rPr>
                <w:rFonts w:ascii="Verdana" w:hAnsi="Verdana" w:cstheme="minorHAnsi"/>
                <w:bCs/>
              </w:rPr>
            </w:pPr>
            <w:r w:rsidRPr="006F700E">
              <w:rPr>
                <w:rFonts w:ascii="Verdana" w:hAnsi="Verdana" w:cstheme="minorHAnsi"/>
                <w:bCs/>
              </w:rPr>
              <w:t>Complete</w:t>
            </w:r>
          </w:p>
        </w:tc>
      </w:tr>
      <w:tr w:rsidR="002800FB" w:rsidRPr="00114354" w14:paraId="6F07429C"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08B96361" w14:textId="54EB90E1" w:rsidR="002800FB" w:rsidRPr="006F700E" w:rsidRDefault="002800FB" w:rsidP="006F700E">
            <w:pPr>
              <w:rPr>
                <w:rFonts w:ascii="Verdana" w:hAnsi="Verdana" w:cstheme="minorHAnsi"/>
                <w:bCs/>
              </w:rPr>
            </w:pPr>
            <w:r>
              <w:rPr>
                <w:rFonts w:ascii="Verdana" w:hAnsi="Verdana" w:cstheme="minorHAnsi"/>
                <w:bCs/>
              </w:rPr>
              <w:t>D03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FA3422C" w14:textId="6C21DD3B" w:rsidR="002800FB" w:rsidRPr="002800FB" w:rsidRDefault="002800FB" w:rsidP="002800FB">
            <w:pPr>
              <w:rPr>
                <w:rFonts w:ascii="Verdana" w:hAnsi="Verdana"/>
                <w:sz w:val="22"/>
                <w:szCs w:val="22"/>
              </w:rPr>
            </w:pPr>
            <w:r w:rsidRPr="002800FB">
              <w:rPr>
                <w:rFonts w:ascii="Verdana" w:hAnsi="Verdana"/>
                <w:sz w:val="22"/>
                <w:szCs w:val="22"/>
              </w:rPr>
              <w:t>Members were happy to recommend the AGS to the PCC and CC for approval.</w:t>
            </w:r>
          </w:p>
          <w:p w14:paraId="4B26233B" w14:textId="77777777" w:rsidR="002800FB" w:rsidRPr="00AB258C" w:rsidRDefault="002800FB" w:rsidP="006F700E">
            <w:pPr>
              <w:rPr>
                <w:rFonts w:ascii="Verdana" w:hAnsi="Verdana" w:cstheme="minorHAnsi"/>
                <w:bCs/>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22619B" w14:textId="665820F7" w:rsidR="002800FB" w:rsidRPr="006F700E" w:rsidRDefault="002800FB" w:rsidP="006F700E">
            <w:pPr>
              <w:rPr>
                <w:rFonts w:ascii="Verdana" w:hAnsi="Verdana" w:cstheme="minorHAnsi"/>
                <w:bCs/>
              </w:rPr>
            </w:pPr>
            <w:r>
              <w:rPr>
                <w:rFonts w:ascii="Verdana" w:hAnsi="Verdana" w:cstheme="minorHAnsi"/>
                <w:bCs/>
              </w:rPr>
              <w:t>Complete</w:t>
            </w:r>
          </w:p>
        </w:tc>
      </w:tr>
    </w:tbl>
    <w:p w14:paraId="0E5864D6" w14:textId="71709770"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XSpec="center" w:tblpY="125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229"/>
        <w:gridCol w:w="1559"/>
        <w:gridCol w:w="1418"/>
      </w:tblGrid>
      <w:tr w:rsidR="006F700E" w:rsidRPr="00114354" w14:paraId="4DA0BFCB"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0B4DA4" w:themeFill="text2"/>
          </w:tcPr>
          <w:p w14:paraId="257D3467" w14:textId="77777777" w:rsidR="006F700E" w:rsidRPr="00114354" w:rsidRDefault="006F700E" w:rsidP="006F700E">
            <w:pPr>
              <w:jc w:val="center"/>
              <w:rPr>
                <w:rFonts w:ascii="Verdana" w:hAnsi="Verdana" w:cs="Arial"/>
                <w:color w:val="FFFFFF"/>
              </w:rPr>
            </w:pPr>
          </w:p>
        </w:tc>
        <w:tc>
          <w:tcPr>
            <w:tcW w:w="10206"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F5010C9" w14:textId="244434C2" w:rsidR="006F700E" w:rsidRPr="00114354" w:rsidRDefault="006F700E" w:rsidP="006F700E">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BA3FDE">
              <w:rPr>
                <w:rFonts w:ascii="Verdana" w:hAnsi="Verdana" w:cs="Arial"/>
                <w:color w:val="FFFFFF"/>
              </w:rPr>
              <w:t>19</w:t>
            </w:r>
            <w:r w:rsidR="00BA3FDE" w:rsidRPr="00BA3FDE">
              <w:rPr>
                <w:rFonts w:ascii="Verdana" w:hAnsi="Verdana" w:cs="Arial"/>
                <w:color w:val="FFFFFF"/>
                <w:vertAlign w:val="superscript"/>
              </w:rPr>
              <w:t>th</w:t>
            </w:r>
            <w:r w:rsidR="00BA3FDE">
              <w:rPr>
                <w:rFonts w:ascii="Verdana" w:hAnsi="Verdana" w:cs="Arial"/>
                <w:color w:val="FFFFFF"/>
              </w:rPr>
              <w:t xml:space="preserve"> October</w:t>
            </w:r>
            <w:r w:rsidR="001203DD">
              <w:rPr>
                <w:rFonts w:ascii="Verdana" w:hAnsi="Verdana" w:cs="Arial"/>
                <w:color w:val="FFFFFF"/>
              </w:rPr>
              <w:t xml:space="preserve"> 2022</w:t>
            </w:r>
            <w:r w:rsidRPr="00B40728">
              <w:rPr>
                <w:rFonts w:ascii="Verdana" w:hAnsi="Verdana" w:cs="Arial"/>
                <w:color w:val="FFFFFF"/>
              </w:rPr>
              <w:t>)</w:t>
            </w:r>
          </w:p>
        </w:tc>
      </w:tr>
      <w:tr w:rsidR="006F700E" w:rsidRPr="00114354" w14:paraId="77E9D8FE"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DBE5F1"/>
          </w:tcPr>
          <w:p w14:paraId="2AEAA13E" w14:textId="77777777" w:rsidR="006F700E" w:rsidRPr="00525ED0" w:rsidRDefault="006F700E" w:rsidP="006F700E">
            <w:pPr>
              <w:jc w:val="both"/>
              <w:rPr>
                <w:rFonts w:ascii="Verdana" w:hAnsi="Verdana" w:cs="Arial"/>
                <w:bCs/>
              </w:rPr>
            </w:pPr>
            <w:r w:rsidRPr="00525ED0">
              <w:rPr>
                <w:rFonts w:ascii="Verdana" w:hAnsi="Verdana" w:cs="Arial"/>
                <w:bCs/>
              </w:rPr>
              <w:t>Action N</w:t>
            </w:r>
            <w:r w:rsidRPr="00525ED0">
              <w:rPr>
                <w:rFonts w:ascii="Verdana" w:hAnsi="Verdana" w:cs="Arial"/>
                <w:bCs/>
                <w:vertAlign w:val="superscript"/>
              </w:rPr>
              <w:t>o</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0638A0D8" w14:textId="77777777" w:rsidR="006F700E" w:rsidRPr="00525ED0" w:rsidRDefault="006F700E" w:rsidP="006F700E">
            <w:pPr>
              <w:jc w:val="both"/>
              <w:rPr>
                <w:rFonts w:ascii="Verdana" w:hAnsi="Verdana" w:cs="Arial"/>
                <w:bCs/>
              </w:rPr>
            </w:pPr>
            <w:r w:rsidRPr="00525ED0">
              <w:rPr>
                <w:rFonts w:ascii="Verdana" w:hAnsi="Verdana" w:cs="Arial"/>
                <w:bCs/>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57F1F5D" w14:textId="77777777" w:rsidR="006F700E" w:rsidRPr="00525ED0" w:rsidRDefault="006F700E" w:rsidP="006F700E">
            <w:pPr>
              <w:rPr>
                <w:rFonts w:ascii="Verdana" w:hAnsi="Verdana" w:cs="Arial"/>
                <w:bCs/>
              </w:rPr>
            </w:pPr>
            <w:r w:rsidRPr="00525ED0">
              <w:rPr>
                <w:rFonts w:ascii="Verdana" w:hAnsi="Verdana" w:cs="Arial"/>
                <w:bCs/>
              </w:rPr>
              <w:t>To be progressed by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8E302A9" w14:textId="77777777" w:rsidR="006F700E" w:rsidRPr="00525ED0" w:rsidRDefault="006F700E" w:rsidP="006F700E">
            <w:pPr>
              <w:jc w:val="both"/>
              <w:rPr>
                <w:rFonts w:ascii="Verdana" w:hAnsi="Verdana" w:cs="Arial"/>
                <w:bCs/>
              </w:rPr>
            </w:pPr>
            <w:r w:rsidRPr="00525ED0">
              <w:rPr>
                <w:rFonts w:ascii="Verdana" w:hAnsi="Verdana" w:cs="Arial"/>
                <w:bCs/>
              </w:rPr>
              <w:t xml:space="preserve"> Progress</w:t>
            </w:r>
          </w:p>
        </w:tc>
      </w:tr>
      <w:tr w:rsidR="006F700E" w:rsidRPr="00A244F3" w14:paraId="51996F54"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6136930A" w14:textId="34B9CDCB" w:rsidR="006F700E" w:rsidRPr="00A37F78" w:rsidRDefault="006F700E" w:rsidP="006F700E">
            <w:pPr>
              <w:rPr>
                <w:rFonts w:cstheme="minorHAnsi"/>
              </w:rPr>
            </w:pPr>
            <w:r w:rsidRPr="00A37F78">
              <w:rPr>
                <w:rStyle w:val="nodemodules--msteams-bridges-components-transcript-dist-es-src-transcripttranscripttextwhenenabledediting--2kco3"/>
                <w:rFonts w:ascii="Verdana" w:hAnsi="Verdana"/>
              </w:rPr>
              <w:t>A</w:t>
            </w:r>
            <w:r w:rsidR="00BA3FDE">
              <w:rPr>
                <w:rStyle w:val="nodemodules--msteams-bridges-components-transcript-dist-es-src-transcripttranscripttextwhenenabledediting--2kco3"/>
                <w:rFonts w:ascii="Verdana" w:hAnsi="Verdana"/>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5B3CFC3" w14:textId="67A8B411" w:rsidR="006F700E" w:rsidRPr="00FE39B4" w:rsidRDefault="00BA3FDE" w:rsidP="00195EFC">
            <w:pPr>
              <w:rPr>
                <w:rFonts w:ascii="Verdana" w:hAnsi="Verdana" w:cstheme="minorHAnsi"/>
                <w:color w:val="000000"/>
              </w:rPr>
            </w:pPr>
            <w:r w:rsidRPr="00FE39B4">
              <w:rPr>
                <w:rFonts w:ascii="Verdana" w:hAnsi="Verdana"/>
                <w:sz w:val="22"/>
                <w:szCs w:val="22"/>
              </w:rPr>
              <w:t>The OPCC to ensure that an update and a date of completion is added to the actions table prior to each meeting.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6193F" w14:textId="0DC8EB3F" w:rsidR="006F700E" w:rsidRPr="006F700E" w:rsidRDefault="00BA3FDE"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9004E" w14:textId="77777777" w:rsidR="006F700E" w:rsidRDefault="004F7562"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14:paraId="5C736292" w14:textId="01519B36" w:rsidR="00BA3FDE" w:rsidRPr="006F700E" w:rsidRDefault="00BA3FDE"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04.11.22</w:t>
            </w:r>
          </w:p>
        </w:tc>
      </w:tr>
      <w:tr w:rsidR="006F700E" w:rsidRPr="00A244F3" w14:paraId="29950748"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0650BFC3" w14:textId="54029D8A" w:rsidR="006F700E" w:rsidRPr="00A37F78" w:rsidRDefault="006F700E" w:rsidP="006F700E">
            <w:pPr>
              <w:rPr>
                <w:rFonts w:cstheme="minorHAnsi"/>
              </w:rPr>
            </w:pPr>
            <w:r w:rsidRPr="00A37F78">
              <w:rPr>
                <w:rFonts w:ascii="Verdana" w:hAnsi="Verdana" w:cstheme="minorHAnsi"/>
              </w:rPr>
              <w:t>A</w:t>
            </w:r>
            <w:r w:rsidR="00C4791B">
              <w:rPr>
                <w:rFonts w:ascii="Verdana" w:hAnsi="Verdana" w:cstheme="minorHAnsi"/>
              </w:rPr>
              <w:t>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6A1DD1" w14:textId="263B58C5" w:rsidR="008342BE" w:rsidRPr="008342BE" w:rsidRDefault="008342BE" w:rsidP="008342BE">
            <w:pPr>
              <w:rPr>
                <w:rFonts w:ascii="Verdana" w:hAnsi="Verdana" w:cstheme="minorHAnsi"/>
                <w:sz w:val="22"/>
                <w:szCs w:val="22"/>
              </w:rPr>
            </w:pPr>
            <w:r w:rsidRPr="008342BE">
              <w:rPr>
                <w:rFonts w:ascii="Verdana" w:hAnsi="Verdana" w:cstheme="minorHAnsi"/>
                <w:sz w:val="22"/>
                <w:szCs w:val="22"/>
              </w:rPr>
              <w:t xml:space="preserve">Members asked for some further information on the four re-opened recommendations at the next JAC meeting. </w:t>
            </w:r>
          </w:p>
          <w:p w14:paraId="62D951F0" w14:textId="5F3D4A1B" w:rsidR="006F700E" w:rsidRPr="00FE39B4" w:rsidRDefault="006F700E" w:rsidP="00005368">
            <w:pPr>
              <w:rPr>
                <w:rFonts w:ascii="Verdana" w:hAnsi="Verdana"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94392" w14:textId="21B0C611" w:rsidR="006F700E" w:rsidRPr="006F700E" w:rsidRDefault="001203DD"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IW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121AA5" w14:textId="15AB3D50"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AD7076" w:rsidRPr="00A244F3" w14:paraId="3A34FB9F"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63BF431" w14:textId="3A01D185" w:rsidR="00AD7076" w:rsidRPr="00A37F78" w:rsidRDefault="001203DD" w:rsidP="006F700E">
            <w:pPr>
              <w:rPr>
                <w:rFonts w:ascii="Verdana" w:hAnsi="Verdana" w:cstheme="minorHAnsi"/>
              </w:rPr>
            </w:pPr>
            <w:r>
              <w:rPr>
                <w:rFonts w:ascii="Verdana" w:hAnsi="Verdana"/>
              </w:rPr>
              <w:t>A</w:t>
            </w:r>
            <w:r w:rsidR="00C4791B">
              <w:rPr>
                <w:rFonts w:ascii="Verdana" w:hAnsi="Verdana"/>
              </w:rPr>
              <w:t>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13CB3A" w14:textId="28926128" w:rsidR="00AD7076" w:rsidRPr="008342BE" w:rsidRDefault="008342BE" w:rsidP="008342BE">
            <w:pPr>
              <w:rPr>
                <w:rFonts w:ascii="Verdana" w:hAnsi="Verdana"/>
                <w:sz w:val="22"/>
                <w:szCs w:val="22"/>
              </w:rPr>
            </w:pPr>
            <w:r w:rsidRPr="008342BE">
              <w:rPr>
                <w:rFonts w:ascii="Verdana" w:hAnsi="Verdana"/>
                <w:sz w:val="22"/>
                <w:szCs w:val="22"/>
              </w:rPr>
              <w:t>ND will provide the Committee with an update at the next meeting on the anti-harm suits tracking system that custody use.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8383A" w14:textId="6BFF7FFD" w:rsidR="00AD7076" w:rsidRPr="006F700E" w:rsidRDefault="00C4791B"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41DFD6" w14:textId="77777777" w:rsidR="00AD7076" w:rsidRPr="006F700E" w:rsidRDefault="00AD7076" w:rsidP="006F700E">
            <w:pPr>
              <w:spacing w:before="120"/>
              <w:contextualSpacing/>
              <w:rPr>
                <w:rStyle w:val="nodemodules--msteams-bridges-components-transcript-dist-es-src-transcripttranscripttextwhenenabledediting--2kco3"/>
                <w:rFonts w:ascii="Verdana" w:hAnsi="Verdana" w:cs="Segoe UI"/>
                <w:color w:val="252423"/>
              </w:rPr>
            </w:pPr>
          </w:p>
        </w:tc>
      </w:tr>
      <w:tr w:rsidR="00005368" w:rsidRPr="00A244F3" w14:paraId="55CA094C"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36A0FB38" w14:textId="68CD9028" w:rsidR="00005368" w:rsidRDefault="00005368" w:rsidP="006F700E">
            <w:pPr>
              <w:rPr>
                <w:rFonts w:ascii="Verdana" w:hAnsi="Verdana"/>
              </w:rPr>
            </w:pPr>
            <w:r>
              <w:rPr>
                <w:rFonts w:ascii="Verdana" w:hAnsi="Verdana"/>
              </w:rPr>
              <w:t>A</w:t>
            </w:r>
            <w:r w:rsidR="00C4791B">
              <w:rPr>
                <w:rFonts w:ascii="Verdana" w:hAnsi="Verdana"/>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8D256EE" w14:textId="2DF56865" w:rsidR="00005368" w:rsidRPr="008342BE" w:rsidRDefault="0022397E" w:rsidP="00FE39B4">
            <w:pPr>
              <w:rPr>
                <w:rFonts w:ascii="Verdana" w:hAnsi="Verdana"/>
                <w:sz w:val="22"/>
                <w:szCs w:val="22"/>
              </w:rPr>
            </w:pPr>
            <w:r w:rsidRPr="008342BE">
              <w:rPr>
                <w:rFonts w:ascii="Verdana" w:hAnsi="Verdana"/>
                <w:sz w:val="22"/>
                <w:szCs w:val="22"/>
              </w:rPr>
              <w:t>CFO and the DOF to meet with the Head of Procurement to consider options for strengthening contract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DBC29" w14:textId="782601B9" w:rsidR="00005368" w:rsidRDefault="00C4791B"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CFO/</w:t>
            </w:r>
            <w:proofErr w:type="spellStart"/>
            <w:r>
              <w:rPr>
                <w:rStyle w:val="nodemodules--msteams-bridges-components-transcript-dist-es-src-transcripttranscripttextwhenenabledediting--2kco3"/>
                <w:rFonts w:ascii="Verdana" w:hAnsi="Verdana" w:cs="Segoe UI"/>
                <w:color w:val="252423"/>
              </w:rPr>
              <w:t>DoF</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8203F" w14:textId="002608B8" w:rsidR="00005368" w:rsidRPr="006F700E" w:rsidRDefault="00005368"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2A7E695E"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554518BE" w14:textId="6F59343F" w:rsidR="006F700E" w:rsidRPr="00A37F78" w:rsidRDefault="006F700E" w:rsidP="006F700E">
            <w:pPr>
              <w:rPr>
                <w:rFonts w:cstheme="minorHAnsi"/>
              </w:rPr>
            </w:pPr>
            <w:r w:rsidRPr="00A37F78">
              <w:rPr>
                <w:rFonts w:ascii="Verdana" w:hAnsi="Verdana"/>
              </w:rPr>
              <w:t>A</w:t>
            </w:r>
            <w:r w:rsidR="00C4791B">
              <w:rPr>
                <w:rFonts w:ascii="Verdana" w:hAnsi="Verdana"/>
              </w:rPr>
              <w:t>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D304B8" w14:textId="01C4AC3D" w:rsidR="006F700E" w:rsidRPr="008342BE" w:rsidRDefault="008342BE" w:rsidP="00FE39B4">
            <w:pPr>
              <w:rPr>
                <w:rFonts w:ascii="Verdana" w:hAnsi="Verdana"/>
                <w:sz w:val="22"/>
                <w:szCs w:val="22"/>
              </w:rPr>
            </w:pPr>
            <w:r w:rsidRPr="008342BE">
              <w:rPr>
                <w:rFonts w:ascii="Verdana" w:hAnsi="Verdana"/>
                <w:sz w:val="22"/>
                <w:szCs w:val="22"/>
              </w:rPr>
              <w:t>JM to include the root cause indicator statistics for a full year in the next SICA report.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8DC8F" w14:textId="40EE1D3F" w:rsidR="006F700E" w:rsidRPr="006F700E" w:rsidRDefault="00C4791B"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JM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E2525B" w14:textId="09E4CA23"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328CFBA1"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4E9CFBBC" w14:textId="319E5D65" w:rsidR="006F700E" w:rsidRPr="00A37F78" w:rsidRDefault="001203DD" w:rsidP="006F700E">
            <w:pPr>
              <w:pStyle w:val="Default"/>
              <w:tabs>
                <w:tab w:val="left" w:pos="1134"/>
                <w:tab w:val="left" w:pos="3016"/>
              </w:tabs>
              <w:contextualSpacing/>
              <w:rPr>
                <w:rFonts w:ascii="Verdana" w:hAnsi="Verdana"/>
              </w:rPr>
            </w:pPr>
            <w:r>
              <w:rPr>
                <w:rFonts w:ascii="Verdana" w:hAnsi="Verdana"/>
              </w:rPr>
              <w:t>A</w:t>
            </w:r>
            <w:r w:rsidR="002800FB">
              <w:rPr>
                <w:rFonts w:ascii="Verdana" w:hAnsi="Verdana"/>
              </w:rPr>
              <w:t>17</w:t>
            </w:r>
          </w:p>
          <w:p w14:paraId="77724B29" w14:textId="77777777" w:rsidR="006F700E" w:rsidRPr="00A37F78" w:rsidRDefault="006F700E" w:rsidP="006F700E">
            <w:pPr>
              <w:rPr>
                <w:rFonts w:cs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BA6B5D" w14:textId="6B2A153F" w:rsidR="006F700E" w:rsidRPr="00FE39B4" w:rsidRDefault="002800FB" w:rsidP="006F700E">
            <w:pPr>
              <w:rPr>
                <w:rFonts w:cstheme="minorHAnsi"/>
              </w:rPr>
            </w:pPr>
            <w:r w:rsidRPr="00FE39B4">
              <w:rPr>
                <w:rFonts w:ascii="Verdana" w:hAnsi="Verdana"/>
                <w:sz w:val="22"/>
                <w:szCs w:val="22"/>
              </w:rPr>
              <w:t>For the financial challenges in terms of the cost-of-living impact to be properly reflected within the force risk register</w:t>
            </w:r>
            <w:r w:rsidRPr="00FE39B4">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9E7BA1" w14:textId="77777777" w:rsidR="002800FB" w:rsidRDefault="002800FB"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GM/</w:t>
            </w:r>
            <w:proofErr w:type="spellStart"/>
            <w:r>
              <w:rPr>
                <w:rStyle w:val="nodemodules--msteams-bridges-components-transcript-dist-es-src-transcripttranscripttextwhenenabledediting--2kco3"/>
                <w:rFonts w:ascii="Verdana" w:hAnsi="Verdana" w:cs="Segoe UI"/>
                <w:color w:val="252423"/>
              </w:rPr>
              <w:t>DoF</w:t>
            </w:r>
            <w:proofErr w:type="spellEnd"/>
            <w:r>
              <w:rPr>
                <w:rStyle w:val="nodemodules--msteams-bridges-components-transcript-dist-es-src-transcripttranscripttextwhenenabledediting--2kco3"/>
                <w:rFonts w:ascii="Verdana" w:hAnsi="Verdana" w:cs="Segoe UI"/>
                <w:color w:val="252423"/>
              </w:rPr>
              <w:t>/</w:t>
            </w:r>
          </w:p>
          <w:p w14:paraId="68B5B835" w14:textId="721563B1" w:rsidR="006F700E" w:rsidRPr="006F700E" w:rsidRDefault="002800FB"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CFO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68B8F9" w14:textId="5ACA680A"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67B4828F"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659E1ACA" w14:textId="125869CD" w:rsidR="006F700E" w:rsidRPr="006F700E" w:rsidRDefault="006F700E" w:rsidP="006F700E">
            <w:pPr>
              <w:pStyle w:val="Default"/>
              <w:tabs>
                <w:tab w:val="left" w:pos="1134"/>
                <w:tab w:val="left" w:pos="3016"/>
              </w:tabs>
              <w:contextualSpacing/>
              <w:rPr>
                <w:rFonts w:ascii="Verdana" w:hAnsi="Verdana"/>
              </w:rPr>
            </w:pPr>
            <w:r w:rsidRPr="006F700E">
              <w:rPr>
                <w:rFonts w:ascii="Verdana" w:hAnsi="Verdana"/>
              </w:rPr>
              <w:t>A</w:t>
            </w:r>
            <w:r w:rsidR="00FE39B4">
              <w:rPr>
                <w:rFonts w:ascii="Verdana" w:hAnsi="Verdana"/>
              </w:rPr>
              <w:t>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76A646" w14:textId="59C42331" w:rsidR="006F700E" w:rsidRPr="00FE39B4" w:rsidRDefault="002800FB" w:rsidP="00FE39B4">
            <w:pPr>
              <w:rPr>
                <w:rFonts w:ascii="Verdana" w:hAnsi="Verdana"/>
                <w:sz w:val="22"/>
                <w:szCs w:val="22"/>
              </w:rPr>
            </w:pPr>
            <w:r w:rsidRPr="00FE39B4">
              <w:rPr>
                <w:rFonts w:ascii="Verdana" w:hAnsi="Verdana"/>
                <w:sz w:val="22"/>
                <w:szCs w:val="22"/>
              </w:rPr>
              <w:t xml:space="preserve">IW to discuss with the Head of Professional Standards that individuals are reminded of the need to declare any business interests etc.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5C50A" w14:textId="7D4C41B4" w:rsidR="006F700E" w:rsidRPr="006F700E" w:rsidRDefault="002800FB"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IW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F4E2FA" w14:textId="22062D3D"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FC1B26" w:rsidRPr="00A244F3" w14:paraId="53320B20"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D291C37" w14:textId="092592BA" w:rsidR="00FC1B26" w:rsidRPr="006F700E" w:rsidRDefault="001203DD" w:rsidP="006F700E">
            <w:pPr>
              <w:pStyle w:val="Default"/>
              <w:tabs>
                <w:tab w:val="left" w:pos="1134"/>
                <w:tab w:val="left" w:pos="3016"/>
              </w:tabs>
              <w:contextualSpacing/>
              <w:rPr>
                <w:rFonts w:ascii="Verdana" w:hAnsi="Verdana"/>
              </w:rPr>
            </w:pPr>
            <w:r>
              <w:rPr>
                <w:rFonts w:ascii="Verdana" w:hAnsi="Verdana"/>
              </w:rPr>
              <w:t>A</w:t>
            </w:r>
            <w:r w:rsidR="00FE39B4">
              <w:rPr>
                <w:rFonts w:ascii="Verdana" w:hAnsi="Verdana"/>
              </w:rPr>
              <w:t>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C0FC3C7" w14:textId="03D6ADFF" w:rsidR="00FE39B4" w:rsidRPr="00FE39B4" w:rsidRDefault="00FE39B4" w:rsidP="00FE39B4">
            <w:pPr>
              <w:rPr>
                <w:rFonts w:ascii="Verdana" w:hAnsi="Verdana"/>
                <w:sz w:val="22"/>
                <w:szCs w:val="22"/>
              </w:rPr>
            </w:pPr>
            <w:r w:rsidRPr="00FE39B4">
              <w:rPr>
                <w:rFonts w:ascii="Verdana" w:hAnsi="Verdana"/>
                <w:sz w:val="22"/>
                <w:szCs w:val="22"/>
              </w:rPr>
              <w:t xml:space="preserve">GM and CB to send out the necessary meeting invites to JAC members. </w:t>
            </w:r>
          </w:p>
          <w:p w14:paraId="4D2C191C" w14:textId="523FFE68" w:rsidR="00FC1B26" w:rsidRPr="00005368" w:rsidRDefault="00FC1B26" w:rsidP="00005368">
            <w:pPr>
              <w:textAlignment w:val="top"/>
              <w:rPr>
                <w:rFonts w:ascii="Verdana" w:hAnsi="Verdana" w:cs="Segoe UI"/>
                <w:color w:val="252423"/>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C2AAE" w14:textId="5AF44F0A" w:rsidR="00FC1B26" w:rsidRDefault="00FE39B4"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GM/CB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11666B" w14:textId="77777777" w:rsidR="00FC1B26" w:rsidRDefault="00FE39B4"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14:paraId="468E1114" w14:textId="0AB85168" w:rsidR="00FE39B4" w:rsidRPr="006F700E" w:rsidRDefault="00FE39B4"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03.11.22</w:t>
            </w:r>
          </w:p>
        </w:tc>
      </w:tr>
    </w:tbl>
    <w:p w14:paraId="0F9CC5F3" w14:textId="77777777" w:rsidR="00252A28" w:rsidRDefault="00252A28" w:rsidP="003E134A">
      <w:pPr>
        <w:pStyle w:val="TableParagraph"/>
        <w:tabs>
          <w:tab w:val="left" w:pos="568"/>
        </w:tabs>
        <w:ind w:left="0" w:right="452"/>
        <w:rPr>
          <w:rFonts w:ascii="Calibri" w:hAnsi="Calibri" w:cs="Calibri"/>
          <w:color w:val="FF0000"/>
        </w:rPr>
      </w:pPr>
    </w:p>
    <w:p w14:paraId="24E0A281" w14:textId="7E35B443" w:rsidR="007547F0" w:rsidRDefault="007547F0" w:rsidP="006F700E">
      <w:pPr>
        <w:spacing w:line="360" w:lineRule="auto"/>
        <w:rPr>
          <w:rFonts w:ascii="Verdana" w:eastAsia="Calibri" w:hAnsi="Verdana" w:cs="Arial"/>
          <w:b/>
        </w:rPr>
      </w:pPr>
    </w:p>
    <w:sectPr w:rsidR="007547F0"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944F" w14:textId="77777777" w:rsidR="00A368BF" w:rsidRDefault="00A368BF">
      <w:r>
        <w:separator/>
      </w:r>
    </w:p>
  </w:endnote>
  <w:endnote w:type="continuationSeparator" w:id="0">
    <w:p w14:paraId="0189AA13" w14:textId="77777777" w:rsidR="00A368BF" w:rsidRDefault="00A3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0DEE" w14:textId="77777777" w:rsidR="005E4EC1" w:rsidRDefault="005E4EC1" w:rsidP="00FF605F">
    <w:pPr>
      <w:pStyle w:val="Footer"/>
      <w:framePr w:wrap="around" w:vAnchor="text" w:hAnchor="margin" w:xAlign="right" w:y="1"/>
      <w:rPr>
        <w:rStyle w:val="PageNumber"/>
      </w:rPr>
    </w:pPr>
  </w:p>
  <w:p w14:paraId="72552432" w14:textId="77777777"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14:paraId="30779CAB" w14:textId="3052955C"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58820B" w14:textId="056A6818"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2C6" w14:textId="77777777"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2BC1" w14:textId="77777777" w:rsidR="00A368BF" w:rsidRDefault="00A368BF">
      <w:r>
        <w:separator/>
      </w:r>
    </w:p>
  </w:footnote>
  <w:footnote w:type="continuationSeparator" w:id="0">
    <w:p w14:paraId="7F3574F6" w14:textId="77777777" w:rsidR="00A368BF" w:rsidRDefault="00A3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8872" w14:textId="77777777"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BE76" w14:textId="77777777"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D83E" w14:textId="77777777"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C51C8"/>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BE7761E"/>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E621F"/>
    <w:multiLevelType w:val="hybridMultilevel"/>
    <w:tmpl w:val="DB2EEC10"/>
    <w:lvl w:ilvl="0" w:tplc="9AD8BFCE">
      <w:start w:val="13"/>
      <w:numFmt w:val="decimal"/>
      <w:lvlText w:val="%1."/>
      <w:lvlJc w:val="left"/>
      <w:pPr>
        <w:ind w:left="750" w:hanging="39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1253F"/>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2"/>
  </w:num>
  <w:num w:numId="6">
    <w:abstractNumId w:val="6"/>
  </w:num>
  <w:num w:numId="7">
    <w:abstractNumId w:val="21"/>
  </w:num>
  <w:num w:numId="8">
    <w:abstractNumId w:val="16"/>
  </w:num>
  <w:num w:numId="9">
    <w:abstractNumId w:val="2"/>
  </w:num>
  <w:num w:numId="10">
    <w:abstractNumId w:val="10"/>
  </w:num>
  <w:num w:numId="11">
    <w:abstractNumId w:val="24"/>
  </w:num>
  <w:num w:numId="12">
    <w:abstractNumId w:val="20"/>
  </w:num>
  <w:num w:numId="13">
    <w:abstractNumId w:val="30"/>
  </w:num>
  <w:num w:numId="14">
    <w:abstractNumId w:val="4"/>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5"/>
  </w:num>
  <w:num w:numId="19">
    <w:abstractNumId w:val="15"/>
  </w:num>
  <w:num w:numId="20">
    <w:abstractNumId w:val="0"/>
  </w:num>
  <w:num w:numId="21">
    <w:abstractNumId w:val="26"/>
  </w:num>
  <w:num w:numId="22">
    <w:abstractNumId w:val="14"/>
  </w:num>
  <w:num w:numId="23">
    <w:abstractNumId w:val="3"/>
  </w:num>
  <w:num w:numId="24">
    <w:abstractNumId w:val="19"/>
  </w:num>
  <w:num w:numId="25">
    <w:abstractNumId w:val="18"/>
  </w:num>
  <w:num w:numId="26">
    <w:abstractNumId w:val="1"/>
  </w:num>
  <w:num w:numId="27">
    <w:abstractNumId w:val="11"/>
  </w:num>
  <w:num w:numId="28">
    <w:abstractNumId w:val="27"/>
  </w:num>
  <w:num w:numId="29">
    <w:abstractNumId w:val="22"/>
  </w:num>
  <w:num w:numId="30">
    <w:abstractNumId w:val="23"/>
  </w:num>
  <w:num w:numId="31">
    <w:abstractNumId w:val="29"/>
  </w:num>
  <w:num w:numId="32">
    <w:abstractNumId w:val="25"/>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09F"/>
    <w:rsid w:val="000163E5"/>
    <w:rsid w:val="00016CD4"/>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0D1"/>
    <w:rsid w:val="0004123A"/>
    <w:rsid w:val="000413BB"/>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9C2"/>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24C3"/>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32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0F56"/>
    <w:rsid w:val="000D13B0"/>
    <w:rsid w:val="000D163E"/>
    <w:rsid w:val="000D1AD1"/>
    <w:rsid w:val="000D1BA7"/>
    <w:rsid w:val="000D1DFD"/>
    <w:rsid w:val="000D21DD"/>
    <w:rsid w:val="000D2890"/>
    <w:rsid w:val="000D2B22"/>
    <w:rsid w:val="000D2DDC"/>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23"/>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870"/>
    <w:rsid w:val="000F096F"/>
    <w:rsid w:val="000F0A78"/>
    <w:rsid w:val="000F0A96"/>
    <w:rsid w:val="000F114F"/>
    <w:rsid w:val="000F14B6"/>
    <w:rsid w:val="000F1A15"/>
    <w:rsid w:val="000F1A8B"/>
    <w:rsid w:val="000F1B36"/>
    <w:rsid w:val="000F24A0"/>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3CB4"/>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5E15"/>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2CDA"/>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11"/>
    <w:rsid w:val="001B1268"/>
    <w:rsid w:val="001B157F"/>
    <w:rsid w:val="001B1A27"/>
    <w:rsid w:val="001B206A"/>
    <w:rsid w:val="001B208B"/>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3C3"/>
    <w:rsid w:val="001C55B4"/>
    <w:rsid w:val="001C5676"/>
    <w:rsid w:val="001C5A82"/>
    <w:rsid w:val="001C5C60"/>
    <w:rsid w:val="001C6582"/>
    <w:rsid w:val="001C68F4"/>
    <w:rsid w:val="001C6C1D"/>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1BF6"/>
    <w:rsid w:val="002021EC"/>
    <w:rsid w:val="0020256F"/>
    <w:rsid w:val="00202651"/>
    <w:rsid w:val="0020299E"/>
    <w:rsid w:val="00202B2E"/>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7E"/>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6A"/>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1E6"/>
    <w:rsid w:val="00234BA9"/>
    <w:rsid w:val="0023517B"/>
    <w:rsid w:val="002351C3"/>
    <w:rsid w:val="0023522B"/>
    <w:rsid w:val="00235490"/>
    <w:rsid w:val="00235861"/>
    <w:rsid w:val="00235CA7"/>
    <w:rsid w:val="00235CD4"/>
    <w:rsid w:val="00235D8D"/>
    <w:rsid w:val="00235F72"/>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44A"/>
    <w:rsid w:val="0025147D"/>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48E"/>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17"/>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B8B"/>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0FB"/>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3C0"/>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3F75"/>
    <w:rsid w:val="002A415A"/>
    <w:rsid w:val="002A4D5F"/>
    <w:rsid w:val="002A4FA9"/>
    <w:rsid w:val="002A503E"/>
    <w:rsid w:val="002A547E"/>
    <w:rsid w:val="002A61B5"/>
    <w:rsid w:val="002A66FA"/>
    <w:rsid w:val="002A6B80"/>
    <w:rsid w:val="002A6C1C"/>
    <w:rsid w:val="002A6E59"/>
    <w:rsid w:val="002A6F43"/>
    <w:rsid w:val="002A748D"/>
    <w:rsid w:val="002A7638"/>
    <w:rsid w:val="002A7727"/>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3420"/>
    <w:rsid w:val="002F448E"/>
    <w:rsid w:val="002F45A8"/>
    <w:rsid w:val="002F492F"/>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DA7"/>
    <w:rsid w:val="00332DD5"/>
    <w:rsid w:val="00332EDB"/>
    <w:rsid w:val="00332FA6"/>
    <w:rsid w:val="00333074"/>
    <w:rsid w:val="00333080"/>
    <w:rsid w:val="00333546"/>
    <w:rsid w:val="003335A6"/>
    <w:rsid w:val="00333BF6"/>
    <w:rsid w:val="00333DA2"/>
    <w:rsid w:val="00333E18"/>
    <w:rsid w:val="0033415A"/>
    <w:rsid w:val="00334424"/>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342"/>
    <w:rsid w:val="0035252C"/>
    <w:rsid w:val="00352E38"/>
    <w:rsid w:val="00352E6F"/>
    <w:rsid w:val="00352EAE"/>
    <w:rsid w:val="00352FB4"/>
    <w:rsid w:val="00353087"/>
    <w:rsid w:val="00353A11"/>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4D"/>
    <w:rsid w:val="00383C70"/>
    <w:rsid w:val="0038420A"/>
    <w:rsid w:val="003845C1"/>
    <w:rsid w:val="0038474F"/>
    <w:rsid w:val="00384766"/>
    <w:rsid w:val="00384B71"/>
    <w:rsid w:val="00384DDA"/>
    <w:rsid w:val="00384EF1"/>
    <w:rsid w:val="00385164"/>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4E"/>
    <w:rsid w:val="003A32FF"/>
    <w:rsid w:val="003A33CF"/>
    <w:rsid w:val="003A388D"/>
    <w:rsid w:val="003A3E04"/>
    <w:rsid w:val="003A4168"/>
    <w:rsid w:val="003A41BD"/>
    <w:rsid w:val="003A457C"/>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75A"/>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B87"/>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D073F"/>
    <w:rsid w:val="003D11F5"/>
    <w:rsid w:val="003D120D"/>
    <w:rsid w:val="003D15BC"/>
    <w:rsid w:val="003D17A3"/>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545"/>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B0"/>
    <w:rsid w:val="003F64DE"/>
    <w:rsid w:val="003F66D2"/>
    <w:rsid w:val="003F6704"/>
    <w:rsid w:val="003F6728"/>
    <w:rsid w:val="003F770A"/>
    <w:rsid w:val="003F7B38"/>
    <w:rsid w:val="00400496"/>
    <w:rsid w:val="00400712"/>
    <w:rsid w:val="004009C5"/>
    <w:rsid w:val="00400DC4"/>
    <w:rsid w:val="004019D8"/>
    <w:rsid w:val="004024CD"/>
    <w:rsid w:val="00402523"/>
    <w:rsid w:val="00402A66"/>
    <w:rsid w:val="00402B07"/>
    <w:rsid w:val="00402D0D"/>
    <w:rsid w:val="00403132"/>
    <w:rsid w:val="00403661"/>
    <w:rsid w:val="00404809"/>
    <w:rsid w:val="00404BC9"/>
    <w:rsid w:val="00404E7A"/>
    <w:rsid w:val="00405040"/>
    <w:rsid w:val="0040507C"/>
    <w:rsid w:val="0040524B"/>
    <w:rsid w:val="004054A1"/>
    <w:rsid w:val="004057D1"/>
    <w:rsid w:val="00405A40"/>
    <w:rsid w:val="00405B53"/>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88"/>
    <w:rsid w:val="004325EF"/>
    <w:rsid w:val="00432AFD"/>
    <w:rsid w:val="00432CBF"/>
    <w:rsid w:val="00433C0B"/>
    <w:rsid w:val="00433E6F"/>
    <w:rsid w:val="00433FA9"/>
    <w:rsid w:val="00434585"/>
    <w:rsid w:val="00434641"/>
    <w:rsid w:val="00434660"/>
    <w:rsid w:val="004347D4"/>
    <w:rsid w:val="00434BC0"/>
    <w:rsid w:val="00434DD9"/>
    <w:rsid w:val="00435372"/>
    <w:rsid w:val="004356B0"/>
    <w:rsid w:val="00435BCC"/>
    <w:rsid w:val="00436221"/>
    <w:rsid w:val="00436706"/>
    <w:rsid w:val="00437369"/>
    <w:rsid w:val="00437644"/>
    <w:rsid w:val="004376CB"/>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8BE"/>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9CD"/>
    <w:rsid w:val="00473B93"/>
    <w:rsid w:val="004749E9"/>
    <w:rsid w:val="00474D19"/>
    <w:rsid w:val="00474DE8"/>
    <w:rsid w:val="00475299"/>
    <w:rsid w:val="004759B7"/>
    <w:rsid w:val="0047646D"/>
    <w:rsid w:val="004769F5"/>
    <w:rsid w:val="00477842"/>
    <w:rsid w:val="004778A6"/>
    <w:rsid w:val="00477D00"/>
    <w:rsid w:val="00480046"/>
    <w:rsid w:val="004804E6"/>
    <w:rsid w:val="0048057C"/>
    <w:rsid w:val="004813EE"/>
    <w:rsid w:val="00481921"/>
    <w:rsid w:val="00481A0A"/>
    <w:rsid w:val="00481CB0"/>
    <w:rsid w:val="00481E52"/>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330"/>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2E7D"/>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7E4"/>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44C5"/>
    <w:rsid w:val="004C462E"/>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C9"/>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45B"/>
    <w:rsid w:val="004F4704"/>
    <w:rsid w:val="004F474D"/>
    <w:rsid w:val="004F488C"/>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0786B"/>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ADF"/>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3FA5"/>
    <w:rsid w:val="005841C0"/>
    <w:rsid w:val="00584366"/>
    <w:rsid w:val="00584538"/>
    <w:rsid w:val="00584E99"/>
    <w:rsid w:val="00585A6A"/>
    <w:rsid w:val="00585D22"/>
    <w:rsid w:val="005861EB"/>
    <w:rsid w:val="00586532"/>
    <w:rsid w:val="005865D0"/>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035"/>
    <w:rsid w:val="005B218A"/>
    <w:rsid w:val="005B254D"/>
    <w:rsid w:val="005B265D"/>
    <w:rsid w:val="005B2950"/>
    <w:rsid w:val="005B2A6A"/>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3B9A"/>
    <w:rsid w:val="005C4117"/>
    <w:rsid w:val="005C415D"/>
    <w:rsid w:val="005C494D"/>
    <w:rsid w:val="005C53B2"/>
    <w:rsid w:val="005C53E0"/>
    <w:rsid w:val="005C547C"/>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15B"/>
    <w:rsid w:val="005E4EC1"/>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50D"/>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6F3"/>
    <w:rsid w:val="00610ADB"/>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15"/>
    <w:rsid w:val="00632C95"/>
    <w:rsid w:val="00632E68"/>
    <w:rsid w:val="00632F2D"/>
    <w:rsid w:val="00633291"/>
    <w:rsid w:val="006336B6"/>
    <w:rsid w:val="00633D35"/>
    <w:rsid w:val="00633EF6"/>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4D"/>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7A"/>
    <w:rsid w:val="006713A7"/>
    <w:rsid w:val="00671493"/>
    <w:rsid w:val="006714DE"/>
    <w:rsid w:val="00671800"/>
    <w:rsid w:val="00671899"/>
    <w:rsid w:val="00671AFE"/>
    <w:rsid w:val="00671B43"/>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18F"/>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029"/>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F07"/>
    <w:rsid w:val="00695059"/>
    <w:rsid w:val="006959EC"/>
    <w:rsid w:val="00696211"/>
    <w:rsid w:val="00696EA4"/>
    <w:rsid w:val="00697005"/>
    <w:rsid w:val="00697515"/>
    <w:rsid w:val="00697762"/>
    <w:rsid w:val="00697875"/>
    <w:rsid w:val="00697CF1"/>
    <w:rsid w:val="00697F75"/>
    <w:rsid w:val="006A0144"/>
    <w:rsid w:val="006A1082"/>
    <w:rsid w:val="006A1576"/>
    <w:rsid w:val="006A1652"/>
    <w:rsid w:val="006A1A89"/>
    <w:rsid w:val="006A1B3E"/>
    <w:rsid w:val="006A1D1D"/>
    <w:rsid w:val="006A1DA8"/>
    <w:rsid w:val="006A227A"/>
    <w:rsid w:val="006A257E"/>
    <w:rsid w:val="006A2B3C"/>
    <w:rsid w:val="006A2E6B"/>
    <w:rsid w:val="006A3321"/>
    <w:rsid w:val="006A3685"/>
    <w:rsid w:val="006A37ED"/>
    <w:rsid w:val="006A3D92"/>
    <w:rsid w:val="006A3FAB"/>
    <w:rsid w:val="006A443E"/>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0796"/>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1C0"/>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C89"/>
    <w:rsid w:val="006D1FC0"/>
    <w:rsid w:val="006D1FF4"/>
    <w:rsid w:val="006D25A9"/>
    <w:rsid w:val="006D2EB2"/>
    <w:rsid w:val="006D2EB6"/>
    <w:rsid w:val="006D313B"/>
    <w:rsid w:val="006D3254"/>
    <w:rsid w:val="006D335F"/>
    <w:rsid w:val="006D36AA"/>
    <w:rsid w:val="006D38CB"/>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090"/>
    <w:rsid w:val="006E7174"/>
    <w:rsid w:val="006E7676"/>
    <w:rsid w:val="006E7A42"/>
    <w:rsid w:val="006E7A9A"/>
    <w:rsid w:val="006E7D40"/>
    <w:rsid w:val="006E7F04"/>
    <w:rsid w:val="006E7FB8"/>
    <w:rsid w:val="006F06B9"/>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20D"/>
    <w:rsid w:val="006F5561"/>
    <w:rsid w:val="006F5737"/>
    <w:rsid w:val="006F5BAF"/>
    <w:rsid w:val="006F5C18"/>
    <w:rsid w:val="006F5D4C"/>
    <w:rsid w:val="006F5FC1"/>
    <w:rsid w:val="006F6564"/>
    <w:rsid w:val="006F6647"/>
    <w:rsid w:val="006F672B"/>
    <w:rsid w:val="006F700E"/>
    <w:rsid w:val="006F7192"/>
    <w:rsid w:val="006F72FC"/>
    <w:rsid w:val="006F754F"/>
    <w:rsid w:val="00700D42"/>
    <w:rsid w:val="00700F4E"/>
    <w:rsid w:val="00701876"/>
    <w:rsid w:val="007019E1"/>
    <w:rsid w:val="00701D4C"/>
    <w:rsid w:val="00701E86"/>
    <w:rsid w:val="00701F50"/>
    <w:rsid w:val="007020CE"/>
    <w:rsid w:val="007020CF"/>
    <w:rsid w:val="007020EC"/>
    <w:rsid w:val="007026DD"/>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B36"/>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8CF"/>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F56"/>
    <w:rsid w:val="0078741F"/>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974"/>
    <w:rsid w:val="007A3DCC"/>
    <w:rsid w:val="007A41B1"/>
    <w:rsid w:val="007A45A7"/>
    <w:rsid w:val="007A4A7F"/>
    <w:rsid w:val="007A4C1A"/>
    <w:rsid w:val="007A5645"/>
    <w:rsid w:val="007A604C"/>
    <w:rsid w:val="007A61A2"/>
    <w:rsid w:val="007A64C2"/>
    <w:rsid w:val="007A68FB"/>
    <w:rsid w:val="007A6A3A"/>
    <w:rsid w:val="007A710A"/>
    <w:rsid w:val="007A717A"/>
    <w:rsid w:val="007A731D"/>
    <w:rsid w:val="007A7D76"/>
    <w:rsid w:val="007B0092"/>
    <w:rsid w:val="007B00F3"/>
    <w:rsid w:val="007B075E"/>
    <w:rsid w:val="007B08E4"/>
    <w:rsid w:val="007B0DFB"/>
    <w:rsid w:val="007B0E1D"/>
    <w:rsid w:val="007B1A86"/>
    <w:rsid w:val="007B1B2D"/>
    <w:rsid w:val="007B1C1A"/>
    <w:rsid w:val="007B2144"/>
    <w:rsid w:val="007B22B4"/>
    <w:rsid w:val="007B25ED"/>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74E2"/>
    <w:rsid w:val="007C7DD3"/>
    <w:rsid w:val="007D017B"/>
    <w:rsid w:val="007D069F"/>
    <w:rsid w:val="007D06D3"/>
    <w:rsid w:val="007D0E85"/>
    <w:rsid w:val="007D1771"/>
    <w:rsid w:val="007D2C0D"/>
    <w:rsid w:val="007D329C"/>
    <w:rsid w:val="007D3311"/>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643"/>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4B8B"/>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2BE"/>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19D6"/>
    <w:rsid w:val="0084213B"/>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0D8"/>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A38"/>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0F0"/>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EAD"/>
    <w:rsid w:val="00892F50"/>
    <w:rsid w:val="0089319D"/>
    <w:rsid w:val="00893560"/>
    <w:rsid w:val="008938AE"/>
    <w:rsid w:val="00893A26"/>
    <w:rsid w:val="00893AE5"/>
    <w:rsid w:val="00893FC1"/>
    <w:rsid w:val="0089400D"/>
    <w:rsid w:val="00894FE5"/>
    <w:rsid w:val="00895331"/>
    <w:rsid w:val="008957F2"/>
    <w:rsid w:val="00895B54"/>
    <w:rsid w:val="00896089"/>
    <w:rsid w:val="008960C8"/>
    <w:rsid w:val="008966F0"/>
    <w:rsid w:val="008973A7"/>
    <w:rsid w:val="008A014A"/>
    <w:rsid w:val="008A016A"/>
    <w:rsid w:val="008A0357"/>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030"/>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0E"/>
    <w:rsid w:val="008E0E67"/>
    <w:rsid w:val="008E1582"/>
    <w:rsid w:val="008E1622"/>
    <w:rsid w:val="008E1C50"/>
    <w:rsid w:val="008E1FA4"/>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1E7C"/>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0C8"/>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3F"/>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449"/>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4AF9"/>
    <w:rsid w:val="0093511D"/>
    <w:rsid w:val="00935D7E"/>
    <w:rsid w:val="00935E75"/>
    <w:rsid w:val="00935EBE"/>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0E50"/>
    <w:rsid w:val="0097118B"/>
    <w:rsid w:val="009716AC"/>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5E61"/>
    <w:rsid w:val="00976064"/>
    <w:rsid w:val="0097614C"/>
    <w:rsid w:val="0097632F"/>
    <w:rsid w:val="009764DB"/>
    <w:rsid w:val="00976949"/>
    <w:rsid w:val="00976C6B"/>
    <w:rsid w:val="009770C3"/>
    <w:rsid w:val="009770F8"/>
    <w:rsid w:val="0097781E"/>
    <w:rsid w:val="00977AC1"/>
    <w:rsid w:val="00977DBE"/>
    <w:rsid w:val="00977DF6"/>
    <w:rsid w:val="00977E72"/>
    <w:rsid w:val="009800B5"/>
    <w:rsid w:val="0098017F"/>
    <w:rsid w:val="009801EC"/>
    <w:rsid w:val="009801F1"/>
    <w:rsid w:val="0098030B"/>
    <w:rsid w:val="00980616"/>
    <w:rsid w:val="00980736"/>
    <w:rsid w:val="00980AE6"/>
    <w:rsid w:val="009811F8"/>
    <w:rsid w:val="0098122B"/>
    <w:rsid w:val="00981BCE"/>
    <w:rsid w:val="00981C22"/>
    <w:rsid w:val="00981F72"/>
    <w:rsid w:val="0098260E"/>
    <w:rsid w:val="009829A0"/>
    <w:rsid w:val="00982A89"/>
    <w:rsid w:val="00982B29"/>
    <w:rsid w:val="00982BD8"/>
    <w:rsid w:val="00982BF7"/>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0C32"/>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D0F15"/>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C91"/>
    <w:rsid w:val="009E4E89"/>
    <w:rsid w:val="009E4F63"/>
    <w:rsid w:val="009E5191"/>
    <w:rsid w:val="009E52B7"/>
    <w:rsid w:val="009E549C"/>
    <w:rsid w:val="009E5616"/>
    <w:rsid w:val="009E5DC5"/>
    <w:rsid w:val="009E674C"/>
    <w:rsid w:val="009E6C23"/>
    <w:rsid w:val="009E6CA2"/>
    <w:rsid w:val="009E6FE5"/>
    <w:rsid w:val="009E7069"/>
    <w:rsid w:val="009E70F7"/>
    <w:rsid w:val="009E7737"/>
    <w:rsid w:val="009E7D9E"/>
    <w:rsid w:val="009E7EC1"/>
    <w:rsid w:val="009F003F"/>
    <w:rsid w:val="009F0296"/>
    <w:rsid w:val="009F04B2"/>
    <w:rsid w:val="009F082C"/>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5EB0"/>
    <w:rsid w:val="009F62CC"/>
    <w:rsid w:val="009F645E"/>
    <w:rsid w:val="009F650A"/>
    <w:rsid w:val="009F6BA8"/>
    <w:rsid w:val="009F71C9"/>
    <w:rsid w:val="009F7435"/>
    <w:rsid w:val="009F7588"/>
    <w:rsid w:val="009F77A7"/>
    <w:rsid w:val="009F7857"/>
    <w:rsid w:val="009F7B1D"/>
    <w:rsid w:val="009F7B9C"/>
    <w:rsid w:val="009F7BC3"/>
    <w:rsid w:val="00A002E2"/>
    <w:rsid w:val="00A0060E"/>
    <w:rsid w:val="00A006D7"/>
    <w:rsid w:val="00A00B59"/>
    <w:rsid w:val="00A00D29"/>
    <w:rsid w:val="00A00E62"/>
    <w:rsid w:val="00A01020"/>
    <w:rsid w:val="00A0114C"/>
    <w:rsid w:val="00A017BD"/>
    <w:rsid w:val="00A01CB5"/>
    <w:rsid w:val="00A02082"/>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D1E"/>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B1E"/>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C00"/>
    <w:rsid w:val="00A35003"/>
    <w:rsid w:val="00A357EC"/>
    <w:rsid w:val="00A35F99"/>
    <w:rsid w:val="00A3667D"/>
    <w:rsid w:val="00A368BF"/>
    <w:rsid w:val="00A36970"/>
    <w:rsid w:val="00A37533"/>
    <w:rsid w:val="00A37F39"/>
    <w:rsid w:val="00A37F78"/>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8AF"/>
    <w:rsid w:val="00A66A45"/>
    <w:rsid w:val="00A66BCB"/>
    <w:rsid w:val="00A66D9A"/>
    <w:rsid w:val="00A66F67"/>
    <w:rsid w:val="00A671EC"/>
    <w:rsid w:val="00A673DC"/>
    <w:rsid w:val="00A67CAA"/>
    <w:rsid w:val="00A67E05"/>
    <w:rsid w:val="00A70062"/>
    <w:rsid w:val="00A70157"/>
    <w:rsid w:val="00A704F1"/>
    <w:rsid w:val="00A70CE3"/>
    <w:rsid w:val="00A70DD0"/>
    <w:rsid w:val="00A70F7F"/>
    <w:rsid w:val="00A7107B"/>
    <w:rsid w:val="00A7161A"/>
    <w:rsid w:val="00A71943"/>
    <w:rsid w:val="00A71CA1"/>
    <w:rsid w:val="00A71CA2"/>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474"/>
    <w:rsid w:val="00AB258C"/>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C4A"/>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CA"/>
    <w:rsid w:val="00AD5F94"/>
    <w:rsid w:val="00AD5FF4"/>
    <w:rsid w:val="00AD68F8"/>
    <w:rsid w:val="00AD7076"/>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9BF"/>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38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13"/>
    <w:rsid w:val="00B416BD"/>
    <w:rsid w:val="00B417E8"/>
    <w:rsid w:val="00B4212F"/>
    <w:rsid w:val="00B42320"/>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B5F"/>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744"/>
    <w:rsid w:val="00B978A6"/>
    <w:rsid w:val="00B97F45"/>
    <w:rsid w:val="00BA14AA"/>
    <w:rsid w:val="00BA1661"/>
    <w:rsid w:val="00BA2024"/>
    <w:rsid w:val="00BA22DD"/>
    <w:rsid w:val="00BA23C5"/>
    <w:rsid w:val="00BA27DC"/>
    <w:rsid w:val="00BA2C1C"/>
    <w:rsid w:val="00BA3512"/>
    <w:rsid w:val="00BA365B"/>
    <w:rsid w:val="00BA38F8"/>
    <w:rsid w:val="00BA39E6"/>
    <w:rsid w:val="00BA3FDE"/>
    <w:rsid w:val="00BA4335"/>
    <w:rsid w:val="00BA43C1"/>
    <w:rsid w:val="00BA4474"/>
    <w:rsid w:val="00BA4A0F"/>
    <w:rsid w:val="00BA5506"/>
    <w:rsid w:val="00BA552B"/>
    <w:rsid w:val="00BA55AA"/>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A84"/>
    <w:rsid w:val="00BB6E8D"/>
    <w:rsid w:val="00BB78E0"/>
    <w:rsid w:val="00BB7F7F"/>
    <w:rsid w:val="00BC036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6DDD"/>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320"/>
    <w:rsid w:val="00C03548"/>
    <w:rsid w:val="00C03BF9"/>
    <w:rsid w:val="00C04276"/>
    <w:rsid w:val="00C045DD"/>
    <w:rsid w:val="00C04E73"/>
    <w:rsid w:val="00C0531B"/>
    <w:rsid w:val="00C0546F"/>
    <w:rsid w:val="00C05555"/>
    <w:rsid w:val="00C056A6"/>
    <w:rsid w:val="00C05C93"/>
    <w:rsid w:val="00C063F1"/>
    <w:rsid w:val="00C06450"/>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8DA"/>
    <w:rsid w:val="00C24E4A"/>
    <w:rsid w:val="00C2523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515"/>
    <w:rsid w:val="00C4078C"/>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4791B"/>
    <w:rsid w:val="00C50135"/>
    <w:rsid w:val="00C501A1"/>
    <w:rsid w:val="00C502DB"/>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C22"/>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BD0"/>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557"/>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1AB"/>
    <w:rsid w:val="00CA72C6"/>
    <w:rsid w:val="00CA75A6"/>
    <w:rsid w:val="00CA7809"/>
    <w:rsid w:val="00CA79FF"/>
    <w:rsid w:val="00CA7C12"/>
    <w:rsid w:val="00CA7D31"/>
    <w:rsid w:val="00CA7FDB"/>
    <w:rsid w:val="00CB0041"/>
    <w:rsid w:val="00CB0100"/>
    <w:rsid w:val="00CB01D3"/>
    <w:rsid w:val="00CB067F"/>
    <w:rsid w:val="00CB0765"/>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ABF"/>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5B3"/>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085B"/>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5A"/>
    <w:rsid w:val="00CF59E5"/>
    <w:rsid w:val="00CF5CE3"/>
    <w:rsid w:val="00CF5EC0"/>
    <w:rsid w:val="00CF61D0"/>
    <w:rsid w:val="00CF6732"/>
    <w:rsid w:val="00CF67BF"/>
    <w:rsid w:val="00CF6FFD"/>
    <w:rsid w:val="00CF745D"/>
    <w:rsid w:val="00CF74C5"/>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480"/>
    <w:rsid w:val="00D07714"/>
    <w:rsid w:val="00D07743"/>
    <w:rsid w:val="00D10238"/>
    <w:rsid w:val="00D1031D"/>
    <w:rsid w:val="00D1038B"/>
    <w:rsid w:val="00D10510"/>
    <w:rsid w:val="00D1061E"/>
    <w:rsid w:val="00D108C4"/>
    <w:rsid w:val="00D10C44"/>
    <w:rsid w:val="00D10CE1"/>
    <w:rsid w:val="00D11119"/>
    <w:rsid w:val="00D11323"/>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7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4D8"/>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44A"/>
    <w:rsid w:val="00D42870"/>
    <w:rsid w:val="00D4329D"/>
    <w:rsid w:val="00D43A53"/>
    <w:rsid w:val="00D43B0C"/>
    <w:rsid w:val="00D43C87"/>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8A2"/>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774"/>
    <w:rsid w:val="00D55DC1"/>
    <w:rsid w:val="00D55F29"/>
    <w:rsid w:val="00D56047"/>
    <w:rsid w:val="00D56221"/>
    <w:rsid w:val="00D56484"/>
    <w:rsid w:val="00D56922"/>
    <w:rsid w:val="00D56968"/>
    <w:rsid w:val="00D56A0B"/>
    <w:rsid w:val="00D56D8A"/>
    <w:rsid w:val="00D56EE8"/>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58"/>
    <w:rsid w:val="00D61E8E"/>
    <w:rsid w:val="00D6220B"/>
    <w:rsid w:val="00D62703"/>
    <w:rsid w:val="00D6289C"/>
    <w:rsid w:val="00D62C41"/>
    <w:rsid w:val="00D62FA0"/>
    <w:rsid w:val="00D63405"/>
    <w:rsid w:val="00D63917"/>
    <w:rsid w:val="00D64502"/>
    <w:rsid w:val="00D6465C"/>
    <w:rsid w:val="00D64707"/>
    <w:rsid w:val="00D655B4"/>
    <w:rsid w:val="00D6586F"/>
    <w:rsid w:val="00D65934"/>
    <w:rsid w:val="00D65BDF"/>
    <w:rsid w:val="00D65F06"/>
    <w:rsid w:val="00D663EC"/>
    <w:rsid w:val="00D66992"/>
    <w:rsid w:val="00D66C2E"/>
    <w:rsid w:val="00D67089"/>
    <w:rsid w:val="00D67106"/>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3FF5"/>
    <w:rsid w:val="00D745F3"/>
    <w:rsid w:val="00D74BEC"/>
    <w:rsid w:val="00D74E10"/>
    <w:rsid w:val="00D75270"/>
    <w:rsid w:val="00D75546"/>
    <w:rsid w:val="00D75B31"/>
    <w:rsid w:val="00D7603C"/>
    <w:rsid w:val="00D76738"/>
    <w:rsid w:val="00D76E6E"/>
    <w:rsid w:val="00D779FE"/>
    <w:rsid w:val="00D802FD"/>
    <w:rsid w:val="00D803BA"/>
    <w:rsid w:val="00D805AA"/>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BC9"/>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E27"/>
    <w:rsid w:val="00D90F89"/>
    <w:rsid w:val="00D9103A"/>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206"/>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1A1"/>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BD"/>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E7E5F"/>
    <w:rsid w:val="00DF003A"/>
    <w:rsid w:val="00DF0176"/>
    <w:rsid w:val="00DF0491"/>
    <w:rsid w:val="00DF04A0"/>
    <w:rsid w:val="00DF04D4"/>
    <w:rsid w:val="00DF09FB"/>
    <w:rsid w:val="00DF0ADF"/>
    <w:rsid w:val="00DF0B05"/>
    <w:rsid w:val="00DF0D43"/>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1FA8"/>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0D9E"/>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743"/>
    <w:rsid w:val="00E23B28"/>
    <w:rsid w:val="00E23B93"/>
    <w:rsid w:val="00E23C38"/>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D6A"/>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48F"/>
    <w:rsid w:val="00E7069C"/>
    <w:rsid w:val="00E70A72"/>
    <w:rsid w:val="00E70DC9"/>
    <w:rsid w:val="00E714E9"/>
    <w:rsid w:val="00E714F7"/>
    <w:rsid w:val="00E715AB"/>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7A0"/>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007"/>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2B9"/>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372"/>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EF7E2E"/>
    <w:rsid w:val="00F00097"/>
    <w:rsid w:val="00F000F7"/>
    <w:rsid w:val="00F00172"/>
    <w:rsid w:val="00F0053B"/>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2F97"/>
    <w:rsid w:val="00F031FB"/>
    <w:rsid w:val="00F034F2"/>
    <w:rsid w:val="00F03E22"/>
    <w:rsid w:val="00F04249"/>
    <w:rsid w:val="00F04605"/>
    <w:rsid w:val="00F048BD"/>
    <w:rsid w:val="00F04A64"/>
    <w:rsid w:val="00F04CD7"/>
    <w:rsid w:val="00F04D22"/>
    <w:rsid w:val="00F0503D"/>
    <w:rsid w:val="00F05E53"/>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5FDD"/>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4ED"/>
    <w:rsid w:val="00F43A48"/>
    <w:rsid w:val="00F43A91"/>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74FA"/>
    <w:rsid w:val="00F47560"/>
    <w:rsid w:val="00F47BFF"/>
    <w:rsid w:val="00F5091E"/>
    <w:rsid w:val="00F509C9"/>
    <w:rsid w:val="00F515E5"/>
    <w:rsid w:val="00F5191D"/>
    <w:rsid w:val="00F51937"/>
    <w:rsid w:val="00F51CA2"/>
    <w:rsid w:val="00F51F74"/>
    <w:rsid w:val="00F52071"/>
    <w:rsid w:val="00F523C1"/>
    <w:rsid w:val="00F52FF2"/>
    <w:rsid w:val="00F5306A"/>
    <w:rsid w:val="00F53300"/>
    <w:rsid w:val="00F53B3F"/>
    <w:rsid w:val="00F546ED"/>
    <w:rsid w:val="00F54A46"/>
    <w:rsid w:val="00F54A53"/>
    <w:rsid w:val="00F54B6E"/>
    <w:rsid w:val="00F5515E"/>
    <w:rsid w:val="00F5564F"/>
    <w:rsid w:val="00F556B5"/>
    <w:rsid w:val="00F55A0F"/>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454"/>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3A75"/>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5CAC"/>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7E0"/>
    <w:rsid w:val="00FA7A68"/>
    <w:rsid w:val="00FA7BDB"/>
    <w:rsid w:val="00FA7E67"/>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492"/>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B26"/>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418"/>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BCD"/>
    <w:rsid w:val="00FD6DF6"/>
    <w:rsid w:val="00FD7095"/>
    <w:rsid w:val="00FD735D"/>
    <w:rsid w:val="00FD753C"/>
    <w:rsid w:val="00FD77EE"/>
    <w:rsid w:val="00FE0129"/>
    <w:rsid w:val="00FE03AB"/>
    <w:rsid w:val="00FE0531"/>
    <w:rsid w:val="00FE0680"/>
    <w:rsid w:val="00FE084C"/>
    <w:rsid w:val="00FE0B03"/>
    <w:rsid w:val="00FE0FC4"/>
    <w:rsid w:val="00FE246A"/>
    <w:rsid w:val="00FE26D0"/>
    <w:rsid w:val="00FE29A6"/>
    <w:rsid w:val="00FE2B44"/>
    <w:rsid w:val="00FE2D05"/>
    <w:rsid w:val="00FE2FCC"/>
    <w:rsid w:val="00FE301E"/>
    <w:rsid w:val="00FE32EB"/>
    <w:rsid w:val="00FE34CF"/>
    <w:rsid w:val="00FE39B4"/>
    <w:rsid w:val="00FE3A55"/>
    <w:rsid w:val="00FE3B56"/>
    <w:rsid w:val="00FE3DCC"/>
    <w:rsid w:val="00FE4C9F"/>
    <w:rsid w:val="00FE4D26"/>
    <w:rsid w:val="00FE4FD6"/>
    <w:rsid w:val="00FE5C42"/>
    <w:rsid w:val="00FE5D64"/>
    <w:rsid w:val="00FE5F5E"/>
    <w:rsid w:val="00FE65AE"/>
    <w:rsid w:val="00FE6601"/>
    <w:rsid w:val="00FE673E"/>
    <w:rsid w:val="00FE6D4B"/>
    <w:rsid w:val="00FE709B"/>
    <w:rsid w:val="00FE752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 w:type="character" w:customStyle="1" w:styleId="ui-text">
    <w:name w:val="ui-text"/>
    <w:basedOn w:val="DefaultParagraphFont"/>
    <w:rsid w:val="00FB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1282572124">
          <w:marLeft w:val="0"/>
          <w:marRight w:val="0"/>
          <w:marTop w:val="0"/>
          <w:marBottom w:val="0"/>
          <w:divBdr>
            <w:top w:val="none" w:sz="0" w:space="0" w:color="auto"/>
            <w:left w:val="none" w:sz="0" w:space="0" w:color="auto"/>
            <w:bottom w:val="none" w:sz="0" w:space="0" w:color="auto"/>
            <w:right w:val="none" w:sz="0" w:space="0" w:color="auto"/>
          </w:divBdr>
          <w:divsChild>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31539877">
                          <w:marLeft w:val="0"/>
                          <w:marRight w:val="0"/>
                          <w:marTop w:val="0"/>
                          <w:marBottom w:val="0"/>
                          <w:divBdr>
                            <w:top w:val="none" w:sz="0" w:space="0" w:color="auto"/>
                            <w:left w:val="none" w:sz="0" w:space="0" w:color="auto"/>
                            <w:bottom w:val="none" w:sz="0" w:space="0" w:color="auto"/>
                            <w:right w:val="none" w:sz="0" w:space="0" w:color="auto"/>
                          </w:divBdr>
                        </w:div>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934507230">
                      <w:marLeft w:val="0"/>
                      <w:marRight w:val="0"/>
                      <w:marTop w:val="0"/>
                      <w:marBottom w:val="0"/>
                      <w:divBdr>
                        <w:top w:val="none" w:sz="0" w:space="0" w:color="auto"/>
                        <w:left w:val="none" w:sz="0" w:space="0" w:color="auto"/>
                        <w:bottom w:val="none" w:sz="0" w:space="0" w:color="auto"/>
                        <w:right w:val="none" w:sz="0" w:space="0" w:color="auto"/>
                      </w:divBdr>
                    </w:div>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2110656103">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1853907921">
                      <w:marLeft w:val="0"/>
                      <w:marRight w:val="0"/>
                      <w:marTop w:val="0"/>
                      <w:marBottom w:val="0"/>
                      <w:divBdr>
                        <w:top w:val="none" w:sz="0" w:space="0" w:color="auto"/>
                        <w:left w:val="none" w:sz="0" w:space="0" w:color="auto"/>
                        <w:bottom w:val="none" w:sz="0" w:space="0" w:color="auto"/>
                        <w:right w:val="none" w:sz="0" w:space="0" w:color="auto"/>
                      </w:divBdr>
                    </w:div>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2117796179">
                      <w:marLeft w:val="0"/>
                      <w:marRight w:val="0"/>
                      <w:marTop w:val="0"/>
                      <w:marBottom w:val="0"/>
                      <w:divBdr>
                        <w:top w:val="none" w:sz="0" w:space="0" w:color="auto"/>
                        <w:left w:val="none" w:sz="0" w:space="0" w:color="auto"/>
                        <w:bottom w:val="none" w:sz="0" w:space="0" w:color="auto"/>
                        <w:right w:val="none" w:sz="0" w:space="0" w:color="auto"/>
                      </w:divBdr>
                    </w:div>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1450466788">
                      <w:marLeft w:val="0"/>
                      <w:marRight w:val="0"/>
                      <w:marTop w:val="0"/>
                      <w:marBottom w:val="0"/>
                      <w:divBdr>
                        <w:top w:val="none" w:sz="0" w:space="0" w:color="auto"/>
                        <w:left w:val="none" w:sz="0" w:space="0" w:color="auto"/>
                        <w:bottom w:val="none" w:sz="0" w:space="0" w:color="auto"/>
                        <w:right w:val="none" w:sz="0" w:space="0" w:color="auto"/>
                      </w:divBdr>
                    </w:div>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2088960238">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1262303304">
                      <w:marLeft w:val="0"/>
                      <w:marRight w:val="0"/>
                      <w:marTop w:val="0"/>
                      <w:marBottom w:val="0"/>
                      <w:divBdr>
                        <w:top w:val="none" w:sz="0" w:space="0" w:color="auto"/>
                        <w:left w:val="none" w:sz="0" w:space="0" w:color="auto"/>
                        <w:bottom w:val="none" w:sz="0" w:space="0" w:color="auto"/>
                        <w:right w:val="none" w:sz="0" w:space="0" w:color="auto"/>
                      </w:divBdr>
                    </w:div>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1682659493">
          <w:marLeft w:val="0"/>
          <w:marRight w:val="0"/>
          <w:marTop w:val="0"/>
          <w:marBottom w:val="0"/>
          <w:divBdr>
            <w:top w:val="none" w:sz="0" w:space="0" w:color="auto"/>
            <w:left w:val="none" w:sz="0" w:space="0" w:color="auto"/>
            <w:bottom w:val="none" w:sz="0" w:space="0" w:color="auto"/>
            <w:right w:val="none" w:sz="0" w:space="0" w:color="auto"/>
          </w:divBdr>
          <w:divsChild>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6536">
          <w:marLeft w:val="0"/>
          <w:marRight w:val="0"/>
          <w:marTop w:val="0"/>
          <w:marBottom w:val="0"/>
          <w:divBdr>
            <w:top w:val="none" w:sz="0" w:space="0" w:color="auto"/>
            <w:left w:val="none" w:sz="0" w:space="0" w:color="auto"/>
            <w:bottom w:val="none" w:sz="0" w:space="0" w:color="auto"/>
            <w:right w:val="none" w:sz="0" w:space="0" w:color="auto"/>
          </w:divBdr>
          <w:divsChild>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635">
          <w:marLeft w:val="0"/>
          <w:marRight w:val="0"/>
          <w:marTop w:val="0"/>
          <w:marBottom w:val="0"/>
          <w:divBdr>
            <w:top w:val="none" w:sz="0" w:space="0" w:color="auto"/>
            <w:left w:val="none" w:sz="0" w:space="0" w:color="auto"/>
            <w:bottom w:val="none" w:sz="0" w:space="0" w:color="auto"/>
            <w:right w:val="none" w:sz="0" w:space="0" w:color="auto"/>
          </w:divBdr>
          <w:divsChild>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2030183636">
                          <w:marLeft w:val="0"/>
                          <w:marRight w:val="0"/>
                          <w:marTop w:val="0"/>
                          <w:marBottom w:val="0"/>
                          <w:divBdr>
                            <w:top w:val="none" w:sz="0" w:space="0" w:color="auto"/>
                            <w:left w:val="none" w:sz="0" w:space="0" w:color="auto"/>
                            <w:bottom w:val="none" w:sz="0" w:space="0" w:color="auto"/>
                            <w:right w:val="none" w:sz="0" w:space="0" w:color="auto"/>
                          </w:divBdr>
                        </w:div>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554">
          <w:marLeft w:val="0"/>
          <w:marRight w:val="0"/>
          <w:marTop w:val="0"/>
          <w:marBottom w:val="0"/>
          <w:divBdr>
            <w:top w:val="none" w:sz="0" w:space="0" w:color="auto"/>
            <w:left w:val="none" w:sz="0" w:space="0" w:color="auto"/>
            <w:bottom w:val="none" w:sz="0" w:space="0" w:color="auto"/>
            <w:right w:val="none" w:sz="0" w:space="0" w:color="auto"/>
          </w:divBdr>
          <w:divsChild>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1743412189">
                          <w:marLeft w:val="0"/>
                          <w:marRight w:val="0"/>
                          <w:marTop w:val="0"/>
                          <w:marBottom w:val="0"/>
                          <w:divBdr>
                            <w:top w:val="none" w:sz="0" w:space="0" w:color="auto"/>
                            <w:left w:val="none" w:sz="0" w:space="0" w:color="auto"/>
                            <w:bottom w:val="none" w:sz="0" w:space="0" w:color="auto"/>
                            <w:right w:val="none" w:sz="0" w:space="0" w:color="auto"/>
                          </w:divBdr>
                        </w:div>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392">
          <w:marLeft w:val="0"/>
          <w:marRight w:val="0"/>
          <w:marTop w:val="0"/>
          <w:marBottom w:val="0"/>
          <w:divBdr>
            <w:top w:val="none" w:sz="0" w:space="0" w:color="auto"/>
            <w:left w:val="none" w:sz="0" w:space="0" w:color="auto"/>
            <w:bottom w:val="none" w:sz="0" w:space="0" w:color="auto"/>
            <w:right w:val="none" w:sz="0" w:space="0" w:color="auto"/>
          </w:divBdr>
          <w:divsChild>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4900">
          <w:marLeft w:val="0"/>
          <w:marRight w:val="0"/>
          <w:marTop w:val="0"/>
          <w:marBottom w:val="0"/>
          <w:divBdr>
            <w:top w:val="none" w:sz="0" w:space="0" w:color="auto"/>
            <w:left w:val="none" w:sz="0" w:space="0" w:color="auto"/>
            <w:bottom w:val="none" w:sz="0" w:space="0" w:color="auto"/>
            <w:right w:val="none" w:sz="0" w:space="0" w:color="auto"/>
          </w:divBdr>
          <w:divsChild>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1066800152">
                          <w:marLeft w:val="0"/>
                          <w:marRight w:val="0"/>
                          <w:marTop w:val="0"/>
                          <w:marBottom w:val="0"/>
                          <w:divBdr>
                            <w:top w:val="none" w:sz="0" w:space="0" w:color="auto"/>
                            <w:left w:val="none" w:sz="0" w:space="0" w:color="auto"/>
                            <w:bottom w:val="none" w:sz="0" w:space="0" w:color="auto"/>
                            <w:right w:val="none" w:sz="0" w:space="0" w:color="auto"/>
                          </w:divBdr>
                        </w:div>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1841003998">
                          <w:marLeft w:val="0"/>
                          <w:marRight w:val="0"/>
                          <w:marTop w:val="0"/>
                          <w:marBottom w:val="0"/>
                          <w:divBdr>
                            <w:top w:val="none" w:sz="0" w:space="0" w:color="auto"/>
                            <w:left w:val="none" w:sz="0" w:space="0" w:color="auto"/>
                            <w:bottom w:val="none" w:sz="0" w:space="0" w:color="auto"/>
                            <w:right w:val="none" w:sz="0" w:space="0" w:color="auto"/>
                          </w:divBdr>
                        </w:div>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1661932227">
                          <w:marLeft w:val="0"/>
                          <w:marRight w:val="0"/>
                          <w:marTop w:val="0"/>
                          <w:marBottom w:val="0"/>
                          <w:divBdr>
                            <w:top w:val="none" w:sz="0" w:space="0" w:color="auto"/>
                            <w:left w:val="none" w:sz="0" w:space="0" w:color="auto"/>
                            <w:bottom w:val="none" w:sz="0" w:space="0" w:color="auto"/>
                            <w:right w:val="none" w:sz="0" w:space="0" w:color="auto"/>
                          </w:divBdr>
                        </w:div>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1104035331">
                      <w:marLeft w:val="0"/>
                      <w:marRight w:val="0"/>
                      <w:marTop w:val="0"/>
                      <w:marBottom w:val="0"/>
                      <w:divBdr>
                        <w:top w:val="none" w:sz="0" w:space="0" w:color="auto"/>
                        <w:left w:val="none" w:sz="0" w:space="0" w:color="auto"/>
                        <w:bottom w:val="none" w:sz="0" w:space="0" w:color="auto"/>
                        <w:right w:val="none" w:sz="0" w:space="0" w:color="auto"/>
                      </w:divBdr>
                    </w:div>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none" w:sz="0" w:space="0" w:color="auto"/>
                        <w:right w:val="none" w:sz="0" w:space="0" w:color="auto"/>
                      </w:divBdr>
                    </w:div>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FC99F-86D9-4CD1-8B4C-FBA0F926EA77}">
  <ds:schemaRefs>
    <ds:schemaRef ds:uri="http://purl.org/dc/dcmitype/"/>
    <ds:schemaRef ds:uri="cf6dc0cf-1d45-4a2f-a37f-b5391cb0490c"/>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42c32be-31bf-422c-ab0d-7abc8ae381ac"/>
  </ds:schemaRefs>
</ds:datastoreItem>
</file>

<file path=customXml/itemProps3.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4.xml><?xml version="1.0" encoding="utf-8"?>
<ds:datastoreItem xmlns:ds="http://schemas.openxmlformats.org/officeDocument/2006/customXml" ds:itemID="{43F44098-32B8-4690-AF46-D62D999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5004</Words>
  <Characters>25352</Characters>
  <Application>Microsoft Office Word</Application>
  <DocSecurity>4</DocSecurity>
  <Lines>211</Lines>
  <Paragraphs>60</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2</cp:revision>
  <cp:lastPrinted>2021-11-23T14:02:00Z</cp:lastPrinted>
  <dcterms:created xsi:type="dcterms:W3CDTF">2022-11-15T13:54:00Z</dcterms:created>
  <dcterms:modified xsi:type="dcterms:W3CDTF">2022-11-15T13:54:00Z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