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0612BD1A"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1B1858">
                              <w:rPr>
                                <w:rFonts w:ascii="Verdana" w:hAnsi="Verdana"/>
                                <w:sz w:val="22"/>
                                <w:szCs w:val="22"/>
                                <w:lang w:val="cy-GB"/>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0612BD1A"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1B1858">
                        <w:rPr>
                          <w:rFonts w:ascii="Verdana" w:hAnsi="Verdana"/>
                          <w:sz w:val="22"/>
                          <w:szCs w:val="22"/>
                          <w:lang w:val="cy-GB"/>
                        </w:rPr>
                        <w:t>62</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205669">
                              <w:rPr>
                                <w:rFonts w:ascii="Verdana" w:hAnsi="Verdana"/>
                                <w:b/>
                                <w:bCs/>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Pr="00205669">
                        <w:rPr>
                          <w:rFonts w:ascii="Verdana" w:hAnsi="Verdana"/>
                          <w:b/>
                          <w:bCs/>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1BAB412F">
                <wp:simplePos x="0" y="0"/>
                <wp:positionH relativeFrom="column">
                  <wp:posOffset>-390525</wp:posOffset>
                </wp:positionH>
                <wp:positionV relativeFrom="paragraph">
                  <wp:posOffset>149859</wp:posOffset>
                </wp:positionV>
                <wp:extent cx="6045835" cy="42862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8625"/>
                        </a:xfrm>
                        <a:prstGeom prst="rect">
                          <a:avLst/>
                        </a:prstGeom>
                        <a:solidFill>
                          <a:srgbClr val="FFFFFF"/>
                        </a:solidFill>
                        <a:ln w="9525">
                          <a:solidFill>
                            <a:srgbClr val="000000"/>
                          </a:solidFill>
                          <a:miter lim="800000"/>
                          <a:headEnd/>
                          <a:tailEnd/>
                        </a:ln>
                      </wps:spPr>
                      <wps:txbx>
                        <w:txbxContent>
                          <w:p w14:paraId="09814B80" w14:textId="17E9B406"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205669">
                              <w:rPr>
                                <w:rFonts w:ascii="Verdana" w:hAnsi="Verdana"/>
                                <w:b/>
                                <w:sz w:val="22"/>
                                <w:szCs w:val="22"/>
                              </w:rPr>
                              <w:t>Adolygu</w:t>
                            </w:r>
                            <w:proofErr w:type="spellEnd"/>
                            <w:r w:rsidR="00205669">
                              <w:rPr>
                                <w:rFonts w:ascii="Verdana" w:hAnsi="Verdana"/>
                                <w:b/>
                                <w:sz w:val="22"/>
                                <w:szCs w:val="22"/>
                              </w:rPr>
                              <w:t xml:space="preserve"> </w:t>
                            </w:r>
                            <w:proofErr w:type="spellStart"/>
                            <w:r w:rsidR="00205669">
                              <w:rPr>
                                <w:rFonts w:ascii="Verdana" w:hAnsi="Verdana"/>
                                <w:b/>
                                <w:sz w:val="22"/>
                                <w:szCs w:val="22"/>
                              </w:rPr>
                              <w:t>Polisi</w:t>
                            </w:r>
                            <w:r w:rsidR="0089335C">
                              <w:rPr>
                                <w:rFonts w:ascii="Verdana" w:hAnsi="Verdana"/>
                                <w:b/>
                                <w:sz w:val="22"/>
                                <w:szCs w:val="22"/>
                              </w:rPr>
                              <w:t>’r</w:t>
                            </w:r>
                            <w:proofErr w:type="spellEnd"/>
                            <w:r w:rsidR="0089335C">
                              <w:rPr>
                                <w:rFonts w:ascii="Verdana" w:hAnsi="Verdana"/>
                                <w:b/>
                                <w:sz w:val="22"/>
                                <w:szCs w:val="22"/>
                              </w:rPr>
                              <w:t xml:space="preserve"> Panel </w:t>
                            </w:r>
                            <w:proofErr w:type="spellStart"/>
                            <w:r w:rsidR="0089335C">
                              <w:rPr>
                                <w:rFonts w:ascii="Verdana" w:hAnsi="Verdana"/>
                                <w:b/>
                                <w:sz w:val="22"/>
                                <w:szCs w:val="22"/>
                              </w:rPr>
                              <w:t>Sicrhau</w:t>
                            </w:r>
                            <w:proofErr w:type="spellEnd"/>
                            <w:r w:rsidR="0089335C">
                              <w:rPr>
                                <w:rFonts w:ascii="Verdana" w:hAnsi="Verdana"/>
                                <w:b/>
                                <w:sz w:val="22"/>
                                <w:szCs w:val="22"/>
                              </w:rPr>
                              <w:t xml:space="preserve"> </w:t>
                            </w:r>
                            <w:proofErr w:type="spellStart"/>
                            <w:r w:rsidR="0089335C">
                              <w:rPr>
                                <w:rFonts w:ascii="Verdana" w:hAnsi="Verdana"/>
                                <w:b/>
                                <w:sz w:val="22"/>
                                <w:szCs w:val="22"/>
                              </w:rPr>
                              <w:t>Ansawdd</w:t>
                            </w:r>
                            <w:proofErr w:type="spellEnd"/>
                            <w:r w:rsidR="0089335C">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1.8pt;width:476.0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D2KwIAAFcEAAAOAAAAZHJzL2Uyb0RvYy54bWysVNuO2yAQfa/Uf0C8N3bcJJu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">
                <v:textbox>
                  <w:txbxContent>
                    <w:p w14:paraId="09814B80" w14:textId="17E9B406"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205669">
                        <w:rPr>
                          <w:rFonts w:ascii="Verdana" w:hAnsi="Verdana"/>
                          <w:b/>
                          <w:sz w:val="22"/>
                          <w:szCs w:val="22"/>
                        </w:rPr>
                        <w:t>Adolygu</w:t>
                      </w:r>
                      <w:proofErr w:type="spellEnd"/>
                      <w:r w:rsidR="00205669">
                        <w:rPr>
                          <w:rFonts w:ascii="Verdana" w:hAnsi="Verdana"/>
                          <w:b/>
                          <w:sz w:val="22"/>
                          <w:szCs w:val="22"/>
                        </w:rPr>
                        <w:t xml:space="preserve"> </w:t>
                      </w:r>
                      <w:proofErr w:type="spellStart"/>
                      <w:r w:rsidR="00205669">
                        <w:rPr>
                          <w:rFonts w:ascii="Verdana" w:hAnsi="Verdana"/>
                          <w:b/>
                          <w:sz w:val="22"/>
                          <w:szCs w:val="22"/>
                        </w:rPr>
                        <w:t>Polisi</w:t>
                      </w:r>
                      <w:r w:rsidR="0089335C">
                        <w:rPr>
                          <w:rFonts w:ascii="Verdana" w:hAnsi="Verdana"/>
                          <w:b/>
                          <w:sz w:val="22"/>
                          <w:szCs w:val="22"/>
                        </w:rPr>
                        <w:t>’r</w:t>
                      </w:r>
                      <w:proofErr w:type="spellEnd"/>
                      <w:r w:rsidR="0089335C">
                        <w:rPr>
                          <w:rFonts w:ascii="Verdana" w:hAnsi="Verdana"/>
                          <w:b/>
                          <w:sz w:val="22"/>
                          <w:szCs w:val="22"/>
                        </w:rPr>
                        <w:t xml:space="preserve"> Panel </w:t>
                      </w:r>
                      <w:proofErr w:type="spellStart"/>
                      <w:r w:rsidR="0089335C">
                        <w:rPr>
                          <w:rFonts w:ascii="Verdana" w:hAnsi="Verdana"/>
                          <w:b/>
                          <w:sz w:val="22"/>
                          <w:szCs w:val="22"/>
                        </w:rPr>
                        <w:t>Sicrhau</w:t>
                      </w:r>
                      <w:proofErr w:type="spellEnd"/>
                      <w:r w:rsidR="0089335C">
                        <w:rPr>
                          <w:rFonts w:ascii="Verdana" w:hAnsi="Verdana"/>
                          <w:b/>
                          <w:sz w:val="22"/>
                          <w:szCs w:val="22"/>
                        </w:rPr>
                        <w:t xml:space="preserve"> </w:t>
                      </w:r>
                      <w:proofErr w:type="spellStart"/>
                      <w:r w:rsidR="0089335C">
                        <w:rPr>
                          <w:rFonts w:ascii="Verdana" w:hAnsi="Verdana"/>
                          <w:b/>
                          <w:sz w:val="22"/>
                          <w:szCs w:val="22"/>
                        </w:rPr>
                        <w:t>Ansawdd</w:t>
                      </w:r>
                      <w:proofErr w:type="spellEnd"/>
                      <w:r w:rsidR="0089335C">
                        <w:rPr>
                          <w:rFonts w:ascii="Verdana" w:hAnsi="Verdana"/>
                          <w:b/>
                          <w:sz w:val="22"/>
                          <w:szCs w:val="22"/>
                        </w:rPr>
                        <w:t xml:space="preserve">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42B545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5686" w:rsidRPr="00205669">
                              <w:rPr>
                                <w:rFonts w:ascii="Verdana" w:hAnsi="Verdana"/>
                                <w:b/>
                                <w:bCs/>
                                <w:sz w:val="22"/>
                                <w:szCs w:val="22"/>
                              </w:rPr>
                              <w:t>Gwirfoddoli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542B545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5686" w:rsidRPr="00205669">
                        <w:rPr>
                          <w:rFonts w:ascii="Verdana" w:hAnsi="Verdana"/>
                          <w:b/>
                          <w:bCs/>
                          <w:sz w:val="22"/>
                          <w:szCs w:val="22"/>
                        </w:rPr>
                        <w:t>Gwirfoddoli</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89335C" w:rsidRDefault="004E53F8" w:rsidP="00D74142">
                            <w:pPr>
                              <w:shd w:val="clear" w:color="auto" w:fill="F2F2F2"/>
                              <w:jc w:val="both"/>
                              <w:rPr>
                                <w:rFonts w:ascii="Verdana" w:hAnsi="Verdana"/>
                                <w:b/>
                                <w:sz w:val="22"/>
                                <w:szCs w:val="22"/>
                                <w:lang w:val="cy-GB"/>
                              </w:rPr>
                            </w:pPr>
                            <w:r w:rsidRPr="0089335C">
                              <w:rPr>
                                <w:rFonts w:ascii="Verdana" w:hAnsi="Verdana"/>
                                <w:b/>
                                <w:sz w:val="22"/>
                                <w:szCs w:val="22"/>
                                <w:lang w:val="cy-GB"/>
                              </w:rPr>
                              <w:t>Crynodeb Gweithredol:</w:t>
                            </w:r>
                          </w:p>
                          <w:p w14:paraId="5E3E013F" w14:textId="77777777" w:rsidR="00DB150E" w:rsidRPr="0089335C" w:rsidRDefault="00DB150E" w:rsidP="00D74142">
                            <w:pPr>
                              <w:shd w:val="clear" w:color="auto" w:fill="F2F2F2"/>
                              <w:jc w:val="both"/>
                              <w:rPr>
                                <w:rFonts w:ascii="Verdana" w:hAnsi="Verdana"/>
                                <w:b/>
                                <w:sz w:val="22"/>
                                <w:szCs w:val="22"/>
                                <w:lang w:val="cy-GB"/>
                              </w:rPr>
                            </w:pPr>
                          </w:p>
                          <w:p w14:paraId="36F83288" w14:textId="017C7CC8" w:rsidR="0089335C" w:rsidRPr="0089335C" w:rsidRDefault="0089335C" w:rsidP="0089335C">
                            <w:pPr>
                              <w:shd w:val="clear" w:color="auto" w:fill="F2F2F2"/>
                              <w:jc w:val="both"/>
                              <w:rPr>
                                <w:rFonts w:ascii="Verdana" w:hAnsi="Verdana"/>
                                <w:sz w:val="22"/>
                                <w:szCs w:val="22"/>
                                <w:lang w:val="cy-GB"/>
                              </w:rPr>
                            </w:pPr>
                            <w:bookmarkStart w:id="0" w:name="cysill"/>
                            <w:bookmarkEnd w:id="0"/>
                            <w:r>
                              <w:rPr>
                                <w:rFonts w:ascii="Verdana" w:hAnsi="Verdana"/>
                                <w:sz w:val="22"/>
                                <w:szCs w:val="22"/>
                                <w:lang w:val="cy-GB"/>
                              </w:rPr>
                              <w:t>Mae’r penderfyniad hwn yn ymwneud â’r adolygiad blynyddol o Bolisi’r Panel Sicrhau Ansawdd. Mae newidiadau i’r Polisi’n cynnwys</w:t>
                            </w:r>
                            <w:r w:rsidRPr="0089335C">
                              <w:rPr>
                                <w:rFonts w:ascii="Verdana" w:hAnsi="Verdana"/>
                                <w:sz w:val="22"/>
                                <w:szCs w:val="22"/>
                                <w:lang w:val="cy-GB"/>
                              </w:rPr>
                              <w:t>:</w:t>
                            </w:r>
                          </w:p>
                          <w:p w14:paraId="6AB74D91" w14:textId="77777777" w:rsidR="0089335C" w:rsidRPr="0089335C" w:rsidRDefault="0089335C" w:rsidP="0089335C">
                            <w:pPr>
                              <w:shd w:val="clear" w:color="auto" w:fill="F2F2F2"/>
                              <w:jc w:val="both"/>
                              <w:rPr>
                                <w:rFonts w:ascii="Verdana" w:hAnsi="Verdana"/>
                                <w:sz w:val="22"/>
                                <w:szCs w:val="22"/>
                                <w:lang w:val="cy-GB"/>
                              </w:rPr>
                            </w:pPr>
                          </w:p>
                          <w:p w14:paraId="15279C6E" w14:textId="0B182B4C" w:rsidR="0089335C" w:rsidRPr="0089335C" w:rsidRDefault="0089335C" w:rsidP="0089335C">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Ychwanegu gwybodaeth i’r gofyniad i Aelodau Panel gwblhau modiwlau hyfforddi ar-lein adeg eu penodi. </w:t>
                            </w:r>
                            <w:r w:rsidRPr="0089335C">
                              <w:rPr>
                                <w:rFonts w:ascii="Verdana" w:hAnsi="Verdana"/>
                                <w:sz w:val="22"/>
                                <w:szCs w:val="22"/>
                                <w:lang w:val="cy-GB"/>
                              </w:rPr>
                              <w:t xml:space="preserve"> </w:t>
                            </w:r>
                          </w:p>
                          <w:p w14:paraId="2BA8D8E4" w14:textId="0DBD8F4E" w:rsidR="0089335C" w:rsidRPr="0089335C" w:rsidRDefault="0089335C" w:rsidP="0089335C">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gwybodaeth ychwanegol yn dweud y gallai’r cyfweliadau ar gyfer Aelodau newydd gael eu cynnal ym Mhencadlys yr Heddlu yng Nghaerfyrddin neu ar-lein drwy’r rhaglen </w:t>
                            </w:r>
                            <w:r w:rsidRPr="0089335C">
                              <w:rPr>
                                <w:rFonts w:ascii="Verdana" w:hAnsi="Verdana"/>
                                <w:i/>
                                <w:iCs/>
                                <w:sz w:val="22"/>
                                <w:szCs w:val="22"/>
                                <w:lang w:val="cy-GB"/>
                              </w:rPr>
                              <w:t xml:space="preserve">Microsoft </w:t>
                            </w:r>
                            <w:proofErr w:type="spellStart"/>
                            <w:r w:rsidRPr="0089335C">
                              <w:rPr>
                                <w:rFonts w:ascii="Verdana" w:hAnsi="Verdana"/>
                                <w:i/>
                                <w:iCs/>
                                <w:sz w:val="22"/>
                                <w:szCs w:val="22"/>
                                <w:lang w:val="cy-GB"/>
                              </w:rPr>
                              <w:t>Teams</w:t>
                            </w:r>
                            <w:proofErr w:type="spellEnd"/>
                            <w:r w:rsidRPr="0089335C">
                              <w:rPr>
                                <w:rFonts w:ascii="Verdana" w:hAnsi="Verdana"/>
                                <w:sz w:val="22"/>
                                <w:szCs w:val="22"/>
                                <w:lang w:val="cy-GB"/>
                              </w:rPr>
                              <w:t>.</w:t>
                            </w:r>
                          </w:p>
                          <w:p w14:paraId="0BC2C94C" w14:textId="77777777" w:rsidR="00DB150E" w:rsidRPr="0089335C"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89335C" w:rsidRDefault="004E53F8" w:rsidP="00D74142">
                      <w:pPr>
                        <w:shd w:val="clear" w:color="auto" w:fill="F2F2F2"/>
                        <w:jc w:val="both"/>
                        <w:rPr>
                          <w:rFonts w:ascii="Verdana" w:hAnsi="Verdana"/>
                          <w:b/>
                          <w:sz w:val="22"/>
                          <w:szCs w:val="22"/>
                          <w:lang w:val="cy-GB"/>
                        </w:rPr>
                      </w:pPr>
                      <w:r w:rsidRPr="0089335C">
                        <w:rPr>
                          <w:rFonts w:ascii="Verdana" w:hAnsi="Verdana"/>
                          <w:b/>
                          <w:sz w:val="22"/>
                          <w:szCs w:val="22"/>
                          <w:lang w:val="cy-GB"/>
                        </w:rPr>
                        <w:t>Crynodeb Gweithredol:</w:t>
                      </w:r>
                    </w:p>
                    <w:p w14:paraId="5E3E013F" w14:textId="77777777" w:rsidR="00DB150E" w:rsidRPr="0089335C" w:rsidRDefault="00DB150E" w:rsidP="00D74142">
                      <w:pPr>
                        <w:shd w:val="clear" w:color="auto" w:fill="F2F2F2"/>
                        <w:jc w:val="both"/>
                        <w:rPr>
                          <w:rFonts w:ascii="Verdana" w:hAnsi="Verdana"/>
                          <w:b/>
                          <w:sz w:val="22"/>
                          <w:szCs w:val="22"/>
                          <w:lang w:val="cy-GB"/>
                        </w:rPr>
                      </w:pPr>
                    </w:p>
                    <w:p w14:paraId="36F83288" w14:textId="017C7CC8" w:rsidR="0089335C" w:rsidRPr="0089335C" w:rsidRDefault="0089335C" w:rsidP="0089335C">
                      <w:pPr>
                        <w:shd w:val="clear" w:color="auto" w:fill="F2F2F2"/>
                        <w:jc w:val="both"/>
                        <w:rPr>
                          <w:rFonts w:ascii="Verdana" w:hAnsi="Verdana"/>
                          <w:sz w:val="22"/>
                          <w:szCs w:val="22"/>
                          <w:lang w:val="cy-GB"/>
                        </w:rPr>
                      </w:pPr>
                      <w:bookmarkStart w:id="1" w:name="cysill"/>
                      <w:bookmarkEnd w:id="1"/>
                      <w:r>
                        <w:rPr>
                          <w:rFonts w:ascii="Verdana" w:hAnsi="Verdana"/>
                          <w:sz w:val="22"/>
                          <w:szCs w:val="22"/>
                          <w:lang w:val="cy-GB"/>
                        </w:rPr>
                        <w:t>Mae’r penderfyniad hwn yn ymwneud â’r adolygiad blynyddol o Bolisi’r Panel Sicrhau Ansawdd. Mae newidiadau i’r Polisi’n cynnwys</w:t>
                      </w:r>
                      <w:r w:rsidRPr="0089335C">
                        <w:rPr>
                          <w:rFonts w:ascii="Verdana" w:hAnsi="Verdana"/>
                          <w:sz w:val="22"/>
                          <w:szCs w:val="22"/>
                          <w:lang w:val="cy-GB"/>
                        </w:rPr>
                        <w:t>:</w:t>
                      </w:r>
                    </w:p>
                    <w:p w14:paraId="6AB74D91" w14:textId="77777777" w:rsidR="0089335C" w:rsidRPr="0089335C" w:rsidRDefault="0089335C" w:rsidP="0089335C">
                      <w:pPr>
                        <w:shd w:val="clear" w:color="auto" w:fill="F2F2F2"/>
                        <w:jc w:val="both"/>
                        <w:rPr>
                          <w:rFonts w:ascii="Verdana" w:hAnsi="Verdana"/>
                          <w:sz w:val="22"/>
                          <w:szCs w:val="22"/>
                          <w:lang w:val="cy-GB"/>
                        </w:rPr>
                      </w:pPr>
                    </w:p>
                    <w:p w14:paraId="15279C6E" w14:textId="0B182B4C" w:rsidR="0089335C" w:rsidRPr="0089335C" w:rsidRDefault="0089335C" w:rsidP="0089335C">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Ychwanegu gwybodaeth i’r gofyniad i Aelodau Panel gwblhau modiwlau hyfforddi ar-lein adeg eu penodi. </w:t>
                      </w:r>
                      <w:r w:rsidRPr="0089335C">
                        <w:rPr>
                          <w:rFonts w:ascii="Verdana" w:hAnsi="Verdana"/>
                          <w:sz w:val="22"/>
                          <w:szCs w:val="22"/>
                          <w:lang w:val="cy-GB"/>
                        </w:rPr>
                        <w:t xml:space="preserve"> </w:t>
                      </w:r>
                    </w:p>
                    <w:p w14:paraId="2BA8D8E4" w14:textId="0DBD8F4E" w:rsidR="0089335C" w:rsidRPr="0089335C" w:rsidRDefault="0089335C" w:rsidP="0089335C">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gwybodaeth ychwanegol yn dweud y gallai’r cyfweliadau ar gyfer Aelodau newydd gael eu cynnal ym Mhencadlys yr Heddlu yng Nghaerfyrddin neu ar-lein drwy’r rhaglen </w:t>
                      </w:r>
                      <w:r w:rsidRPr="0089335C">
                        <w:rPr>
                          <w:rFonts w:ascii="Verdana" w:hAnsi="Verdana"/>
                          <w:i/>
                          <w:iCs/>
                          <w:sz w:val="22"/>
                          <w:szCs w:val="22"/>
                          <w:lang w:val="cy-GB"/>
                        </w:rPr>
                        <w:t xml:space="preserve">Microsoft </w:t>
                      </w:r>
                      <w:proofErr w:type="spellStart"/>
                      <w:r w:rsidRPr="0089335C">
                        <w:rPr>
                          <w:rFonts w:ascii="Verdana" w:hAnsi="Verdana"/>
                          <w:i/>
                          <w:iCs/>
                          <w:sz w:val="22"/>
                          <w:szCs w:val="22"/>
                          <w:lang w:val="cy-GB"/>
                        </w:rPr>
                        <w:t>Teams</w:t>
                      </w:r>
                      <w:proofErr w:type="spellEnd"/>
                      <w:r w:rsidRPr="0089335C">
                        <w:rPr>
                          <w:rFonts w:ascii="Verdana" w:hAnsi="Verdana"/>
                          <w:sz w:val="22"/>
                          <w:szCs w:val="22"/>
                          <w:lang w:val="cy-GB"/>
                        </w:rPr>
                        <w:t>.</w:t>
                      </w:r>
                    </w:p>
                    <w:p w14:paraId="0BC2C94C" w14:textId="77777777" w:rsidR="00DB150E" w:rsidRPr="0089335C"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08F1E8A7">
                <wp:simplePos x="0" y="0"/>
                <wp:positionH relativeFrom="column">
                  <wp:posOffset>-400050</wp:posOffset>
                </wp:positionH>
                <wp:positionV relativeFrom="paragraph">
                  <wp:posOffset>104139</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0511240" w:rsidR="007D216E" w:rsidRDefault="007D216E" w:rsidP="00D74142">
                            <w:pPr>
                              <w:shd w:val="clear" w:color="auto" w:fill="F2F2F2"/>
                              <w:jc w:val="both"/>
                              <w:rPr>
                                <w:rFonts w:ascii="Verdana" w:hAnsi="Verdana"/>
                                <w:sz w:val="22"/>
                                <w:szCs w:val="22"/>
                                <w:lang w:val="cy-GB"/>
                              </w:rPr>
                            </w:pPr>
                          </w:p>
                          <w:p w14:paraId="7136213A" w14:textId="6087523D" w:rsidR="0089335C" w:rsidRDefault="0089335C"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 Bolisi’r Panel Sicrhau Ansawdd. </w:t>
                            </w:r>
                          </w:p>
                          <w:p w14:paraId="0642C9EB" w14:textId="40B2BBB5" w:rsidR="00205669" w:rsidRPr="003426B9" w:rsidRDefault="00205669" w:rsidP="00D74142">
                            <w:pPr>
                              <w:shd w:val="clear" w:color="auto" w:fill="F2F2F2"/>
                              <w:jc w:val="both"/>
                              <w:rPr>
                                <w:rFonts w:ascii="Verdana" w:hAnsi="Verdana"/>
                                <w:sz w:val="22"/>
                                <w:szCs w:val="22"/>
                                <w:lang w:val="cy-GB"/>
                              </w:rPr>
                            </w:pPr>
                            <w:r>
                              <w:rPr>
                                <w:rFonts w:ascii="Verdana" w:hAnsi="Verdana"/>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8.2pt;width:476.6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70511240" w:rsidR="007D216E" w:rsidRDefault="007D216E" w:rsidP="00D74142">
                      <w:pPr>
                        <w:shd w:val="clear" w:color="auto" w:fill="F2F2F2"/>
                        <w:jc w:val="both"/>
                        <w:rPr>
                          <w:rFonts w:ascii="Verdana" w:hAnsi="Verdana"/>
                          <w:sz w:val="22"/>
                          <w:szCs w:val="22"/>
                          <w:lang w:val="cy-GB"/>
                        </w:rPr>
                      </w:pPr>
                    </w:p>
                    <w:p w14:paraId="7136213A" w14:textId="6087523D" w:rsidR="0089335C" w:rsidRDefault="0089335C"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 Bolisi’r Panel Sicrhau Ansawdd. </w:t>
                      </w:r>
                    </w:p>
                    <w:p w14:paraId="0642C9EB" w14:textId="40B2BBB5" w:rsidR="00205669" w:rsidRPr="003426B9" w:rsidRDefault="00205669" w:rsidP="00D74142">
                      <w:pPr>
                        <w:shd w:val="clear" w:color="auto" w:fill="F2F2F2"/>
                        <w:jc w:val="both"/>
                        <w:rPr>
                          <w:rFonts w:ascii="Verdana" w:hAnsi="Verdana"/>
                          <w:sz w:val="22"/>
                          <w:szCs w:val="22"/>
                          <w:lang w:val="cy-GB"/>
                        </w:rPr>
                      </w:pPr>
                      <w:r>
                        <w:rPr>
                          <w:rFonts w:ascii="Verdana" w:hAnsi="Verdana"/>
                          <w:sz w:val="22"/>
                          <w:szCs w:val="22"/>
                          <w:lang w:val="cy-GB"/>
                        </w:rPr>
                        <w:t xml:space="preserve">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0D03F8C6">
                <wp:simplePos x="0" y="0"/>
                <wp:positionH relativeFrom="column">
                  <wp:posOffset>-406400</wp:posOffset>
                </wp:positionH>
                <wp:positionV relativeFrom="paragraph">
                  <wp:posOffset>122555</wp:posOffset>
                </wp:positionV>
                <wp:extent cx="6064885" cy="103505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035050"/>
                        </a:xfrm>
                        <a:prstGeom prst="rect">
                          <a:avLst/>
                        </a:prstGeom>
                        <a:solidFill>
                          <a:srgbClr val="FFFFFF"/>
                        </a:solidFill>
                        <a:ln w="9525">
                          <a:solidFill>
                            <a:srgbClr val="000000"/>
                          </a:solidFill>
                          <a:miter lim="800000"/>
                          <a:headEnd/>
                          <a:tailEnd/>
                        </a:ln>
                      </wps:spPr>
                      <wps:txbx>
                        <w:txbxContent>
                          <w:p w14:paraId="640D98A5" w14:textId="1460F808"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25045B">
                              <w:rPr>
                                <w:noProof/>
                              </w:rPr>
                              <w:drawing>
                                <wp:inline distT="0" distB="0" distL="0" distR="0" wp14:anchorId="72AF9525" wp14:editId="54F9A8D2">
                                  <wp:extent cx="1932972" cy="4435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1B1858">
                              <w:rPr>
                                <w:rFonts w:ascii="Verdana" w:hAnsi="Verdana"/>
                                <w:b/>
                                <w:sz w:val="22"/>
                                <w:szCs w:val="22"/>
                              </w:rPr>
                              <w:t>25</w:t>
                            </w:r>
                            <w:r w:rsidR="003F2521">
                              <w:rPr>
                                <w:rFonts w:ascii="Verdana" w:hAnsi="Verdana"/>
                                <w:b/>
                                <w:sz w:val="22"/>
                                <w:szCs w:val="22"/>
                              </w:rPr>
                              <w:t>/0</w:t>
                            </w:r>
                            <w:r w:rsidR="00D02365">
                              <w:rPr>
                                <w:rFonts w:ascii="Verdana" w:hAnsi="Verdana"/>
                                <w:b/>
                                <w:sz w:val="22"/>
                                <w:szCs w:val="22"/>
                              </w:rPr>
                              <w:t>3</w:t>
                            </w:r>
                            <w:r w:rsidR="003F2521">
                              <w:rPr>
                                <w:rFonts w:ascii="Verdana" w:hAnsi="Verdana"/>
                                <w:b/>
                                <w:sz w:val="22"/>
                                <w:szCs w:val="22"/>
                              </w:rPr>
                              <w:t>/202</w:t>
                            </w:r>
                            <w:r w:rsidR="006C5FD9">
                              <w:rPr>
                                <w:rFonts w:ascii="Verdana" w:hAnsi="Verdana"/>
                                <w:b/>
                                <w:sz w:val="22"/>
                                <w:szCs w:val="22"/>
                              </w:rPr>
                              <w:t>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9.65pt;width:477.55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SLwIAAFg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">
                <v:textbox>
                  <w:txbxContent>
                    <w:p w14:paraId="640D98A5" w14:textId="1460F808"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25045B">
                        <w:rPr>
                          <w:noProof/>
                        </w:rPr>
                        <w:drawing>
                          <wp:inline distT="0" distB="0" distL="0" distR="0" wp14:anchorId="72AF9525" wp14:editId="54F9A8D2">
                            <wp:extent cx="1932972" cy="4435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w:t>
                      </w:r>
                      <w:r w:rsidR="001B1858">
                        <w:rPr>
                          <w:rFonts w:ascii="Verdana" w:hAnsi="Verdana"/>
                          <w:b/>
                          <w:sz w:val="22"/>
                          <w:szCs w:val="22"/>
                        </w:rPr>
                        <w:t>25</w:t>
                      </w:r>
                      <w:r w:rsidR="003F2521">
                        <w:rPr>
                          <w:rFonts w:ascii="Verdana" w:hAnsi="Verdana"/>
                          <w:b/>
                          <w:sz w:val="22"/>
                          <w:szCs w:val="22"/>
                        </w:rPr>
                        <w:t>/0</w:t>
                      </w:r>
                      <w:r w:rsidR="00D02365">
                        <w:rPr>
                          <w:rFonts w:ascii="Verdana" w:hAnsi="Verdana"/>
                          <w:b/>
                          <w:sz w:val="22"/>
                          <w:szCs w:val="22"/>
                        </w:rPr>
                        <w:t>3</w:t>
                      </w:r>
                      <w:r w:rsidR="003F2521">
                        <w:rPr>
                          <w:rFonts w:ascii="Verdana" w:hAnsi="Verdana"/>
                          <w:b/>
                          <w:sz w:val="22"/>
                          <w:szCs w:val="22"/>
                        </w:rPr>
                        <w:t>/202</w:t>
                      </w:r>
                      <w:r w:rsidR="006C5FD9">
                        <w:rPr>
                          <w:rFonts w:ascii="Verdana" w:hAnsi="Verdana"/>
                          <w:b/>
                          <w:sz w:val="22"/>
                          <w:szCs w:val="22"/>
                        </w:rPr>
                        <w:t>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1FCBA58D" w:rsidR="00305B91" w:rsidRDefault="00305B91" w:rsidP="006F5BE3">
      <w:pPr>
        <w:pStyle w:val="Header"/>
        <w:jc w:val="right"/>
        <w:rPr>
          <w:rFonts w:ascii="Verdana" w:hAnsi="Verdana" w:cs="Arial"/>
          <w:sz w:val="22"/>
          <w:szCs w:val="22"/>
          <w:lang w:val="cy-GB"/>
        </w:rPr>
      </w:pPr>
    </w:p>
    <w:p w14:paraId="629AE218" w14:textId="6AE0B02F" w:rsidR="0089335C" w:rsidRDefault="0089335C" w:rsidP="006F5BE3">
      <w:pPr>
        <w:pStyle w:val="Header"/>
        <w:jc w:val="right"/>
        <w:rPr>
          <w:rFonts w:ascii="Verdana" w:hAnsi="Verdana" w:cs="Arial"/>
          <w:sz w:val="22"/>
          <w:szCs w:val="22"/>
          <w:lang w:val="cy-GB"/>
        </w:rPr>
      </w:pPr>
    </w:p>
    <w:p w14:paraId="48D3EE2A" w14:textId="05649B1A" w:rsidR="0089335C" w:rsidRDefault="0089335C" w:rsidP="006F5BE3">
      <w:pPr>
        <w:pStyle w:val="Header"/>
        <w:jc w:val="right"/>
        <w:rPr>
          <w:rFonts w:ascii="Verdana" w:hAnsi="Verdana" w:cs="Arial"/>
          <w:sz w:val="22"/>
          <w:szCs w:val="22"/>
          <w:lang w:val="cy-GB"/>
        </w:rPr>
      </w:pPr>
    </w:p>
    <w:p w14:paraId="7F9EDFC0" w14:textId="0CFAC882" w:rsidR="0089335C" w:rsidRDefault="0089335C" w:rsidP="006F5BE3">
      <w:pPr>
        <w:pStyle w:val="Header"/>
        <w:jc w:val="right"/>
        <w:rPr>
          <w:rFonts w:ascii="Verdana" w:hAnsi="Verdana" w:cs="Arial"/>
          <w:sz w:val="22"/>
          <w:szCs w:val="22"/>
          <w:lang w:val="cy-GB"/>
        </w:rPr>
      </w:pPr>
    </w:p>
    <w:p w14:paraId="0BEACB2B" w14:textId="77777777" w:rsidR="0089335C" w:rsidRDefault="0089335C"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lastRenderedPageBreak/>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CC651E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1B1858">
                              <w:rPr>
                                <w:rFonts w:ascii="Verdana" w:hAnsi="Verdana"/>
                                <w:sz w:val="22"/>
                                <w:szCs w:val="22"/>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1CC651E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1B1858">
                        <w:rPr>
                          <w:rFonts w:ascii="Verdana" w:hAnsi="Verdana"/>
                          <w:sz w:val="22"/>
                          <w:szCs w:val="22"/>
                        </w:rPr>
                        <w:t>62</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A74894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1B1858">
                              <w:rPr>
                                <w:rFonts w:ascii="Verdana" w:hAnsi="Verdana"/>
                                <w:b/>
                                <w:sz w:val="22"/>
                                <w:szCs w:val="22"/>
                              </w:rPr>
                              <w:t>Quality Assurance Panel</w:t>
                            </w:r>
                            <w:r w:rsidR="00D02365">
                              <w:rPr>
                                <w:rFonts w:ascii="Verdana" w:hAnsi="Verdana"/>
                                <w:b/>
                                <w:sz w:val="22"/>
                                <w:szCs w:val="22"/>
                              </w:rPr>
                              <w:t xml:space="preserv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3A74894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1B1858">
                        <w:rPr>
                          <w:rFonts w:ascii="Verdana" w:hAnsi="Verdana"/>
                          <w:b/>
                          <w:sz w:val="22"/>
                          <w:szCs w:val="22"/>
                        </w:rPr>
                        <w:t>Quality Assurance Panel</w:t>
                      </w:r>
                      <w:r w:rsidR="00D02365">
                        <w:rPr>
                          <w:rFonts w:ascii="Verdana" w:hAnsi="Verdana"/>
                          <w:b/>
                          <w:sz w:val="22"/>
                          <w:szCs w:val="22"/>
                        </w:rPr>
                        <w:t xml:space="preserve"> Policy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2B0E5E9">
                <wp:simplePos x="0" y="0"/>
                <wp:positionH relativeFrom="column">
                  <wp:posOffset>-387350</wp:posOffset>
                </wp:positionH>
                <wp:positionV relativeFrom="paragraph">
                  <wp:posOffset>127000</wp:posOffset>
                </wp:positionV>
                <wp:extent cx="6045835" cy="2768600"/>
                <wp:effectExtent l="0" t="0"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686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222CD9F0" w:rsidR="00D64767" w:rsidRPr="00C8472F" w:rsidRDefault="00D64767" w:rsidP="00305B91">
                            <w:pPr>
                              <w:shd w:val="clear" w:color="auto" w:fill="F2F2F2"/>
                              <w:jc w:val="both"/>
                              <w:rPr>
                                <w:rFonts w:ascii="Verdana" w:hAnsi="Verdana"/>
                                <w:sz w:val="22"/>
                                <w:szCs w:val="22"/>
                              </w:rPr>
                            </w:pPr>
                            <w:bookmarkStart w:id="2" w:name="_Hlk97884879"/>
                            <w:r w:rsidRPr="00C8472F">
                              <w:rPr>
                                <w:rFonts w:ascii="Verdana" w:hAnsi="Verdana"/>
                                <w:sz w:val="22"/>
                                <w:szCs w:val="22"/>
                              </w:rPr>
                              <w:t xml:space="preserve">This decision relates to the </w:t>
                            </w:r>
                            <w:r w:rsidR="001B1858">
                              <w:rPr>
                                <w:rFonts w:ascii="Verdana" w:hAnsi="Verdana"/>
                                <w:sz w:val="22"/>
                                <w:szCs w:val="22"/>
                              </w:rPr>
                              <w:t xml:space="preserve">annual </w:t>
                            </w:r>
                            <w:r w:rsidRPr="00C8472F">
                              <w:rPr>
                                <w:rFonts w:ascii="Verdana" w:hAnsi="Verdana"/>
                                <w:sz w:val="22"/>
                                <w:szCs w:val="22"/>
                              </w:rPr>
                              <w:t xml:space="preserve">review of the </w:t>
                            </w:r>
                            <w:r w:rsidR="001B1858">
                              <w:rPr>
                                <w:rFonts w:ascii="Verdana" w:hAnsi="Verdana"/>
                                <w:sz w:val="22"/>
                                <w:szCs w:val="22"/>
                              </w:rPr>
                              <w:t>Quality Assurance Panel</w:t>
                            </w:r>
                            <w:r w:rsidR="00D02365">
                              <w:rPr>
                                <w:rFonts w:ascii="Verdana" w:hAnsi="Verdana"/>
                                <w:sz w:val="22"/>
                                <w:szCs w:val="22"/>
                              </w:rPr>
                              <w:t xml:space="preserve"> Policy</w:t>
                            </w:r>
                            <w:r w:rsidRPr="00C8472F">
                              <w:rPr>
                                <w:rFonts w:ascii="Verdana" w:hAnsi="Verdana"/>
                                <w:sz w:val="22"/>
                                <w:szCs w:val="22"/>
                              </w:rPr>
                              <w:t>.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1B6FB0E9" w14:textId="0C3E6F8B"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Information added on the </w:t>
                            </w:r>
                            <w:r w:rsidR="001B1858">
                              <w:rPr>
                                <w:rFonts w:ascii="Verdana" w:hAnsi="Verdana"/>
                                <w:sz w:val="22"/>
                                <w:szCs w:val="22"/>
                              </w:rPr>
                              <w:t>requirement for Panel Members to complete online training modules on appointment</w:t>
                            </w:r>
                            <w:r>
                              <w:rPr>
                                <w:rFonts w:ascii="Verdana" w:hAnsi="Verdana"/>
                                <w:sz w:val="22"/>
                                <w:szCs w:val="22"/>
                              </w:rPr>
                              <w:t>.</w:t>
                            </w:r>
                          </w:p>
                          <w:p w14:paraId="32B2DC8D" w14:textId="769EB169"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Additional information added </w:t>
                            </w:r>
                            <w:r w:rsidR="001B1858">
                              <w:rPr>
                                <w:rFonts w:ascii="Verdana" w:hAnsi="Verdana"/>
                                <w:sz w:val="22"/>
                                <w:szCs w:val="22"/>
                              </w:rPr>
                              <w:t>stating that interviews for new Members may be held at HQ Carmarthen or online via Microsoft Teams</w:t>
                            </w:r>
                            <w:r>
                              <w:rPr>
                                <w:rFonts w:ascii="Verdana" w:hAnsi="Verdana"/>
                                <w:sz w:val="22"/>
                                <w:szCs w:val="22"/>
                              </w:rPr>
                              <w:t>.</w:t>
                            </w:r>
                          </w:p>
                          <w:bookmarkEnd w:i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2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xqLgIAAFo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222CD9F0" w:rsidR="00D64767" w:rsidRPr="00C8472F" w:rsidRDefault="00D64767" w:rsidP="00305B91">
                      <w:pPr>
                        <w:shd w:val="clear" w:color="auto" w:fill="F2F2F2"/>
                        <w:jc w:val="both"/>
                        <w:rPr>
                          <w:rFonts w:ascii="Verdana" w:hAnsi="Verdana"/>
                          <w:sz w:val="22"/>
                          <w:szCs w:val="22"/>
                        </w:rPr>
                      </w:pPr>
                      <w:bookmarkStart w:id="3" w:name="_Hlk97884879"/>
                      <w:r w:rsidRPr="00C8472F">
                        <w:rPr>
                          <w:rFonts w:ascii="Verdana" w:hAnsi="Verdana"/>
                          <w:sz w:val="22"/>
                          <w:szCs w:val="22"/>
                        </w:rPr>
                        <w:t xml:space="preserve">This decision relates to the </w:t>
                      </w:r>
                      <w:r w:rsidR="001B1858">
                        <w:rPr>
                          <w:rFonts w:ascii="Verdana" w:hAnsi="Verdana"/>
                          <w:sz w:val="22"/>
                          <w:szCs w:val="22"/>
                        </w:rPr>
                        <w:t xml:space="preserve">annual </w:t>
                      </w:r>
                      <w:r w:rsidRPr="00C8472F">
                        <w:rPr>
                          <w:rFonts w:ascii="Verdana" w:hAnsi="Verdana"/>
                          <w:sz w:val="22"/>
                          <w:szCs w:val="22"/>
                        </w:rPr>
                        <w:t xml:space="preserve">review of the </w:t>
                      </w:r>
                      <w:r w:rsidR="001B1858">
                        <w:rPr>
                          <w:rFonts w:ascii="Verdana" w:hAnsi="Verdana"/>
                          <w:sz w:val="22"/>
                          <w:szCs w:val="22"/>
                        </w:rPr>
                        <w:t>Quality Assurance Panel</w:t>
                      </w:r>
                      <w:r w:rsidR="00D02365">
                        <w:rPr>
                          <w:rFonts w:ascii="Verdana" w:hAnsi="Verdana"/>
                          <w:sz w:val="22"/>
                          <w:szCs w:val="22"/>
                        </w:rPr>
                        <w:t xml:space="preserve"> Policy</w:t>
                      </w:r>
                      <w:r w:rsidRPr="00C8472F">
                        <w:rPr>
                          <w:rFonts w:ascii="Verdana" w:hAnsi="Verdana"/>
                          <w:sz w:val="22"/>
                          <w:szCs w:val="22"/>
                        </w:rPr>
                        <w:t>.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1B6FB0E9" w14:textId="0C3E6F8B"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Information added on the </w:t>
                      </w:r>
                      <w:r w:rsidR="001B1858">
                        <w:rPr>
                          <w:rFonts w:ascii="Verdana" w:hAnsi="Verdana"/>
                          <w:sz w:val="22"/>
                          <w:szCs w:val="22"/>
                        </w:rPr>
                        <w:t>requirement for Panel Members to complete online training modules on appointment</w:t>
                      </w:r>
                      <w:r>
                        <w:rPr>
                          <w:rFonts w:ascii="Verdana" w:hAnsi="Verdana"/>
                          <w:sz w:val="22"/>
                          <w:szCs w:val="22"/>
                        </w:rPr>
                        <w:t>.</w:t>
                      </w:r>
                    </w:p>
                    <w:p w14:paraId="32B2DC8D" w14:textId="769EB169" w:rsidR="00D02365" w:rsidRDefault="00D02365" w:rsidP="00D02365">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Additional information added </w:t>
                      </w:r>
                      <w:r w:rsidR="001B1858">
                        <w:rPr>
                          <w:rFonts w:ascii="Verdana" w:hAnsi="Verdana"/>
                          <w:sz w:val="22"/>
                          <w:szCs w:val="22"/>
                        </w:rPr>
                        <w:t>stating that interviews for new Members may be held at HQ Carmarthen or online via Microsoft Teams</w:t>
                      </w:r>
                      <w:r>
                        <w:rPr>
                          <w:rFonts w:ascii="Verdana" w:hAnsi="Verdana"/>
                          <w:sz w:val="22"/>
                          <w:szCs w:val="22"/>
                        </w:rPr>
                        <w:t>.</w:t>
                      </w:r>
                    </w:p>
                    <w:bookmarkEnd w:id="3"/>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446119F" w:rsidR="00305B91" w:rsidRPr="00234CD3" w:rsidRDefault="00786239"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DD8411">
                <wp:simplePos x="0" y="0"/>
                <wp:positionH relativeFrom="column">
                  <wp:posOffset>-393700</wp:posOffset>
                </wp:positionH>
                <wp:positionV relativeFrom="paragraph">
                  <wp:posOffset>118745</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191D89B2"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1B1858">
                              <w:rPr>
                                <w:rFonts w:ascii="Verdana" w:hAnsi="Verdana"/>
                                <w:sz w:val="22"/>
                                <w:szCs w:val="22"/>
                              </w:rPr>
                              <w:t>Quality Assurance Panel</w:t>
                            </w:r>
                            <w:r w:rsidR="00786239">
                              <w:rPr>
                                <w:rFonts w:ascii="Verdana" w:hAnsi="Verdana"/>
                                <w:sz w:val="22"/>
                                <w:szCs w:val="22"/>
                              </w:rPr>
                              <w:t xml:space="preserve"> Policy</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35pt;width:476.6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i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191D89B2"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1B1858">
                        <w:rPr>
                          <w:rFonts w:ascii="Verdana" w:hAnsi="Verdana"/>
                          <w:sz w:val="22"/>
                          <w:szCs w:val="22"/>
                        </w:rPr>
                        <w:t>Quality Assurance Panel</w:t>
                      </w:r>
                      <w:r w:rsidR="00786239">
                        <w:rPr>
                          <w:rFonts w:ascii="Verdana" w:hAnsi="Verdana"/>
                          <w:sz w:val="22"/>
                          <w:szCs w:val="22"/>
                        </w:rPr>
                        <w:t xml:space="preserve"> Policy</w:t>
                      </w:r>
                      <w:r w:rsidRPr="00C8472F">
                        <w:rPr>
                          <w:sz w:val="22"/>
                          <w:szCs w:val="22"/>
                        </w:rPr>
                        <w:t xml:space="preserve">. </w:t>
                      </w:r>
                    </w:p>
                  </w:txbxContent>
                </v:textbox>
              </v:shape>
            </w:pict>
          </mc:Fallback>
        </mc:AlternateContent>
      </w:r>
    </w:p>
    <w:p w14:paraId="7A0AC366" w14:textId="27549E35"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10BB35BD">
                <wp:simplePos x="0" y="0"/>
                <wp:positionH relativeFrom="column">
                  <wp:posOffset>-406400</wp:posOffset>
                </wp:positionH>
                <wp:positionV relativeFrom="paragraph">
                  <wp:posOffset>121285</wp:posOffset>
                </wp:positionV>
                <wp:extent cx="6055360" cy="93345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33450"/>
                        </a:xfrm>
                        <a:prstGeom prst="rect">
                          <a:avLst/>
                        </a:prstGeom>
                        <a:solidFill>
                          <a:srgbClr val="FFFFFF"/>
                        </a:solidFill>
                        <a:ln w="9525">
                          <a:solidFill>
                            <a:srgbClr val="000000"/>
                          </a:solidFill>
                          <a:miter lim="800000"/>
                          <a:headEnd/>
                          <a:tailEnd/>
                        </a:ln>
                      </wps:spPr>
                      <wps:txbx>
                        <w:txbxContent>
                          <w:p w14:paraId="6F8E430E" w14:textId="769E5CF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0025045B">
                              <w:rPr>
                                <w:noProof/>
                              </w:rPr>
                              <w:drawing>
                                <wp:inline distT="0" distB="0" distL="0" distR="0" wp14:anchorId="75379B44" wp14:editId="714C6A79">
                                  <wp:extent cx="1932972" cy="4435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r w:rsidRPr="00234CD3">
                              <w:rPr>
                                <w:rFonts w:ascii="Verdana" w:hAnsi="Verdana"/>
                                <w:b/>
                                <w:sz w:val="22"/>
                                <w:szCs w:val="22"/>
                              </w:rPr>
                              <w:tab/>
                              <w:t>Date:</w:t>
                            </w:r>
                            <w:r w:rsidR="001B1858">
                              <w:rPr>
                                <w:rFonts w:ascii="Verdana" w:hAnsi="Verdana"/>
                                <w:b/>
                                <w:sz w:val="22"/>
                                <w:szCs w:val="22"/>
                              </w:rPr>
                              <w:t>25</w:t>
                            </w:r>
                            <w:r w:rsidR="00786239">
                              <w:rPr>
                                <w:rFonts w:ascii="Verdana" w:hAnsi="Verdana"/>
                                <w:b/>
                                <w:sz w:val="22"/>
                                <w:szCs w:val="22"/>
                              </w:rPr>
                              <w:t>/0</w:t>
                            </w:r>
                            <w:r w:rsidR="00D02365">
                              <w:rPr>
                                <w:rFonts w:ascii="Verdana" w:hAnsi="Verdana"/>
                                <w:b/>
                                <w:sz w:val="22"/>
                                <w:szCs w:val="22"/>
                              </w:rPr>
                              <w:t>3</w:t>
                            </w:r>
                            <w:r w:rsidR="00786239">
                              <w:rPr>
                                <w:rFonts w:ascii="Verdana" w:hAnsi="Verdana"/>
                                <w:b/>
                                <w:sz w:val="22"/>
                                <w:szCs w:val="22"/>
                              </w:rPr>
                              <w:t>/2022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55pt;width:476.8pt;height: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">
                <v:textbox>
                  <w:txbxContent>
                    <w:p w14:paraId="6F8E430E" w14:textId="769E5CF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0025045B">
                        <w:rPr>
                          <w:noProof/>
                        </w:rPr>
                        <w:drawing>
                          <wp:inline distT="0" distB="0" distL="0" distR="0" wp14:anchorId="75379B44" wp14:editId="714C6A79">
                            <wp:extent cx="1932972" cy="4435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r w:rsidRPr="00234CD3">
                        <w:rPr>
                          <w:rFonts w:ascii="Verdana" w:hAnsi="Verdana"/>
                          <w:b/>
                          <w:sz w:val="22"/>
                          <w:szCs w:val="22"/>
                        </w:rPr>
                        <w:tab/>
                        <w:t>Date:</w:t>
                      </w:r>
                      <w:r w:rsidR="001B1858">
                        <w:rPr>
                          <w:rFonts w:ascii="Verdana" w:hAnsi="Verdana"/>
                          <w:b/>
                          <w:sz w:val="22"/>
                          <w:szCs w:val="22"/>
                        </w:rPr>
                        <w:t>25</w:t>
                      </w:r>
                      <w:r w:rsidR="00786239">
                        <w:rPr>
                          <w:rFonts w:ascii="Verdana" w:hAnsi="Verdana"/>
                          <w:b/>
                          <w:sz w:val="22"/>
                          <w:szCs w:val="22"/>
                        </w:rPr>
                        <w:t>/0</w:t>
                      </w:r>
                      <w:r w:rsidR="00D02365">
                        <w:rPr>
                          <w:rFonts w:ascii="Verdana" w:hAnsi="Verdana"/>
                          <w:b/>
                          <w:sz w:val="22"/>
                          <w:szCs w:val="22"/>
                        </w:rPr>
                        <w:t>3</w:t>
                      </w:r>
                      <w:r w:rsidR="00786239">
                        <w:rPr>
                          <w:rFonts w:ascii="Verdana" w:hAnsi="Verdana"/>
                          <w:b/>
                          <w:sz w:val="22"/>
                          <w:szCs w:val="22"/>
                        </w:rPr>
                        <w:t>/2022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A17B" w14:textId="77777777" w:rsidR="004676FB" w:rsidRDefault="0046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45B2" w14:textId="77777777" w:rsidR="004676FB" w:rsidRDefault="0046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6015" w14:textId="77777777" w:rsidR="004676FB" w:rsidRDefault="0046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30D45097" w:rsidR="007D216E" w:rsidRDefault="004676FB" w:rsidP="002B3999">
    <w:pPr>
      <w:pStyle w:val="Header"/>
      <w:jc w:val="right"/>
    </w:pPr>
    <w:r>
      <w:rPr>
        <w:noProof/>
      </w:rPr>
      <w:drawing>
        <wp:anchor distT="0" distB="0" distL="114300" distR="114300" simplePos="0" relativeHeight="251660288" behindDoc="0" locked="0" layoutInCell="1" allowOverlap="1" wp14:anchorId="58F28C69" wp14:editId="07578AA1">
          <wp:simplePos x="0" y="0"/>
          <wp:positionH relativeFrom="column">
            <wp:posOffset>3835400</wp:posOffset>
          </wp:positionH>
          <wp:positionV relativeFrom="paragraph">
            <wp:posOffset>7620</wp:posOffset>
          </wp:positionV>
          <wp:extent cx="2258695" cy="99441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994410"/>
                  </a:xfrm>
                  <a:prstGeom prst="rect">
                    <a:avLst/>
                  </a:prstGeom>
                  <a:noFill/>
                </pic:spPr>
              </pic:pic>
            </a:graphicData>
          </a:graphic>
          <wp14:sizeRelH relativeFrom="page">
            <wp14:pctWidth>0</wp14:pctWidth>
          </wp14:sizeRelH>
          <wp14:sizeRelV relativeFrom="page">
            <wp14:pctHeight>0</wp14:pctHeight>
          </wp14:sizeRelV>
        </wp:anchor>
      </w:drawing>
    </w:r>
  </w:p>
  <w:p w14:paraId="5B696323" w14:textId="6757DD5E" w:rsidR="007D216E" w:rsidRDefault="007D216E">
    <w:pPr>
      <w:pStyle w:val="Header"/>
      <w:rPr>
        <w:rFonts w:ascii="Arial" w:hAnsi="Arial" w:cs="Arial"/>
        <w:sz w:val="22"/>
      </w:rPr>
    </w:pPr>
  </w:p>
  <w:p w14:paraId="40337BAC" w14:textId="595F8E05"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249E9E65"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4E4FE8BA"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4899704C" w:rsidR="002B3999" w:rsidRDefault="004676FB" w:rsidP="002B3999">
    <w:pPr>
      <w:pStyle w:val="Header"/>
      <w:jc w:val="right"/>
    </w:pPr>
    <w:r>
      <w:rPr>
        <w:noProof/>
      </w:rPr>
      <w:drawing>
        <wp:anchor distT="0" distB="0" distL="114300" distR="114300" simplePos="0" relativeHeight="251659264" behindDoc="0" locked="0" layoutInCell="1" allowOverlap="1" wp14:anchorId="58F28C69" wp14:editId="5FD8851C">
          <wp:simplePos x="0" y="0"/>
          <wp:positionH relativeFrom="column">
            <wp:posOffset>3708400</wp:posOffset>
          </wp:positionH>
          <wp:positionV relativeFrom="paragraph">
            <wp:posOffset>-394335</wp:posOffset>
          </wp:positionV>
          <wp:extent cx="2508250" cy="11036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195B"/>
    <w:rsid w:val="00186C80"/>
    <w:rsid w:val="001877AA"/>
    <w:rsid w:val="00191E36"/>
    <w:rsid w:val="001A50E3"/>
    <w:rsid w:val="001B1858"/>
    <w:rsid w:val="001B21B5"/>
    <w:rsid w:val="001C1A20"/>
    <w:rsid w:val="001C7364"/>
    <w:rsid w:val="001D0F91"/>
    <w:rsid w:val="001D2788"/>
    <w:rsid w:val="001D45E2"/>
    <w:rsid w:val="001D6D83"/>
    <w:rsid w:val="001F4328"/>
    <w:rsid w:val="001F79B1"/>
    <w:rsid w:val="00201F91"/>
    <w:rsid w:val="00203DC7"/>
    <w:rsid w:val="0020473A"/>
    <w:rsid w:val="00205669"/>
    <w:rsid w:val="00234CD3"/>
    <w:rsid w:val="0024102D"/>
    <w:rsid w:val="0025045B"/>
    <w:rsid w:val="002522A6"/>
    <w:rsid w:val="002540AD"/>
    <w:rsid w:val="00254C50"/>
    <w:rsid w:val="00283D94"/>
    <w:rsid w:val="002B3999"/>
    <w:rsid w:val="002D4BDB"/>
    <w:rsid w:val="0030378E"/>
    <w:rsid w:val="00305B91"/>
    <w:rsid w:val="0033281D"/>
    <w:rsid w:val="003426B9"/>
    <w:rsid w:val="00376A20"/>
    <w:rsid w:val="003A0843"/>
    <w:rsid w:val="003C6E64"/>
    <w:rsid w:val="003E1C06"/>
    <w:rsid w:val="003F2521"/>
    <w:rsid w:val="00402E5E"/>
    <w:rsid w:val="00417873"/>
    <w:rsid w:val="00434BA5"/>
    <w:rsid w:val="00437601"/>
    <w:rsid w:val="004649B6"/>
    <w:rsid w:val="004676FB"/>
    <w:rsid w:val="00470DA6"/>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C1DC3"/>
    <w:rsid w:val="005C6277"/>
    <w:rsid w:val="005E7D6B"/>
    <w:rsid w:val="006201A4"/>
    <w:rsid w:val="006613B7"/>
    <w:rsid w:val="006655B7"/>
    <w:rsid w:val="00680FF0"/>
    <w:rsid w:val="006921B9"/>
    <w:rsid w:val="00692B56"/>
    <w:rsid w:val="006936B2"/>
    <w:rsid w:val="006A0690"/>
    <w:rsid w:val="006B0945"/>
    <w:rsid w:val="006C2140"/>
    <w:rsid w:val="006C5FD9"/>
    <w:rsid w:val="006D33E0"/>
    <w:rsid w:val="006E5A49"/>
    <w:rsid w:val="006F2E1D"/>
    <w:rsid w:val="006F5BE3"/>
    <w:rsid w:val="00747FCF"/>
    <w:rsid w:val="007568B8"/>
    <w:rsid w:val="00776908"/>
    <w:rsid w:val="00780BEF"/>
    <w:rsid w:val="00786239"/>
    <w:rsid w:val="00797DE7"/>
    <w:rsid w:val="007A784A"/>
    <w:rsid w:val="007B516D"/>
    <w:rsid w:val="007B7A45"/>
    <w:rsid w:val="007C44CE"/>
    <w:rsid w:val="007D1483"/>
    <w:rsid w:val="007D216E"/>
    <w:rsid w:val="007F3DFA"/>
    <w:rsid w:val="0086385D"/>
    <w:rsid w:val="0089335C"/>
    <w:rsid w:val="008A2F9D"/>
    <w:rsid w:val="008B3669"/>
    <w:rsid w:val="008D47E4"/>
    <w:rsid w:val="008E4395"/>
    <w:rsid w:val="00905065"/>
    <w:rsid w:val="0091122F"/>
    <w:rsid w:val="00911995"/>
    <w:rsid w:val="009167E8"/>
    <w:rsid w:val="00917904"/>
    <w:rsid w:val="00930C2F"/>
    <w:rsid w:val="00955D9E"/>
    <w:rsid w:val="00962CA0"/>
    <w:rsid w:val="009636CE"/>
    <w:rsid w:val="00964548"/>
    <w:rsid w:val="00967551"/>
    <w:rsid w:val="00976A97"/>
    <w:rsid w:val="009A48E1"/>
    <w:rsid w:val="009B4550"/>
    <w:rsid w:val="009C7386"/>
    <w:rsid w:val="009C7896"/>
    <w:rsid w:val="009D149D"/>
    <w:rsid w:val="009E34DF"/>
    <w:rsid w:val="00A164E6"/>
    <w:rsid w:val="00A17F25"/>
    <w:rsid w:val="00A21311"/>
    <w:rsid w:val="00A2325C"/>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7233B"/>
    <w:rsid w:val="00B95876"/>
    <w:rsid w:val="00BA5B29"/>
    <w:rsid w:val="00BC5416"/>
    <w:rsid w:val="00BF17B0"/>
    <w:rsid w:val="00C05BC1"/>
    <w:rsid w:val="00C26AA2"/>
    <w:rsid w:val="00C303B3"/>
    <w:rsid w:val="00C71285"/>
    <w:rsid w:val="00C74225"/>
    <w:rsid w:val="00C829FC"/>
    <w:rsid w:val="00C83FC9"/>
    <w:rsid w:val="00C8472F"/>
    <w:rsid w:val="00CA3D03"/>
    <w:rsid w:val="00CA4A5F"/>
    <w:rsid w:val="00CB07DF"/>
    <w:rsid w:val="00CB1051"/>
    <w:rsid w:val="00CB234A"/>
    <w:rsid w:val="00CD40A4"/>
    <w:rsid w:val="00CE37D0"/>
    <w:rsid w:val="00CE388C"/>
    <w:rsid w:val="00D02365"/>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2A1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qFormat/>
    <w:rsid w:val="00D02365"/>
    <w:pPr>
      <w:widowControl w:val="0"/>
      <w:autoSpaceDE w:val="0"/>
      <w:autoSpaceDN w:val="0"/>
      <w:adjustRightInd w:val="0"/>
    </w:pPr>
    <w:rPr>
      <w:rFonts w:ascii="Verdana" w:hAnsi="Verdana" w:cs="Verdana"/>
      <w:sz w:val="22"/>
      <w:szCs w:val="22"/>
    </w:rPr>
  </w:style>
  <w:style w:type="character" w:customStyle="1" w:styleId="BodyTextChar">
    <w:name w:val="Body Text Char"/>
    <w:basedOn w:val="DefaultParagraphFont"/>
    <w:link w:val="BodyText"/>
    <w:uiPriority w:val="1"/>
    <w:rsid w:val="00D02365"/>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www.w3.org/XML/1998/namespace"/>
    <ds:schemaRef ds:uri="242c32be-31bf-422c-ab0d-7abc8ae381ac"/>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f6dc0cf-1d45-4a2f-a37f-b5391cb0490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Words>
  <Characters>188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2</cp:revision>
  <cp:lastPrinted>2020-02-14T15:54:00Z</cp:lastPrinted>
  <dcterms:created xsi:type="dcterms:W3CDTF">2022-06-20T12:51:00Z</dcterms:created>
  <dcterms:modified xsi:type="dcterms:W3CDTF">2022-06-20T12:51:00Z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