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E37CA" w14:textId="77777777" w:rsidR="00134DDB" w:rsidRPr="00FE59E2" w:rsidRDefault="00134DDB" w:rsidP="00C10B04">
      <w:pPr>
        <w:ind w:left="567"/>
        <w:jc w:val="both"/>
        <w:rPr>
          <w:rFonts w:cs="Arial"/>
          <w:b/>
        </w:rPr>
      </w:pPr>
      <w:bookmarkStart w:id="0" w:name="_Toc392503950"/>
    </w:p>
    <w:p w14:paraId="5B0EE7DE" w14:textId="77777777" w:rsidR="00134DDB" w:rsidRPr="00FE59E2" w:rsidRDefault="00134DDB" w:rsidP="00C10B04">
      <w:pPr>
        <w:ind w:left="567"/>
        <w:jc w:val="both"/>
        <w:rPr>
          <w:rFonts w:cs="Arial"/>
          <w:b/>
        </w:rPr>
      </w:pPr>
    </w:p>
    <w:p w14:paraId="65E22549" w14:textId="77777777" w:rsidR="00134DDB" w:rsidRPr="00FE59E2" w:rsidRDefault="00134DDB" w:rsidP="00C10B04">
      <w:pPr>
        <w:ind w:left="567"/>
        <w:jc w:val="both"/>
        <w:rPr>
          <w:rFonts w:cs="Arial"/>
          <w:b/>
        </w:rPr>
      </w:pPr>
    </w:p>
    <w:p w14:paraId="2FBD421A" w14:textId="77777777" w:rsidR="00134DDB" w:rsidRPr="00FE59E2" w:rsidRDefault="00134DDB" w:rsidP="00C10B04">
      <w:pPr>
        <w:ind w:left="567"/>
        <w:jc w:val="both"/>
        <w:rPr>
          <w:rFonts w:cs="Arial"/>
          <w:b/>
        </w:rPr>
      </w:pPr>
    </w:p>
    <w:p w14:paraId="0A9DBE75" w14:textId="77777777" w:rsidR="00134DDB" w:rsidRPr="00FE59E2" w:rsidRDefault="00134DDB" w:rsidP="00C10B04">
      <w:pPr>
        <w:ind w:left="567"/>
        <w:jc w:val="both"/>
        <w:rPr>
          <w:rFonts w:cs="Arial"/>
          <w:b/>
        </w:rPr>
      </w:pPr>
    </w:p>
    <w:p w14:paraId="60A04E44" w14:textId="77777777" w:rsidR="00134DDB" w:rsidRPr="00FE59E2" w:rsidRDefault="00A76E8A" w:rsidP="00CC4224">
      <w:pPr>
        <w:ind w:left="567"/>
        <w:jc w:val="center"/>
        <w:rPr>
          <w:rFonts w:cs="Arial"/>
          <w:b/>
        </w:rPr>
      </w:pPr>
      <w:r>
        <w:rPr>
          <w:rFonts w:cs="Arial"/>
          <w:b/>
          <w:noProof/>
          <w:lang w:eastAsia="en-GB"/>
        </w:rPr>
        <w:drawing>
          <wp:inline distT="0" distB="0" distL="0" distR="0" wp14:anchorId="3995AED3" wp14:editId="3E60B6A9">
            <wp:extent cx="2689860" cy="135636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9860" cy="1356360"/>
                    </a:xfrm>
                    <a:prstGeom prst="rect">
                      <a:avLst/>
                    </a:prstGeom>
                    <a:noFill/>
                    <a:ln>
                      <a:noFill/>
                    </a:ln>
                  </pic:spPr>
                </pic:pic>
              </a:graphicData>
            </a:graphic>
          </wp:inline>
        </w:drawing>
      </w:r>
    </w:p>
    <w:p w14:paraId="00E776A6" w14:textId="77777777" w:rsidR="00134DDB" w:rsidRPr="00FE59E2" w:rsidRDefault="00134DDB" w:rsidP="00CC4224">
      <w:pPr>
        <w:ind w:left="567"/>
        <w:jc w:val="center"/>
        <w:rPr>
          <w:rFonts w:cs="Arial"/>
          <w:b/>
        </w:rPr>
      </w:pPr>
    </w:p>
    <w:p w14:paraId="4ABF8004" w14:textId="77777777" w:rsidR="00134DDB" w:rsidRPr="00797A05" w:rsidRDefault="00134DDB" w:rsidP="00CC4224">
      <w:pPr>
        <w:ind w:left="567"/>
        <w:jc w:val="center"/>
        <w:rPr>
          <w:rFonts w:cs="Arial"/>
          <w:b/>
          <w:color w:val="17365D"/>
        </w:rPr>
      </w:pPr>
      <w:r w:rsidRPr="00797A05">
        <w:rPr>
          <w:rFonts w:cs="Arial"/>
          <w:b/>
          <w:color w:val="17365D"/>
        </w:rPr>
        <w:t xml:space="preserve">Police </w:t>
      </w:r>
      <w:r w:rsidRPr="00377FB1">
        <w:rPr>
          <w:rFonts w:cs="Arial"/>
          <w:b/>
          <w:color w:val="17365D"/>
        </w:rPr>
        <w:t>and</w:t>
      </w:r>
      <w:r w:rsidRPr="00797A05">
        <w:rPr>
          <w:rFonts w:cs="Arial"/>
          <w:b/>
          <w:color w:val="17365D"/>
        </w:rPr>
        <w:t xml:space="preserve"> Crime</w:t>
      </w:r>
    </w:p>
    <w:p w14:paraId="2F9EFEC2" w14:textId="77777777" w:rsidR="00134DDB" w:rsidRPr="00797A05" w:rsidRDefault="00134DDB" w:rsidP="00CC4224">
      <w:pPr>
        <w:ind w:left="567"/>
        <w:jc w:val="center"/>
        <w:rPr>
          <w:rFonts w:cs="Arial"/>
          <w:b/>
          <w:color w:val="17365D"/>
        </w:rPr>
      </w:pPr>
      <w:r w:rsidRPr="00797A05">
        <w:rPr>
          <w:rFonts w:cs="Arial"/>
          <w:b/>
          <w:color w:val="17365D"/>
        </w:rPr>
        <w:t>Commissioner for Dyfed-Powys</w:t>
      </w:r>
    </w:p>
    <w:p w14:paraId="01A02D99" w14:textId="77777777" w:rsidR="00134DDB" w:rsidRPr="00FE59E2" w:rsidRDefault="00134DDB" w:rsidP="00CC4224">
      <w:pPr>
        <w:ind w:left="567"/>
        <w:jc w:val="center"/>
        <w:rPr>
          <w:rFonts w:cs="Arial"/>
          <w:b/>
        </w:rPr>
      </w:pPr>
    </w:p>
    <w:p w14:paraId="7902073E" w14:textId="77777777" w:rsidR="008122F0" w:rsidRDefault="00862E18" w:rsidP="00CC4224">
      <w:pPr>
        <w:ind w:left="567"/>
        <w:jc w:val="center"/>
        <w:rPr>
          <w:rFonts w:cs="Arial"/>
          <w:b/>
          <w:color w:val="548DD4"/>
        </w:rPr>
      </w:pPr>
      <w:r>
        <w:rPr>
          <w:rFonts w:cs="Arial"/>
          <w:b/>
          <w:color w:val="548DD4"/>
        </w:rPr>
        <w:t>Scrutiny</w:t>
      </w:r>
      <w:r w:rsidR="008122F0">
        <w:rPr>
          <w:rFonts w:cs="Arial"/>
          <w:b/>
          <w:color w:val="548DD4"/>
        </w:rPr>
        <w:t xml:space="preserve"> Panel</w:t>
      </w:r>
    </w:p>
    <w:p w14:paraId="5DDCCC5C" w14:textId="78E0B286" w:rsidR="00134DDB" w:rsidRDefault="008122F0" w:rsidP="00CC4224">
      <w:pPr>
        <w:ind w:left="567"/>
        <w:jc w:val="center"/>
        <w:rPr>
          <w:rFonts w:cs="Arial"/>
          <w:b/>
          <w:color w:val="548DD4"/>
        </w:rPr>
      </w:pPr>
      <w:r>
        <w:rPr>
          <w:rFonts w:cs="Arial"/>
          <w:b/>
          <w:color w:val="548DD4"/>
        </w:rPr>
        <w:t>Dip Sampling Exercise</w:t>
      </w:r>
      <w:r w:rsidR="008E7BC1">
        <w:rPr>
          <w:rFonts w:cs="Arial"/>
          <w:b/>
          <w:color w:val="548DD4"/>
        </w:rPr>
        <w:t xml:space="preserve"> </w:t>
      </w:r>
    </w:p>
    <w:p w14:paraId="4CDD4233" w14:textId="027FD347" w:rsidR="008033FA" w:rsidRDefault="00F1011E" w:rsidP="00CC4224">
      <w:pPr>
        <w:ind w:left="567"/>
        <w:jc w:val="center"/>
        <w:rPr>
          <w:rFonts w:cs="Arial"/>
          <w:b/>
          <w:color w:val="548DD4"/>
        </w:rPr>
      </w:pPr>
      <w:r>
        <w:rPr>
          <w:rFonts w:cs="Arial"/>
          <w:b/>
          <w:bCs/>
          <w:color w:val="548DD4"/>
        </w:rPr>
        <w:t>Stop and Search</w:t>
      </w:r>
      <w:r w:rsidR="00083032">
        <w:rPr>
          <w:rFonts w:cs="Arial"/>
          <w:b/>
          <w:bCs/>
          <w:color w:val="548DD4"/>
        </w:rPr>
        <w:t xml:space="preserve"> Incidents</w:t>
      </w:r>
    </w:p>
    <w:p w14:paraId="00A8141B" w14:textId="782B09F9" w:rsidR="008122F0" w:rsidRDefault="008122F0" w:rsidP="00CC4224">
      <w:pPr>
        <w:ind w:left="567"/>
        <w:jc w:val="center"/>
        <w:rPr>
          <w:rFonts w:cs="Arial"/>
          <w:b/>
          <w:color w:val="548DD4"/>
        </w:rPr>
      </w:pPr>
    </w:p>
    <w:p w14:paraId="262A8B79" w14:textId="77777777" w:rsidR="00D33758" w:rsidRDefault="00D33758" w:rsidP="00CC4224">
      <w:pPr>
        <w:ind w:left="567"/>
        <w:jc w:val="center"/>
        <w:rPr>
          <w:rFonts w:cs="Arial"/>
          <w:b/>
          <w:color w:val="548DD4"/>
        </w:rPr>
      </w:pPr>
    </w:p>
    <w:p w14:paraId="4B17F2CD" w14:textId="77777777" w:rsidR="008122F0" w:rsidRPr="00797A05" w:rsidRDefault="00862E18" w:rsidP="00CC4224">
      <w:pPr>
        <w:ind w:left="567"/>
        <w:jc w:val="center"/>
        <w:rPr>
          <w:rFonts w:cs="Arial"/>
          <w:b/>
          <w:color w:val="548DD4"/>
        </w:rPr>
      </w:pPr>
      <w:r>
        <w:rPr>
          <w:rFonts w:cs="Arial"/>
          <w:b/>
          <w:color w:val="548DD4"/>
        </w:rPr>
        <w:t>P</w:t>
      </w:r>
      <w:r w:rsidR="008122F0">
        <w:rPr>
          <w:rFonts w:cs="Arial"/>
          <w:b/>
          <w:color w:val="548DD4"/>
        </w:rPr>
        <w:t>anel Members’ Findings &amp; Feedback</w:t>
      </w:r>
    </w:p>
    <w:p w14:paraId="70CA75A4" w14:textId="77777777" w:rsidR="00134DDB" w:rsidRPr="00797A05" w:rsidRDefault="00134DDB" w:rsidP="00CC4224">
      <w:pPr>
        <w:ind w:left="567"/>
        <w:jc w:val="center"/>
        <w:rPr>
          <w:rFonts w:cs="Arial"/>
          <w:b/>
          <w:color w:val="17365D"/>
        </w:rPr>
      </w:pPr>
    </w:p>
    <w:p w14:paraId="33C35021" w14:textId="3E938497" w:rsidR="00E64596" w:rsidRPr="00797A05" w:rsidRDefault="00F1011E" w:rsidP="004B0E4B">
      <w:pPr>
        <w:ind w:left="567"/>
        <w:jc w:val="center"/>
        <w:rPr>
          <w:rFonts w:cs="Arial"/>
          <w:b/>
          <w:bCs/>
          <w:color w:val="365F91"/>
        </w:rPr>
        <w:sectPr w:rsidR="00E64596" w:rsidRPr="00797A05" w:rsidSect="00FE59E2">
          <w:headerReference w:type="default" r:id="rId13"/>
          <w:pgSz w:w="11906" w:h="16838"/>
          <w:pgMar w:top="1440" w:right="1440" w:bottom="1440" w:left="1440" w:header="708" w:footer="708" w:gutter="0"/>
          <w:cols w:space="708"/>
          <w:docGrid w:linePitch="360"/>
        </w:sectPr>
      </w:pPr>
      <w:r>
        <w:rPr>
          <w:rFonts w:cs="Arial"/>
          <w:b/>
          <w:color w:val="17365D"/>
        </w:rPr>
        <w:t>July</w:t>
      </w:r>
      <w:r w:rsidR="009F27F6">
        <w:rPr>
          <w:rFonts w:cs="Arial"/>
          <w:b/>
          <w:color w:val="17365D"/>
        </w:rPr>
        <w:t xml:space="preserve"> 2021</w:t>
      </w:r>
    </w:p>
    <w:bookmarkEnd w:id="0"/>
    <w:p w14:paraId="423F91BD" w14:textId="42BD77C1" w:rsidR="00653B1B" w:rsidRDefault="004B0E4B" w:rsidP="004B0E4B">
      <w:pPr>
        <w:pStyle w:val="Heading1"/>
        <w:spacing w:before="0" w:after="240"/>
      </w:pPr>
      <w:r>
        <w:lastRenderedPageBreak/>
        <w:t xml:space="preserve">1.0 </w:t>
      </w:r>
      <w:r w:rsidR="00430B12">
        <w:t>Background</w:t>
      </w:r>
    </w:p>
    <w:p w14:paraId="5295E4EB" w14:textId="5B3AFA56" w:rsidR="00301FA8" w:rsidRDefault="00176133" w:rsidP="00301FA8">
      <w:r>
        <w:t xml:space="preserve">On the </w:t>
      </w:r>
      <w:r w:rsidR="00F1011E">
        <w:t>15</w:t>
      </w:r>
      <w:r w:rsidR="00F1011E" w:rsidRPr="00F1011E">
        <w:rPr>
          <w:vertAlign w:val="superscript"/>
        </w:rPr>
        <w:t>th</w:t>
      </w:r>
      <w:r w:rsidR="00F1011E">
        <w:t xml:space="preserve"> July</w:t>
      </w:r>
      <w:r w:rsidR="009F27F6">
        <w:t xml:space="preserve"> 2021</w:t>
      </w:r>
      <w:r w:rsidR="001F49E0">
        <w:t xml:space="preserve">, </w:t>
      </w:r>
      <w:r w:rsidR="00C15B84">
        <w:t>M</w:t>
      </w:r>
      <w:r w:rsidR="009F27F6">
        <w:t>embers</w:t>
      </w:r>
      <w:r>
        <w:t xml:space="preserve"> met via Skype for Business </w:t>
      </w:r>
      <w:r w:rsidR="00F1011E">
        <w:t>to review a selection of Stop and Search forms and their accompanying Body Worn Vide</w:t>
      </w:r>
      <w:r w:rsidR="009D41F9">
        <w:t>o Footage. The Panel reviewed 10</w:t>
      </w:r>
      <w:r w:rsidR="00F1011E">
        <w:t xml:space="preserve"> Stop and Search incidents in total. </w:t>
      </w:r>
    </w:p>
    <w:p w14:paraId="5DB849D1" w14:textId="5A4BAE0E" w:rsidR="006019BD" w:rsidRDefault="006019BD" w:rsidP="00301FA8">
      <w:r>
        <w:t>Chief Inspector Tom Sharville</w:t>
      </w:r>
      <w:r w:rsidR="00EB7FF6">
        <w:t>,</w:t>
      </w:r>
      <w:r>
        <w:t xml:space="preserve"> lead for Stop and Search attended </w:t>
      </w:r>
      <w:r w:rsidR="009D41F9">
        <w:t>a section</w:t>
      </w:r>
      <w:r>
        <w:t xml:space="preserve"> of the meeting in order to give an overview of the current force position. The Chief Inspector also went through past observations the Panel ha</w:t>
      </w:r>
      <w:r w:rsidR="00EB7FF6">
        <w:t>d</w:t>
      </w:r>
      <w:r>
        <w:t xml:space="preserve"> made in relation to Stop and Search and explained the progress that has been made in response to these. </w:t>
      </w:r>
    </w:p>
    <w:p w14:paraId="538B1A4E" w14:textId="77777777" w:rsidR="006019BD" w:rsidRPr="006019BD" w:rsidRDefault="006019BD" w:rsidP="00C42426">
      <w:pPr>
        <w:kinsoku w:val="0"/>
        <w:overflowPunct w:val="0"/>
        <w:autoSpaceDE w:val="0"/>
        <w:autoSpaceDN w:val="0"/>
        <w:adjustRightInd w:val="0"/>
        <w:spacing w:line="255" w:lineRule="exact"/>
        <w:ind w:left="39"/>
        <w:rPr>
          <w:rFonts w:cs="Verdana"/>
          <w:lang w:eastAsia="en-GB"/>
        </w:rPr>
      </w:pPr>
      <w:r w:rsidRPr="006019BD">
        <w:rPr>
          <w:rFonts w:cs="Verdana"/>
          <w:lang w:eastAsia="en-GB"/>
        </w:rPr>
        <w:t>It was explained that all stop and searches should follow GOWISELY:</w:t>
      </w:r>
    </w:p>
    <w:p w14:paraId="1A7D0339" w14:textId="77777777" w:rsidR="006019BD" w:rsidRPr="006019BD" w:rsidRDefault="006019BD" w:rsidP="006019BD">
      <w:pPr>
        <w:numPr>
          <w:ilvl w:val="0"/>
          <w:numId w:val="10"/>
        </w:numPr>
        <w:tabs>
          <w:tab w:val="left" w:pos="821"/>
        </w:tabs>
        <w:kinsoku w:val="0"/>
        <w:overflowPunct w:val="0"/>
        <w:autoSpaceDE w:val="0"/>
        <w:autoSpaceDN w:val="0"/>
        <w:adjustRightInd w:val="0"/>
        <w:spacing w:before="47" w:after="0" w:line="240" w:lineRule="auto"/>
        <w:ind w:hanging="682"/>
        <w:rPr>
          <w:rFonts w:cs="Verdana"/>
          <w:lang w:eastAsia="en-GB"/>
        </w:rPr>
      </w:pPr>
      <w:r w:rsidRPr="006019BD">
        <w:rPr>
          <w:rFonts w:cs="Verdana"/>
          <w:lang w:eastAsia="en-GB"/>
        </w:rPr>
        <w:t>Grounds – reason for the</w:t>
      </w:r>
      <w:r w:rsidRPr="006019BD">
        <w:rPr>
          <w:rFonts w:cs="Verdana"/>
          <w:spacing w:val="-5"/>
          <w:lang w:eastAsia="en-GB"/>
        </w:rPr>
        <w:t xml:space="preserve"> </w:t>
      </w:r>
      <w:r w:rsidRPr="006019BD">
        <w:rPr>
          <w:rFonts w:cs="Verdana"/>
          <w:lang w:eastAsia="en-GB"/>
        </w:rPr>
        <w:t>search</w:t>
      </w:r>
    </w:p>
    <w:p w14:paraId="48F14FDD" w14:textId="77777777" w:rsidR="006019BD" w:rsidRPr="006019BD" w:rsidRDefault="006019BD" w:rsidP="006019BD">
      <w:pPr>
        <w:kinsoku w:val="0"/>
        <w:overflowPunct w:val="0"/>
        <w:autoSpaceDE w:val="0"/>
        <w:autoSpaceDN w:val="0"/>
        <w:adjustRightInd w:val="0"/>
        <w:spacing w:after="0" w:line="240" w:lineRule="auto"/>
        <w:rPr>
          <w:rFonts w:cs="Verdana"/>
          <w:sz w:val="23"/>
          <w:szCs w:val="23"/>
          <w:lang w:eastAsia="en-GB"/>
        </w:rPr>
      </w:pPr>
    </w:p>
    <w:p w14:paraId="6C91A6ED" w14:textId="77777777" w:rsidR="006019BD" w:rsidRPr="006019BD" w:rsidRDefault="006019BD" w:rsidP="006019BD">
      <w:pPr>
        <w:numPr>
          <w:ilvl w:val="0"/>
          <w:numId w:val="10"/>
        </w:numPr>
        <w:tabs>
          <w:tab w:val="left" w:pos="821"/>
        </w:tabs>
        <w:kinsoku w:val="0"/>
        <w:overflowPunct w:val="0"/>
        <w:autoSpaceDE w:val="0"/>
        <w:autoSpaceDN w:val="0"/>
        <w:adjustRightInd w:val="0"/>
        <w:spacing w:after="0" w:line="240" w:lineRule="auto"/>
        <w:ind w:hanging="682"/>
        <w:rPr>
          <w:rFonts w:cs="Verdana"/>
          <w:lang w:eastAsia="en-GB"/>
        </w:rPr>
      </w:pPr>
      <w:r w:rsidRPr="006019BD">
        <w:rPr>
          <w:rFonts w:cs="Verdana"/>
          <w:lang w:eastAsia="en-GB"/>
        </w:rPr>
        <w:t>Object – what is being searched</w:t>
      </w:r>
      <w:r w:rsidRPr="006019BD">
        <w:rPr>
          <w:rFonts w:cs="Verdana"/>
          <w:spacing w:val="-7"/>
          <w:lang w:eastAsia="en-GB"/>
        </w:rPr>
        <w:t xml:space="preserve"> </w:t>
      </w:r>
      <w:r w:rsidRPr="006019BD">
        <w:rPr>
          <w:rFonts w:cs="Verdana"/>
          <w:lang w:eastAsia="en-GB"/>
        </w:rPr>
        <w:t>for</w:t>
      </w:r>
    </w:p>
    <w:p w14:paraId="2ABDC38A" w14:textId="77777777" w:rsidR="006019BD" w:rsidRPr="006019BD" w:rsidRDefault="006019BD" w:rsidP="006019BD">
      <w:pPr>
        <w:kinsoku w:val="0"/>
        <w:overflowPunct w:val="0"/>
        <w:autoSpaceDE w:val="0"/>
        <w:autoSpaceDN w:val="0"/>
        <w:adjustRightInd w:val="0"/>
        <w:spacing w:after="0" w:line="240" w:lineRule="auto"/>
        <w:rPr>
          <w:rFonts w:cs="Verdana"/>
          <w:sz w:val="23"/>
          <w:szCs w:val="23"/>
          <w:lang w:eastAsia="en-GB"/>
        </w:rPr>
      </w:pPr>
    </w:p>
    <w:p w14:paraId="4D035F45" w14:textId="4C802B76" w:rsidR="006019BD" w:rsidRPr="006019BD" w:rsidRDefault="006019BD" w:rsidP="006019BD">
      <w:pPr>
        <w:numPr>
          <w:ilvl w:val="0"/>
          <w:numId w:val="10"/>
        </w:numPr>
        <w:tabs>
          <w:tab w:val="left" w:pos="821"/>
        </w:tabs>
        <w:kinsoku w:val="0"/>
        <w:overflowPunct w:val="0"/>
        <w:autoSpaceDE w:val="0"/>
        <w:autoSpaceDN w:val="0"/>
        <w:adjustRightInd w:val="0"/>
        <w:spacing w:before="1" w:after="0" w:line="240" w:lineRule="auto"/>
        <w:ind w:hanging="682"/>
        <w:rPr>
          <w:rFonts w:cs="Verdana"/>
          <w:lang w:eastAsia="en-GB"/>
        </w:rPr>
      </w:pPr>
      <w:r w:rsidRPr="006019BD">
        <w:rPr>
          <w:rFonts w:cs="Verdana"/>
          <w:lang w:eastAsia="en-GB"/>
        </w:rPr>
        <w:t>Warrant card</w:t>
      </w:r>
      <w:r w:rsidR="00EB7FF6">
        <w:rPr>
          <w:rFonts w:cs="Verdana"/>
          <w:lang w:eastAsia="en-GB"/>
        </w:rPr>
        <w:t xml:space="preserve"> –</w:t>
      </w:r>
      <w:r w:rsidRPr="006019BD">
        <w:rPr>
          <w:rFonts w:cs="Verdana"/>
          <w:lang w:eastAsia="en-GB"/>
        </w:rPr>
        <w:t xml:space="preserve"> if not in</w:t>
      </w:r>
      <w:r w:rsidRPr="006019BD">
        <w:rPr>
          <w:rFonts w:cs="Verdana"/>
          <w:spacing w:val="-2"/>
          <w:lang w:eastAsia="en-GB"/>
        </w:rPr>
        <w:t xml:space="preserve"> </w:t>
      </w:r>
      <w:r w:rsidRPr="006019BD">
        <w:rPr>
          <w:rFonts w:cs="Verdana"/>
          <w:lang w:eastAsia="en-GB"/>
        </w:rPr>
        <w:t>uniform</w:t>
      </w:r>
    </w:p>
    <w:p w14:paraId="156AC79D" w14:textId="77777777" w:rsidR="006019BD" w:rsidRPr="006019BD" w:rsidRDefault="006019BD" w:rsidP="006019BD">
      <w:pPr>
        <w:kinsoku w:val="0"/>
        <w:overflowPunct w:val="0"/>
        <w:autoSpaceDE w:val="0"/>
        <w:autoSpaceDN w:val="0"/>
        <w:adjustRightInd w:val="0"/>
        <w:spacing w:before="11" w:after="0" w:line="240" w:lineRule="auto"/>
        <w:rPr>
          <w:rFonts w:cs="Verdana"/>
          <w:lang w:eastAsia="en-GB"/>
        </w:rPr>
      </w:pPr>
    </w:p>
    <w:p w14:paraId="3C789AF1" w14:textId="77777777" w:rsidR="006019BD" w:rsidRPr="006019BD" w:rsidRDefault="006019BD" w:rsidP="006019BD">
      <w:pPr>
        <w:numPr>
          <w:ilvl w:val="0"/>
          <w:numId w:val="10"/>
        </w:numPr>
        <w:tabs>
          <w:tab w:val="left" w:pos="821"/>
        </w:tabs>
        <w:kinsoku w:val="0"/>
        <w:overflowPunct w:val="0"/>
        <w:autoSpaceDE w:val="0"/>
        <w:autoSpaceDN w:val="0"/>
        <w:adjustRightInd w:val="0"/>
        <w:spacing w:before="1" w:after="0" w:line="240" w:lineRule="auto"/>
        <w:ind w:hanging="682"/>
        <w:rPr>
          <w:rFonts w:cs="Verdana"/>
          <w:lang w:eastAsia="en-GB"/>
        </w:rPr>
      </w:pPr>
      <w:r w:rsidRPr="006019BD">
        <w:rPr>
          <w:rFonts w:cs="Verdana"/>
          <w:lang w:eastAsia="en-GB"/>
        </w:rPr>
        <w:t>Identity – officer name &amp; collar</w:t>
      </w:r>
      <w:r w:rsidRPr="006019BD">
        <w:rPr>
          <w:rFonts w:cs="Verdana"/>
          <w:spacing w:val="-7"/>
          <w:lang w:eastAsia="en-GB"/>
        </w:rPr>
        <w:t xml:space="preserve"> </w:t>
      </w:r>
      <w:r w:rsidRPr="006019BD">
        <w:rPr>
          <w:rFonts w:cs="Verdana"/>
          <w:lang w:eastAsia="en-GB"/>
        </w:rPr>
        <w:t>number</w:t>
      </w:r>
    </w:p>
    <w:p w14:paraId="79DCDF45" w14:textId="77777777" w:rsidR="006019BD" w:rsidRPr="006019BD" w:rsidRDefault="006019BD" w:rsidP="006019BD">
      <w:pPr>
        <w:kinsoku w:val="0"/>
        <w:overflowPunct w:val="0"/>
        <w:autoSpaceDE w:val="0"/>
        <w:autoSpaceDN w:val="0"/>
        <w:adjustRightInd w:val="0"/>
        <w:spacing w:before="11" w:after="0" w:line="240" w:lineRule="auto"/>
        <w:rPr>
          <w:rFonts w:cs="Verdana"/>
          <w:lang w:eastAsia="en-GB"/>
        </w:rPr>
      </w:pPr>
    </w:p>
    <w:p w14:paraId="296E6476" w14:textId="77777777" w:rsidR="006019BD" w:rsidRPr="006019BD" w:rsidRDefault="006019BD" w:rsidP="006019BD">
      <w:pPr>
        <w:numPr>
          <w:ilvl w:val="0"/>
          <w:numId w:val="10"/>
        </w:numPr>
        <w:tabs>
          <w:tab w:val="left" w:pos="821"/>
        </w:tabs>
        <w:kinsoku w:val="0"/>
        <w:overflowPunct w:val="0"/>
        <w:autoSpaceDE w:val="0"/>
        <w:autoSpaceDN w:val="0"/>
        <w:adjustRightInd w:val="0"/>
        <w:spacing w:before="1" w:after="0" w:line="240" w:lineRule="auto"/>
        <w:ind w:hanging="682"/>
        <w:rPr>
          <w:rFonts w:cs="Verdana"/>
          <w:lang w:eastAsia="en-GB"/>
        </w:rPr>
      </w:pPr>
      <w:r w:rsidRPr="006019BD">
        <w:rPr>
          <w:rFonts w:cs="Verdana"/>
          <w:lang w:eastAsia="en-GB"/>
        </w:rPr>
        <w:t>Station – officer’s</w:t>
      </w:r>
      <w:r w:rsidRPr="006019BD">
        <w:rPr>
          <w:rFonts w:cs="Verdana"/>
          <w:spacing w:val="-2"/>
          <w:lang w:eastAsia="en-GB"/>
        </w:rPr>
        <w:t xml:space="preserve"> </w:t>
      </w:r>
      <w:r w:rsidRPr="006019BD">
        <w:rPr>
          <w:rFonts w:cs="Verdana"/>
          <w:lang w:eastAsia="en-GB"/>
        </w:rPr>
        <w:t>base</w:t>
      </w:r>
    </w:p>
    <w:p w14:paraId="0B10C93A" w14:textId="77777777" w:rsidR="006019BD" w:rsidRPr="006019BD" w:rsidRDefault="006019BD" w:rsidP="006019BD">
      <w:pPr>
        <w:kinsoku w:val="0"/>
        <w:overflowPunct w:val="0"/>
        <w:autoSpaceDE w:val="0"/>
        <w:autoSpaceDN w:val="0"/>
        <w:adjustRightInd w:val="0"/>
        <w:spacing w:before="11" w:after="0" w:line="240" w:lineRule="auto"/>
        <w:rPr>
          <w:rFonts w:cs="Verdana"/>
          <w:lang w:eastAsia="en-GB"/>
        </w:rPr>
      </w:pPr>
    </w:p>
    <w:p w14:paraId="1E047F0E" w14:textId="77777777" w:rsidR="006019BD" w:rsidRPr="006019BD" w:rsidRDefault="006019BD" w:rsidP="006019BD">
      <w:pPr>
        <w:numPr>
          <w:ilvl w:val="0"/>
          <w:numId w:val="10"/>
        </w:numPr>
        <w:tabs>
          <w:tab w:val="left" w:pos="821"/>
        </w:tabs>
        <w:kinsoku w:val="0"/>
        <w:overflowPunct w:val="0"/>
        <w:autoSpaceDE w:val="0"/>
        <w:autoSpaceDN w:val="0"/>
        <w:adjustRightInd w:val="0"/>
        <w:spacing w:before="1" w:after="0" w:line="240" w:lineRule="auto"/>
        <w:ind w:hanging="682"/>
        <w:rPr>
          <w:rFonts w:cs="Verdana"/>
          <w:lang w:eastAsia="en-GB"/>
        </w:rPr>
      </w:pPr>
      <w:r w:rsidRPr="006019BD">
        <w:rPr>
          <w:rFonts w:cs="Verdana"/>
          <w:lang w:eastAsia="en-GB"/>
        </w:rPr>
        <w:t>Entitlement – copy of the</w:t>
      </w:r>
      <w:r w:rsidRPr="006019BD">
        <w:rPr>
          <w:rFonts w:cs="Verdana"/>
          <w:spacing w:val="-3"/>
          <w:lang w:eastAsia="en-GB"/>
        </w:rPr>
        <w:t xml:space="preserve"> </w:t>
      </w:r>
      <w:r w:rsidRPr="006019BD">
        <w:rPr>
          <w:rFonts w:cs="Verdana"/>
          <w:lang w:eastAsia="en-GB"/>
        </w:rPr>
        <w:t>record</w:t>
      </w:r>
    </w:p>
    <w:p w14:paraId="2D8AEC6B" w14:textId="77777777" w:rsidR="006019BD" w:rsidRPr="006019BD" w:rsidRDefault="006019BD" w:rsidP="006019BD">
      <w:pPr>
        <w:kinsoku w:val="0"/>
        <w:overflowPunct w:val="0"/>
        <w:autoSpaceDE w:val="0"/>
        <w:autoSpaceDN w:val="0"/>
        <w:adjustRightInd w:val="0"/>
        <w:spacing w:before="11" w:after="0" w:line="240" w:lineRule="auto"/>
        <w:rPr>
          <w:rFonts w:cs="Verdana"/>
          <w:lang w:eastAsia="en-GB"/>
        </w:rPr>
      </w:pPr>
    </w:p>
    <w:p w14:paraId="459C7E6A" w14:textId="77777777" w:rsidR="006019BD" w:rsidRPr="006019BD" w:rsidRDefault="006019BD" w:rsidP="006019BD">
      <w:pPr>
        <w:numPr>
          <w:ilvl w:val="0"/>
          <w:numId w:val="10"/>
        </w:numPr>
        <w:tabs>
          <w:tab w:val="left" w:pos="821"/>
        </w:tabs>
        <w:kinsoku w:val="0"/>
        <w:overflowPunct w:val="0"/>
        <w:autoSpaceDE w:val="0"/>
        <w:autoSpaceDN w:val="0"/>
        <w:adjustRightInd w:val="0"/>
        <w:spacing w:before="1" w:after="0" w:line="240" w:lineRule="auto"/>
        <w:ind w:hanging="682"/>
        <w:rPr>
          <w:rFonts w:cs="Verdana"/>
          <w:lang w:eastAsia="en-GB"/>
        </w:rPr>
      </w:pPr>
      <w:r w:rsidRPr="006019BD">
        <w:rPr>
          <w:rFonts w:cs="Verdana"/>
          <w:lang w:eastAsia="en-GB"/>
        </w:rPr>
        <w:t>Legal power – legislation being searched</w:t>
      </w:r>
      <w:r w:rsidRPr="006019BD">
        <w:rPr>
          <w:rFonts w:cs="Verdana"/>
          <w:spacing w:val="-11"/>
          <w:lang w:eastAsia="en-GB"/>
        </w:rPr>
        <w:t xml:space="preserve"> </w:t>
      </w:r>
      <w:r w:rsidRPr="006019BD">
        <w:rPr>
          <w:rFonts w:cs="Verdana"/>
          <w:lang w:eastAsia="en-GB"/>
        </w:rPr>
        <w:t>under</w:t>
      </w:r>
    </w:p>
    <w:p w14:paraId="1FAA9588" w14:textId="77777777" w:rsidR="006019BD" w:rsidRPr="006019BD" w:rsidRDefault="006019BD" w:rsidP="006019BD">
      <w:pPr>
        <w:kinsoku w:val="0"/>
        <w:overflowPunct w:val="0"/>
        <w:autoSpaceDE w:val="0"/>
        <w:autoSpaceDN w:val="0"/>
        <w:adjustRightInd w:val="0"/>
        <w:spacing w:before="2" w:after="0" w:line="240" w:lineRule="auto"/>
        <w:rPr>
          <w:rFonts w:cs="Verdana"/>
          <w:sz w:val="23"/>
          <w:szCs w:val="23"/>
          <w:lang w:eastAsia="en-GB"/>
        </w:rPr>
      </w:pPr>
    </w:p>
    <w:p w14:paraId="6E3740E5" w14:textId="77777777" w:rsidR="006019BD" w:rsidRPr="006019BD" w:rsidRDefault="006019BD" w:rsidP="006019BD">
      <w:pPr>
        <w:numPr>
          <w:ilvl w:val="0"/>
          <w:numId w:val="10"/>
        </w:numPr>
        <w:tabs>
          <w:tab w:val="left" w:pos="821"/>
        </w:tabs>
        <w:kinsoku w:val="0"/>
        <w:overflowPunct w:val="0"/>
        <w:autoSpaceDE w:val="0"/>
        <w:autoSpaceDN w:val="0"/>
        <w:adjustRightInd w:val="0"/>
        <w:spacing w:after="0" w:line="240" w:lineRule="auto"/>
        <w:ind w:hanging="682"/>
        <w:rPr>
          <w:rFonts w:cs="Verdana"/>
          <w:lang w:eastAsia="en-GB"/>
        </w:rPr>
      </w:pPr>
      <w:r w:rsidRPr="006019BD">
        <w:rPr>
          <w:rFonts w:cs="Verdana"/>
          <w:lang w:eastAsia="en-GB"/>
        </w:rPr>
        <w:t>You – explain you are being detained for a</w:t>
      </w:r>
      <w:r w:rsidRPr="006019BD">
        <w:rPr>
          <w:rFonts w:cs="Verdana"/>
          <w:spacing w:val="-5"/>
          <w:lang w:eastAsia="en-GB"/>
        </w:rPr>
        <w:t xml:space="preserve"> </w:t>
      </w:r>
      <w:r w:rsidRPr="006019BD">
        <w:rPr>
          <w:rFonts w:cs="Verdana"/>
          <w:lang w:eastAsia="en-GB"/>
        </w:rPr>
        <w:t>search</w:t>
      </w:r>
    </w:p>
    <w:p w14:paraId="5F84517B" w14:textId="77777777" w:rsidR="006019BD" w:rsidRDefault="006019BD" w:rsidP="006019BD">
      <w:pPr>
        <w:kinsoku w:val="0"/>
        <w:overflowPunct w:val="0"/>
        <w:autoSpaceDE w:val="0"/>
        <w:autoSpaceDN w:val="0"/>
        <w:adjustRightInd w:val="0"/>
        <w:spacing w:after="0"/>
        <w:ind w:left="39" w:right="127"/>
        <w:rPr>
          <w:rFonts w:cs="Verdana"/>
          <w:lang w:eastAsia="en-GB"/>
        </w:rPr>
      </w:pPr>
    </w:p>
    <w:p w14:paraId="2AE83F93" w14:textId="6D6DD749" w:rsidR="00EB7FF6" w:rsidRDefault="006019BD" w:rsidP="006019BD">
      <w:pPr>
        <w:kinsoku w:val="0"/>
        <w:overflowPunct w:val="0"/>
        <w:autoSpaceDE w:val="0"/>
        <w:autoSpaceDN w:val="0"/>
        <w:adjustRightInd w:val="0"/>
        <w:spacing w:after="0"/>
        <w:ind w:left="39" w:right="127"/>
        <w:rPr>
          <w:rFonts w:cs="Verdana"/>
          <w:lang w:eastAsia="en-GB"/>
        </w:rPr>
      </w:pPr>
      <w:r w:rsidRPr="006019BD">
        <w:rPr>
          <w:rFonts w:cs="Verdana"/>
          <w:lang w:eastAsia="en-GB"/>
        </w:rPr>
        <w:t xml:space="preserve">All Stop and Searches should be undertaken </w:t>
      </w:r>
      <w:r w:rsidR="00EB7FF6">
        <w:rPr>
          <w:rFonts w:cs="Verdana"/>
          <w:lang w:eastAsia="en-GB"/>
        </w:rPr>
        <w:t>when there is</w:t>
      </w:r>
      <w:r w:rsidR="00EB7FF6" w:rsidRPr="006019BD">
        <w:rPr>
          <w:rFonts w:cs="Verdana"/>
          <w:lang w:eastAsia="en-GB"/>
        </w:rPr>
        <w:t xml:space="preserve"> </w:t>
      </w:r>
      <w:r w:rsidRPr="006019BD">
        <w:rPr>
          <w:rFonts w:cs="Verdana"/>
          <w:lang w:eastAsia="en-GB"/>
        </w:rPr>
        <w:t>a genuine suspicion that an officer will find the object being searched for</w:t>
      </w:r>
      <w:r w:rsidR="00EB7FF6">
        <w:rPr>
          <w:rFonts w:cs="Verdana"/>
          <w:lang w:eastAsia="en-GB"/>
        </w:rPr>
        <w:t>.</w:t>
      </w:r>
      <w:r w:rsidRPr="006019BD">
        <w:rPr>
          <w:rFonts w:cs="Verdana"/>
          <w:lang w:eastAsia="en-GB"/>
        </w:rPr>
        <w:t xml:space="preserve"> </w:t>
      </w:r>
      <w:r w:rsidR="00EB7FF6">
        <w:rPr>
          <w:rFonts w:cs="Verdana"/>
          <w:lang w:eastAsia="en-GB"/>
        </w:rPr>
        <w:t>S</w:t>
      </w:r>
      <w:r w:rsidRPr="006019BD">
        <w:rPr>
          <w:rFonts w:cs="Verdana"/>
          <w:lang w:eastAsia="en-GB"/>
        </w:rPr>
        <w:t>uspicion should be based on facts and information such as the person’s behaviour, conversations and actions; the surrounding circumstances and/or accurate and current intelligence. Stops should not be carried out on</w:t>
      </w:r>
      <w:r w:rsidR="00EB7FF6">
        <w:rPr>
          <w:rFonts w:cs="Verdana"/>
          <w:lang w:eastAsia="en-GB"/>
        </w:rPr>
        <w:t>:</w:t>
      </w:r>
      <w:r w:rsidRPr="006019BD">
        <w:rPr>
          <w:rFonts w:cs="Verdana"/>
          <w:lang w:eastAsia="en-GB"/>
        </w:rPr>
        <w:t xml:space="preserve"> </w:t>
      </w:r>
    </w:p>
    <w:p w14:paraId="6F50DE6E" w14:textId="77777777" w:rsidR="00EB7FF6" w:rsidRDefault="00EB7FF6" w:rsidP="006019BD">
      <w:pPr>
        <w:kinsoku w:val="0"/>
        <w:overflowPunct w:val="0"/>
        <w:autoSpaceDE w:val="0"/>
        <w:autoSpaceDN w:val="0"/>
        <w:adjustRightInd w:val="0"/>
        <w:spacing w:after="0"/>
        <w:ind w:left="39" w:right="127"/>
        <w:rPr>
          <w:rFonts w:cs="Verdana"/>
          <w:lang w:eastAsia="en-GB"/>
        </w:rPr>
      </w:pPr>
    </w:p>
    <w:p w14:paraId="55690F9D" w14:textId="79E67E1C" w:rsidR="00EB7FF6" w:rsidRPr="00475C54" w:rsidRDefault="006019BD" w:rsidP="00C42426">
      <w:pPr>
        <w:pStyle w:val="ListParagraph"/>
        <w:numPr>
          <w:ilvl w:val="0"/>
          <w:numId w:val="13"/>
        </w:numPr>
        <w:kinsoku w:val="0"/>
        <w:overflowPunct w:val="0"/>
        <w:autoSpaceDE w:val="0"/>
        <w:autoSpaceDN w:val="0"/>
        <w:adjustRightInd w:val="0"/>
        <w:spacing w:after="0"/>
        <w:ind w:right="127"/>
        <w:rPr>
          <w:rFonts w:cs="Verdana"/>
          <w:lang w:eastAsia="en-GB"/>
        </w:rPr>
      </w:pPr>
      <w:r w:rsidRPr="00EB7FF6">
        <w:rPr>
          <w:rFonts w:cs="Verdana"/>
          <w:lang w:eastAsia="en-GB"/>
        </w:rPr>
        <w:t>the smell of drugs alone</w:t>
      </w:r>
      <w:r w:rsidR="00EB7FF6" w:rsidRPr="00EB7FF6">
        <w:rPr>
          <w:rFonts w:cs="Verdana"/>
          <w:lang w:eastAsia="en-GB"/>
        </w:rPr>
        <w:t>;</w:t>
      </w:r>
      <w:r w:rsidRPr="00EB7FF6">
        <w:rPr>
          <w:rFonts w:cs="Verdana"/>
          <w:lang w:eastAsia="en-GB"/>
        </w:rPr>
        <w:t xml:space="preserve"> </w:t>
      </w:r>
      <w:r w:rsidRPr="00475C54">
        <w:rPr>
          <w:rFonts w:cs="Verdana"/>
          <w:lang w:eastAsia="en-GB"/>
        </w:rPr>
        <w:t xml:space="preserve"> </w:t>
      </w:r>
    </w:p>
    <w:p w14:paraId="3F32AA3D" w14:textId="5C0A35EB" w:rsidR="00EB7FF6" w:rsidRPr="00C42426" w:rsidRDefault="006019BD" w:rsidP="00C42426">
      <w:pPr>
        <w:pStyle w:val="ListParagraph"/>
        <w:numPr>
          <w:ilvl w:val="0"/>
          <w:numId w:val="13"/>
        </w:numPr>
        <w:kinsoku w:val="0"/>
        <w:overflowPunct w:val="0"/>
        <w:autoSpaceDE w:val="0"/>
        <w:autoSpaceDN w:val="0"/>
        <w:adjustRightInd w:val="0"/>
        <w:spacing w:after="0"/>
        <w:ind w:right="127"/>
        <w:rPr>
          <w:rFonts w:cs="Verdana"/>
          <w:lang w:eastAsia="en-GB"/>
        </w:rPr>
      </w:pPr>
      <w:r w:rsidRPr="00C42426">
        <w:rPr>
          <w:rFonts w:cs="Verdana"/>
          <w:lang w:eastAsia="en-GB"/>
        </w:rPr>
        <w:t>physical appearance – unless matching a description of a suspect</w:t>
      </w:r>
      <w:r w:rsidR="00EB7FF6" w:rsidRPr="00C42426">
        <w:rPr>
          <w:rFonts w:cs="Verdana"/>
          <w:lang w:eastAsia="en-GB"/>
        </w:rPr>
        <w:t>;</w:t>
      </w:r>
      <w:r w:rsidRPr="00C42426">
        <w:rPr>
          <w:rFonts w:cs="Verdana"/>
          <w:lang w:eastAsia="en-GB"/>
        </w:rPr>
        <w:t xml:space="preserve"> </w:t>
      </w:r>
    </w:p>
    <w:p w14:paraId="01843686" w14:textId="091E441A" w:rsidR="00EB7FF6" w:rsidRPr="00C42426" w:rsidRDefault="006019BD" w:rsidP="00C42426">
      <w:pPr>
        <w:pStyle w:val="ListParagraph"/>
        <w:numPr>
          <w:ilvl w:val="0"/>
          <w:numId w:val="13"/>
        </w:numPr>
        <w:kinsoku w:val="0"/>
        <w:overflowPunct w:val="0"/>
        <w:autoSpaceDE w:val="0"/>
        <w:autoSpaceDN w:val="0"/>
        <w:adjustRightInd w:val="0"/>
        <w:spacing w:after="0"/>
        <w:ind w:right="127"/>
        <w:rPr>
          <w:rFonts w:cs="Verdana"/>
          <w:lang w:eastAsia="en-GB"/>
        </w:rPr>
      </w:pPr>
      <w:r w:rsidRPr="00C42426">
        <w:rPr>
          <w:rFonts w:cs="Verdana"/>
          <w:lang w:eastAsia="en-GB"/>
        </w:rPr>
        <w:t>being a known criminal or known drug user</w:t>
      </w:r>
      <w:r w:rsidR="00EB7FF6" w:rsidRPr="00C42426">
        <w:rPr>
          <w:rFonts w:cs="Verdana"/>
          <w:lang w:eastAsia="en-GB"/>
        </w:rPr>
        <w:t>;</w:t>
      </w:r>
      <w:r w:rsidRPr="00C42426">
        <w:rPr>
          <w:rFonts w:cs="Verdana"/>
          <w:lang w:eastAsia="en-GB"/>
        </w:rPr>
        <w:t xml:space="preserve"> or </w:t>
      </w:r>
    </w:p>
    <w:p w14:paraId="12028353" w14:textId="588BAD4D" w:rsidR="006019BD" w:rsidRPr="00C42426" w:rsidRDefault="006019BD" w:rsidP="00C42426">
      <w:pPr>
        <w:pStyle w:val="ListParagraph"/>
        <w:numPr>
          <w:ilvl w:val="0"/>
          <w:numId w:val="13"/>
        </w:numPr>
        <w:kinsoku w:val="0"/>
        <w:overflowPunct w:val="0"/>
        <w:autoSpaceDE w:val="0"/>
        <w:autoSpaceDN w:val="0"/>
        <w:adjustRightInd w:val="0"/>
        <w:spacing w:after="0"/>
        <w:ind w:right="127"/>
        <w:rPr>
          <w:rFonts w:cs="Verdana"/>
          <w:lang w:eastAsia="en-GB"/>
        </w:rPr>
      </w:pPr>
      <w:r w:rsidRPr="00C42426">
        <w:rPr>
          <w:rFonts w:cs="Verdana"/>
          <w:lang w:eastAsia="en-GB"/>
        </w:rPr>
        <w:t>being in an area of high crime and drug usage.</w:t>
      </w:r>
    </w:p>
    <w:p w14:paraId="53D7791B" w14:textId="4B26021B" w:rsidR="006019BD" w:rsidRDefault="006019BD" w:rsidP="006019BD">
      <w:pPr>
        <w:kinsoku w:val="0"/>
        <w:overflowPunct w:val="0"/>
        <w:autoSpaceDE w:val="0"/>
        <w:autoSpaceDN w:val="0"/>
        <w:adjustRightInd w:val="0"/>
        <w:spacing w:after="0"/>
        <w:ind w:left="39" w:right="127"/>
        <w:rPr>
          <w:rFonts w:cs="Verdana"/>
          <w:lang w:eastAsia="en-GB"/>
        </w:rPr>
      </w:pPr>
    </w:p>
    <w:p w14:paraId="0C2BAA5E" w14:textId="091FE471" w:rsidR="006019BD" w:rsidRPr="006019BD" w:rsidRDefault="006019BD" w:rsidP="006019BD">
      <w:pPr>
        <w:pStyle w:val="Default"/>
        <w:rPr>
          <w:rFonts w:ascii="Verdana" w:hAnsi="Verdana" w:cs="Verdana"/>
          <w:color w:val="auto"/>
          <w:sz w:val="22"/>
          <w:szCs w:val="22"/>
          <w:lang w:eastAsia="en-GB"/>
        </w:rPr>
      </w:pPr>
      <w:r w:rsidRPr="006019BD">
        <w:rPr>
          <w:rFonts w:ascii="Verdana" w:hAnsi="Verdana" w:cs="Verdana"/>
          <w:color w:val="auto"/>
          <w:sz w:val="22"/>
          <w:szCs w:val="22"/>
          <w:lang w:eastAsia="en-GB"/>
        </w:rPr>
        <w:t xml:space="preserve">It was also explained that the mnemonic ‘SHACKS’ has been introduced for </w:t>
      </w:r>
      <w:r w:rsidR="00EB7FF6">
        <w:rPr>
          <w:rFonts w:ascii="Verdana" w:hAnsi="Verdana" w:cs="Verdana"/>
          <w:color w:val="auto"/>
          <w:sz w:val="22"/>
          <w:szCs w:val="22"/>
          <w:lang w:eastAsia="en-GB"/>
        </w:rPr>
        <w:t>o</w:t>
      </w:r>
      <w:r w:rsidRPr="006019BD">
        <w:rPr>
          <w:rFonts w:ascii="Verdana" w:hAnsi="Verdana" w:cs="Verdana"/>
          <w:color w:val="auto"/>
          <w:sz w:val="22"/>
          <w:szCs w:val="22"/>
          <w:lang w:eastAsia="en-GB"/>
        </w:rPr>
        <w:t>fficers to use when completing Stop and Search forms to ensure that there are adequate grounds documented for the stop.</w:t>
      </w:r>
    </w:p>
    <w:p w14:paraId="538435F9" w14:textId="16D3C44C" w:rsidR="006019BD" w:rsidRPr="006019BD" w:rsidRDefault="006019BD" w:rsidP="006019BD">
      <w:pPr>
        <w:pStyle w:val="Default"/>
        <w:rPr>
          <w:rFonts w:ascii="Verdana" w:hAnsi="Verdana" w:cs="Verdana"/>
          <w:color w:val="auto"/>
          <w:sz w:val="22"/>
          <w:szCs w:val="22"/>
          <w:lang w:eastAsia="en-GB"/>
        </w:rPr>
      </w:pPr>
    </w:p>
    <w:p w14:paraId="5CD50AA3" w14:textId="77777777" w:rsidR="006019BD" w:rsidRPr="00651E2E" w:rsidRDefault="006019BD" w:rsidP="00651E2E">
      <w:pPr>
        <w:pStyle w:val="ListParagraph"/>
        <w:numPr>
          <w:ilvl w:val="0"/>
          <w:numId w:val="11"/>
        </w:numPr>
        <w:autoSpaceDE w:val="0"/>
        <w:autoSpaceDN w:val="0"/>
        <w:adjustRightInd w:val="0"/>
        <w:spacing w:after="0" w:line="240" w:lineRule="auto"/>
        <w:rPr>
          <w:rFonts w:cs="Verdana"/>
          <w:lang w:eastAsia="en-GB"/>
        </w:rPr>
      </w:pPr>
      <w:r w:rsidRPr="00651E2E">
        <w:rPr>
          <w:rFonts w:cs="Verdana"/>
          <w:b/>
          <w:lang w:eastAsia="en-GB"/>
        </w:rPr>
        <w:t>S</w:t>
      </w:r>
      <w:r w:rsidRPr="00651E2E">
        <w:rPr>
          <w:rFonts w:cs="Verdana"/>
          <w:lang w:eastAsia="en-GB"/>
        </w:rPr>
        <w:t xml:space="preserve">een – What have you seen? Include actions, behaviour, articles present </w:t>
      </w:r>
    </w:p>
    <w:p w14:paraId="7405F20B" w14:textId="03BBD4F2" w:rsidR="006019BD" w:rsidRPr="00651E2E" w:rsidRDefault="006019BD" w:rsidP="00651E2E">
      <w:pPr>
        <w:pStyle w:val="ListParagraph"/>
        <w:numPr>
          <w:ilvl w:val="0"/>
          <w:numId w:val="11"/>
        </w:numPr>
        <w:autoSpaceDE w:val="0"/>
        <w:autoSpaceDN w:val="0"/>
        <w:adjustRightInd w:val="0"/>
        <w:spacing w:after="0" w:line="240" w:lineRule="auto"/>
        <w:rPr>
          <w:rFonts w:cs="Verdana"/>
          <w:lang w:eastAsia="en-GB"/>
        </w:rPr>
      </w:pPr>
      <w:r w:rsidRPr="00651E2E">
        <w:rPr>
          <w:rFonts w:cs="Verdana"/>
          <w:b/>
          <w:lang w:eastAsia="en-GB"/>
        </w:rPr>
        <w:t>H</w:t>
      </w:r>
      <w:r w:rsidRPr="00651E2E">
        <w:rPr>
          <w:rFonts w:cs="Verdana"/>
          <w:lang w:eastAsia="en-GB"/>
        </w:rPr>
        <w:t>eard – What have you heard? Include conversations, alarms, glass breaking etc</w:t>
      </w:r>
      <w:r w:rsidR="009D41F9">
        <w:rPr>
          <w:rFonts w:cs="Verdana"/>
          <w:lang w:eastAsia="en-GB"/>
        </w:rPr>
        <w:t>.</w:t>
      </w:r>
      <w:r w:rsidRPr="00651E2E">
        <w:rPr>
          <w:rFonts w:cs="Verdana"/>
          <w:lang w:eastAsia="en-GB"/>
        </w:rPr>
        <w:t xml:space="preserve"> </w:t>
      </w:r>
    </w:p>
    <w:p w14:paraId="2323803E" w14:textId="77777777" w:rsidR="006019BD" w:rsidRPr="00651E2E" w:rsidRDefault="006019BD" w:rsidP="00651E2E">
      <w:pPr>
        <w:pStyle w:val="ListParagraph"/>
        <w:numPr>
          <w:ilvl w:val="0"/>
          <w:numId w:val="11"/>
        </w:numPr>
        <w:autoSpaceDE w:val="0"/>
        <w:autoSpaceDN w:val="0"/>
        <w:adjustRightInd w:val="0"/>
        <w:spacing w:after="0" w:line="240" w:lineRule="auto"/>
        <w:rPr>
          <w:rFonts w:cs="Verdana"/>
          <w:lang w:eastAsia="en-GB"/>
        </w:rPr>
      </w:pPr>
      <w:r w:rsidRPr="00651E2E">
        <w:rPr>
          <w:rFonts w:cs="Verdana"/>
          <w:b/>
          <w:lang w:eastAsia="en-GB"/>
        </w:rPr>
        <w:lastRenderedPageBreak/>
        <w:t>A</w:t>
      </w:r>
      <w:r w:rsidRPr="00651E2E">
        <w:rPr>
          <w:rFonts w:cs="Verdana"/>
          <w:lang w:eastAsia="en-GB"/>
        </w:rPr>
        <w:t xml:space="preserve">ctions – What did you do? Include what they did in response to your presence </w:t>
      </w:r>
    </w:p>
    <w:p w14:paraId="23FB81E6" w14:textId="77777777" w:rsidR="006019BD" w:rsidRPr="00651E2E" w:rsidRDefault="006019BD" w:rsidP="00651E2E">
      <w:pPr>
        <w:pStyle w:val="ListParagraph"/>
        <w:numPr>
          <w:ilvl w:val="0"/>
          <w:numId w:val="11"/>
        </w:numPr>
        <w:autoSpaceDE w:val="0"/>
        <w:autoSpaceDN w:val="0"/>
        <w:adjustRightInd w:val="0"/>
        <w:spacing w:after="0" w:line="240" w:lineRule="auto"/>
        <w:rPr>
          <w:rFonts w:cs="Verdana"/>
          <w:lang w:eastAsia="en-GB"/>
        </w:rPr>
      </w:pPr>
      <w:r w:rsidRPr="00651E2E">
        <w:rPr>
          <w:rFonts w:cs="Verdana"/>
          <w:b/>
          <w:lang w:eastAsia="en-GB"/>
        </w:rPr>
        <w:t>C</w:t>
      </w:r>
      <w:r w:rsidRPr="00651E2E">
        <w:rPr>
          <w:rFonts w:cs="Verdana"/>
          <w:lang w:eastAsia="en-GB"/>
        </w:rPr>
        <w:t xml:space="preserve">onversation – What did you say to them? Include what they said in response or whether they evaded answering questions or gave differing answers </w:t>
      </w:r>
    </w:p>
    <w:p w14:paraId="02B310F3" w14:textId="77777777" w:rsidR="006019BD" w:rsidRPr="00651E2E" w:rsidRDefault="006019BD" w:rsidP="00651E2E">
      <w:pPr>
        <w:pStyle w:val="ListParagraph"/>
        <w:numPr>
          <w:ilvl w:val="0"/>
          <w:numId w:val="11"/>
        </w:numPr>
        <w:autoSpaceDE w:val="0"/>
        <w:autoSpaceDN w:val="0"/>
        <w:adjustRightInd w:val="0"/>
        <w:spacing w:after="0" w:line="240" w:lineRule="auto"/>
        <w:rPr>
          <w:rFonts w:cs="Verdana"/>
          <w:lang w:eastAsia="en-GB"/>
        </w:rPr>
      </w:pPr>
      <w:r w:rsidRPr="00651E2E">
        <w:rPr>
          <w:rFonts w:cs="Verdana"/>
          <w:b/>
          <w:lang w:eastAsia="en-GB"/>
        </w:rPr>
        <w:t>K</w:t>
      </w:r>
      <w:r w:rsidRPr="00651E2E">
        <w:rPr>
          <w:rFonts w:cs="Verdana"/>
          <w:lang w:eastAsia="en-GB"/>
        </w:rPr>
        <w:t xml:space="preserve">nowledge – What is already known? </w:t>
      </w:r>
    </w:p>
    <w:p w14:paraId="2A9DFD31" w14:textId="77777777" w:rsidR="006019BD" w:rsidRPr="00651E2E" w:rsidRDefault="006019BD" w:rsidP="00651E2E">
      <w:pPr>
        <w:pStyle w:val="ListParagraph"/>
        <w:numPr>
          <w:ilvl w:val="0"/>
          <w:numId w:val="11"/>
        </w:numPr>
        <w:autoSpaceDE w:val="0"/>
        <w:autoSpaceDN w:val="0"/>
        <w:adjustRightInd w:val="0"/>
        <w:spacing w:after="0" w:line="240" w:lineRule="auto"/>
        <w:rPr>
          <w:rFonts w:cs="Verdana"/>
          <w:lang w:eastAsia="en-GB"/>
        </w:rPr>
      </w:pPr>
      <w:r w:rsidRPr="00651E2E">
        <w:rPr>
          <w:rFonts w:cs="Verdana"/>
          <w:b/>
          <w:lang w:eastAsia="en-GB"/>
        </w:rPr>
        <w:t>S</w:t>
      </w:r>
      <w:r w:rsidRPr="00651E2E">
        <w:rPr>
          <w:rFonts w:cs="Verdana"/>
          <w:lang w:eastAsia="en-GB"/>
        </w:rPr>
        <w:t xml:space="preserve">mell – What could you smell? </w:t>
      </w:r>
    </w:p>
    <w:p w14:paraId="629351E0" w14:textId="57E7DB4E" w:rsidR="00430B12" w:rsidRDefault="004B0E4B" w:rsidP="0093467F">
      <w:pPr>
        <w:pStyle w:val="Heading1"/>
      </w:pPr>
      <w:bookmarkStart w:id="1" w:name="_Toc46174750"/>
      <w:r>
        <w:t xml:space="preserve">2.0 </w:t>
      </w:r>
      <w:r w:rsidR="00430B12">
        <w:t>Findings</w:t>
      </w:r>
    </w:p>
    <w:p w14:paraId="77996BB5" w14:textId="77777777" w:rsidR="007D290A" w:rsidRDefault="007D290A" w:rsidP="00C56D15">
      <w:pPr>
        <w:pStyle w:val="Subtitle"/>
        <w:numPr>
          <w:ilvl w:val="0"/>
          <w:numId w:val="0"/>
        </w:numPr>
        <w:ind w:left="360"/>
      </w:pPr>
    </w:p>
    <w:p w14:paraId="242D09F6" w14:textId="359348AF" w:rsidR="00425E56" w:rsidRDefault="00222316" w:rsidP="00C56D15">
      <w:pPr>
        <w:pStyle w:val="Subtitle"/>
        <w:numPr>
          <w:ilvl w:val="0"/>
          <w:numId w:val="0"/>
        </w:numPr>
        <w:ind w:left="360"/>
      </w:pPr>
      <w:r>
        <w:t>Search</w:t>
      </w:r>
      <w:r w:rsidR="00E84820">
        <w:t xml:space="preserve"> 1</w:t>
      </w:r>
    </w:p>
    <w:p w14:paraId="1667D545" w14:textId="7E4D0765" w:rsidR="004B312D" w:rsidRDefault="00C91B05" w:rsidP="00CC4F81">
      <w:pPr>
        <w:pStyle w:val="ListParagraph"/>
        <w:numPr>
          <w:ilvl w:val="0"/>
          <w:numId w:val="2"/>
        </w:numPr>
      </w:pPr>
      <w:r>
        <w:t xml:space="preserve">Members noted that the officer in this case </w:t>
      </w:r>
      <w:r w:rsidR="00D170DF">
        <w:t xml:space="preserve">was very respectful and explained what was happening to the individual very well. </w:t>
      </w:r>
    </w:p>
    <w:p w14:paraId="6C219ADC" w14:textId="1A820F73" w:rsidR="00D170DF" w:rsidRDefault="00466393" w:rsidP="005E3BD3">
      <w:pPr>
        <w:pStyle w:val="ListParagraph"/>
        <w:numPr>
          <w:ilvl w:val="0"/>
          <w:numId w:val="2"/>
        </w:numPr>
      </w:pPr>
      <w:r>
        <w:t xml:space="preserve">Members reviewed two forms </w:t>
      </w:r>
      <w:r w:rsidR="00FA117C">
        <w:t xml:space="preserve">relating to two individuals </w:t>
      </w:r>
      <w:r>
        <w:t>linked</w:t>
      </w:r>
      <w:r w:rsidR="00BC62E7">
        <w:t xml:space="preserve"> to one incident.</w:t>
      </w:r>
      <w:r>
        <w:t xml:space="preserve"> </w:t>
      </w:r>
      <w:r w:rsidR="00D170DF">
        <w:t xml:space="preserve">It was noted that due to the Body Worn Video Footage only being </w:t>
      </w:r>
      <w:r>
        <w:t xml:space="preserve">provided </w:t>
      </w:r>
      <w:r w:rsidR="005E3BD3">
        <w:t xml:space="preserve">for one of the individuals it </w:t>
      </w:r>
      <w:r>
        <w:t>wa</w:t>
      </w:r>
      <w:r w:rsidR="005E3BD3">
        <w:t xml:space="preserve">s difficult to have the context as to why the </w:t>
      </w:r>
      <w:r>
        <w:t>o</w:t>
      </w:r>
      <w:r w:rsidR="005E3BD3">
        <w:t xml:space="preserve">fficers initially stopped </w:t>
      </w:r>
      <w:r w:rsidR="00FA117C">
        <w:t xml:space="preserve">the other </w:t>
      </w:r>
      <w:r w:rsidR="005E3BD3">
        <w:t xml:space="preserve">individual and how both searches were linked. However, following the meeting the OPCC reviewed the other individual’s footage </w:t>
      </w:r>
      <w:r>
        <w:t>which</w:t>
      </w:r>
      <w:r w:rsidR="005E3BD3">
        <w:t xml:space="preserve"> clearly show</w:t>
      </w:r>
      <w:r>
        <w:t>ed</w:t>
      </w:r>
      <w:r w:rsidR="00FA117C">
        <w:t xml:space="preserve"> that </w:t>
      </w:r>
      <w:r w:rsidR="005E3BD3">
        <w:t xml:space="preserve">individual hurrying away from the </w:t>
      </w:r>
      <w:r>
        <w:t>o</w:t>
      </w:r>
      <w:r w:rsidR="005E3BD3">
        <w:t>ffic</w:t>
      </w:r>
      <w:r w:rsidR="00FA117C">
        <w:t>ers before</w:t>
      </w:r>
      <w:r w:rsidR="005E3BD3">
        <w:t xml:space="preserve"> voluntarily handing over a bag of cannabis. </w:t>
      </w:r>
    </w:p>
    <w:p w14:paraId="6683E391" w14:textId="31F388C4" w:rsidR="005E3BD3" w:rsidRDefault="005E3BD3" w:rsidP="005E3BD3">
      <w:pPr>
        <w:pStyle w:val="ListParagraph"/>
        <w:numPr>
          <w:ilvl w:val="0"/>
          <w:numId w:val="2"/>
        </w:numPr>
      </w:pPr>
      <w:r>
        <w:t xml:space="preserve">Members felt that the grounds of the search were well documented within the forms. </w:t>
      </w:r>
    </w:p>
    <w:p w14:paraId="66D2A709" w14:textId="01753D6F" w:rsidR="005E3BD3" w:rsidRDefault="005E3BD3" w:rsidP="005E3BD3">
      <w:pPr>
        <w:pStyle w:val="ListParagraph"/>
        <w:numPr>
          <w:ilvl w:val="0"/>
          <w:numId w:val="2"/>
        </w:numPr>
      </w:pPr>
      <w:r>
        <w:t>It was also noted positively that the diversionary scheme was offered to both individuals.</w:t>
      </w:r>
    </w:p>
    <w:p w14:paraId="77BABFFC" w14:textId="0A1EF9CC" w:rsidR="00FA117C" w:rsidRPr="00FA117C" w:rsidRDefault="005E3BD3" w:rsidP="00FA117C">
      <w:pPr>
        <w:pStyle w:val="ListParagraph"/>
        <w:numPr>
          <w:ilvl w:val="0"/>
          <w:numId w:val="2"/>
        </w:numPr>
      </w:pPr>
      <w:r>
        <w:t>The Panel noted positively that a supervisor had reviewed both records. However, noted that where the form state</w:t>
      </w:r>
      <w:r w:rsidR="00BC62E7">
        <w:t>d</w:t>
      </w:r>
      <w:r>
        <w:t xml:space="preserve"> ‘any issues’ this was left blank on both forms, it was felt that yes or no should be recorded in order for completeness and clarity. </w:t>
      </w:r>
    </w:p>
    <w:p w14:paraId="47AA2BB6" w14:textId="77777777" w:rsidR="0008765E" w:rsidRDefault="0008765E" w:rsidP="0046294C">
      <w:pPr>
        <w:pStyle w:val="Subtitle"/>
        <w:numPr>
          <w:ilvl w:val="0"/>
          <w:numId w:val="0"/>
        </w:numPr>
        <w:ind w:left="360"/>
      </w:pPr>
    </w:p>
    <w:p w14:paraId="486EA6DE" w14:textId="15E19136" w:rsidR="00C10793" w:rsidRPr="00E0747E" w:rsidRDefault="00222316" w:rsidP="0046294C">
      <w:pPr>
        <w:pStyle w:val="Subtitle"/>
        <w:numPr>
          <w:ilvl w:val="0"/>
          <w:numId w:val="0"/>
        </w:numPr>
        <w:ind w:left="360"/>
      </w:pPr>
      <w:r>
        <w:t>Search</w:t>
      </w:r>
      <w:r w:rsidR="0053787C">
        <w:t xml:space="preserve"> 2</w:t>
      </w:r>
    </w:p>
    <w:p w14:paraId="4D99A84F" w14:textId="206BA550" w:rsidR="001808B3" w:rsidRDefault="001808B3" w:rsidP="001808B3">
      <w:pPr>
        <w:pStyle w:val="ListParagraph"/>
        <w:numPr>
          <w:ilvl w:val="0"/>
          <w:numId w:val="2"/>
        </w:numPr>
      </w:pPr>
      <w:r>
        <w:t xml:space="preserve">Members noted that </w:t>
      </w:r>
      <w:r w:rsidR="00222316">
        <w:t>although the grounds state</w:t>
      </w:r>
      <w:r w:rsidR="00BA2D28">
        <w:t>d</w:t>
      </w:r>
      <w:r w:rsidR="00222316">
        <w:t xml:space="preserve"> that a vehicle was stopped, the accompanying forms for both individuals state</w:t>
      </w:r>
      <w:r w:rsidR="00BA2D28">
        <w:t>d</w:t>
      </w:r>
      <w:r w:rsidR="00222316">
        <w:t xml:space="preserve"> that there was no vehicle involved and therefore no vehicle details </w:t>
      </w:r>
      <w:r w:rsidR="00BA2D28">
        <w:t>were</w:t>
      </w:r>
      <w:r w:rsidR="00222316">
        <w:t xml:space="preserve"> recorded.</w:t>
      </w:r>
    </w:p>
    <w:p w14:paraId="64C1D2B5" w14:textId="040AF0EF" w:rsidR="00222316" w:rsidRDefault="00222316" w:rsidP="001808B3">
      <w:pPr>
        <w:pStyle w:val="ListParagraph"/>
        <w:numPr>
          <w:ilvl w:val="0"/>
          <w:numId w:val="2"/>
        </w:numPr>
      </w:pPr>
      <w:r>
        <w:t xml:space="preserve">The Panel felt that the </w:t>
      </w:r>
      <w:r w:rsidR="00BA2D28">
        <w:t>o</w:t>
      </w:r>
      <w:r>
        <w:t>fficers involved had a positive attitude and the object of the search was explained very well.</w:t>
      </w:r>
    </w:p>
    <w:p w14:paraId="7D480305" w14:textId="5A9DCB50" w:rsidR="00222316" w:rsidRDefault="00222316" w:rsidP="001808B3">
      <w:pPr>
        <w:pStyle w:val="ListParagraph"/>
        <w:numPr>
          <w:ilvl w:val="0"/>
          <w:numId w:val="2"/>
        </w:numPr>
      </w:pPr>
      <w:r>
        <w:t xml:space="preserve">It was also noted that the </w:t>
      </w:r>
      <w:r w:rsidR="00BA2D28">
        <w:t>o</w:t>
      </w:r>
      <w:r>
        <w:t>fficers were able to converse with the individuals in Welsh, allowing the individuals to feel comfortable.</w:t>
      </w:r>
    </w:p>
    <w:p w14:paraId="02DFA41D" w14:textId="3981E116" w:rsidR="007C5C0C" w:rsidRDefault="00222316" w:rsidP="00222316">
      <w:pPr>
        <w:pStyle w:val="ListParagraph"/>
        <w:numPr>
          <w:ilvl w:val="0"/>
          <w:numId w:val="2"/>
        </w:numPr>
        <w:shd w:val="clear" w:color="auto" w:fill="FFFFFF"/>
        <w:spacing w:after="0" w:line="336" w:lineRule="atLeast"/>
        <w:textAlignment w:val="baseline"/>
      </w:pPr>
      <w:r>
        <w:t xml:space="preserve">Both forms had also been endorsed by a </w:t>
      </w:r>
      <w:r w:rsidR="00BA2D28">
        <w:t>s</w:t>
      </w:r>
      <w:r>
        <w:t xml:space="preserve">upervisor. </w:t>
      </w:r>
    </w:p>
    <w:p w14:paraId="510D6AD7" w14:textId="13016F27" w:rsidR="0008765E" w:rsidRDefault="0008765E" w:rsidP="007C5C0C">
      <w:pPr>
        <w:pStyle w:val="Subtitle"/>
        <w:numPr>
          <w:ilvl w:val="0"/>
          <w:numId w:val="0"/>
        </w:numPr>
        <w:ind w:left="360"/>
      </w:pPr>
    </w:p>
    <w:p w14:paraId="3911E5EA" w14:textId="77777777" w:rsidR="00222316" w:rsidRPr="00222316" w:rsidRDefault="00222316" w:rsidP="00222316"/>
    <w:p w14:paraId="6325A091" w14:textId="1B9E4B81" w:rsidR="00356807" w:rsidRDefault="00222316" w:rsidP="007C5C0C">
      <w:pPr>
        <w:pStyle w:val="Subtitle"/>
        <w:numPr>
          <w:ilvl w:val="0"/>
          <w:numId w:val="0"/>
        </w:numPr>
        <w:ind w:left="360"/>
      </w:pPr>
      <w:r>
        <w:t>Search</w:t>
      </w:r>
      <w:r w:rsidR="00510917">
        <w:t xml:space="preserve"> 3</w:t>
      </w:r>
      <w:bookmarkEnd w:id="1"/>
    </w:p>
    <w:p w14:paraId="3DF5D2D1" w14:textId="52A0730F" w:rsidR="000B0331" w:rsidRPr="000B0331" w:rsidRDefault="000B0331" w:rsidP="00CC4F81">
      <w:pPr>
        <w:pStyle w:val="ListParagraph"/>
        <w:numPr>
          <w:ilvl w:val="0"/>
          <w:numId w:val="2"/>
        </w:numPr>
        <w:rPr>
          <w:rFonts w:ascii="Times New Roman" w:hAnsi="Times New Roman"/>
          <w:sz w:val="24"/>
          <w:szCs w:val="24"/>
          <w:lang w:eastAsia="en-GB"/>
        </w:rPr>
      </w:pPr>
      <w:r>
        <w:t xml:space="preserve">It was felt that the grounds recorded within the form were valid </w:t>
      </w:r>
      <w:r w:rsidR="000D178B">
        <w:t>and</w:t>
      </w:r>
      <w:r>
        <w:t xml:space="preserve"> sufficient. However, it was noted that the object of the search </w:t>
      </w:r>
      <w:r w:rsidR="00FB4B28">
        <w:t>wa</w:t>
      </w:r>
      <w:r>
        <w:t>s recorded as being ‘article used in theft’</w:t>
      </w:r>
      <w:r w:rsidR="00FB4B28">
        <w:t>,</w:t>
      </w:r>
      <w:r>
        <w:t xml:space="preserve"> </w:t>
      </w:r>
      <w:r w:rsidR="00FB4B28">
        <w:t>despite</w:t>
      </w:r>
      <w:r>
        <w:t xml:space="preserve"> there </w:t>
      </w:r>
      <w:r w:rsidR="00FB4B28">
        <w:t>being</w:t>
      </w:r>
      <w:r>
        <w:t xml:space="preserve"> no mention of the theft or any intel documented within the grounds for stopping the vehicle. </w:t>
      </w:r>
      <w:r w:rsidR="00FB4B28">
        <w:t>The g</w:t>
      </w:r>
      <w:r>
        <w:t>rounds state</w:t>
      </w:r>
      <w:r w:rsidR="00FB4B28">
        <w:t>d</w:t>
      </w:r>
      <w:r>
        <w:t xml:space="preserve"> that the vehicle was stopped due to speeding and unsafe driving, which</w:t>
      </w:r>
      <w:r w:rsidR="00FB4B28">
        <w:t xml:space="preserve"> Members considered</w:t>
      </w:r>
      <w:r>
        <w:t xml:space="preserve"> contradict</w:t>
      </w:r>
      <w:r w:rsidR="00FB4B28">
        <w:t>ed</w:t>
      </w:r>
      <w:r>
        <w:t xml:space="preserve"> the object of the search. </w:t>
      </w:r>
    </w:p>
    <w:p w14:paraId="6E04D4FC" w14:textId="60EFFE06" w:rsidR="000B0331" w:rsidRPr="00525BA0" w:rsidRDefault="00356326" w:rsidP="00CC4F81">
      <w:pPr>
        <w:pStyle w:val="ListParagraph"/>
        <w:numPr>
          <w:ilvl w:val="0"/>
          <w:numId w:val="2"/>
        </w:numPr>
        <w:rPr>
          <w:rFonts w:ascii="Times New Roman" w:hAnsi="Times New Roman"/>
          <w:sz w:val="24"/>
          <w:szCs w:val="24"/>
          <w:lang w:eastAsia="en-GB"/>
        </w:rPr>
      </w:pPr>
      <w:r>
        <w:t xml:space="preserve">Members </w:t>
      </w:r>
      <w:r w:rsidR="000B0331">
        <w:t xml:space="preserve">felt that the officers conducting the search were very friendly and polite. The individual was offered a copy of their Stop and Search form and was asked if they had any questions. </w:t>
      </w:r>
    </w:p>
    <w:p w14:paraId="71F11A65" w14:textId="4822AFBD" w:rsidR="00525BA0" w:rsidRPr="00CA7453" w:rsidRDefault="00525BA0" w:rsidP="00CC4F81">
      <w:pPr>
        <w:pStyle w:val="ListParagraph"/>
        <w:numPr>
          <w:ilvl w:val="0"/>
          <w:numId w:val="2"/>
        </w:numPr>
      </w:pPr>
      <w:r>
        <w:t>It was observed that only the female officer involved in the search introduced herself and gave her details, the male officer involved did not introduce himself, or give his collar number from what was seen on the footage.</w:t>
      </w:r>
    </w:p>
    <w:p w14:paraId="7A467B8F" w14:textId="0E324BB3" w:rsidR="000B0331" w:rsidRPr="000B0331" w:rsidRDefault="000B0331" w:rsidP="00CC4F81">
      <w:pPr>
        <w:pStyle w:val="ListParagraph"/>
        <w:numPr>
          <w:ilvl w:val="0"/>
          <w:numId w:val="2"/>
        </w:numPr>
        <w:rPr>
          <w:rFonts w:ascii="Times New Roman" w:hAnsi="Times New Roman"/>
          <w:sz w:val="24"/>
          <w:szCs w:val="24"/>
          <w:lang w:eastAsia="en-GB"/>
        </w:rPr>
      </w:pPr>
      <w:r>
        <w:t xml:space="preserve">The </w:t>
      </w:r>
      <w:r w:rsidR="00525BA0">
        <w:t xml:space="preserve">form had been endorsed by a </w:t>
      </w:r>
      <w:r w:rsidR="00FB4B28">
        <w:t>s</w:t>
      </w:r>
      <w:r w:rsidR="00525BA0">
        <w:t>upervisor.</w:t>
      </w:r>
    </w:p>
    <w:p w14:paraId="4233F541" w14:textId="77777777" w:rsidR="00FA117C" w:rsidRDefault="00FA117C" w:rsidP="00FA117C">
      <w:pPr>
        <w:pStyle w:val="ListParagraph"/>
        <w:rPr>
          <w:rFonts w:ascii="Calibri" w:hAnsi="Calibri" w:cs="Calibri"/>
          <w:color w:val="000000"/>
          <w:u w:val="single"/>
        </w:rPr>
      </w:pPr>
    </w:p>
    <w:p w14:paraId="5E4E6CC1" w14:textId="77777777" w:rsidR="0008765E" w:rsidRDefault="0008765E" w:rsidP="00C2361B">
      <w:pPr>
        <w:pStyle w:val="Subtitle"/>
        <w:numPr>
          <w:ilvl w:val="0"/>
          <w:numId w:val="0"/>
        </w:numPr>
        <w:ind w:left="360"/>
      </w:pPr>
    </w:p>
    <w:p w14:paraId="6595F38A" w14:textId="2D4C4AB8" w:rsidR="0012247A" w:rsidRDefault="00525BA0" w:rsidP="00C2361B">
      <w:pPr>
        <w:pStyle w:val="Subtitle"/>
        <w:numPr>
          <w:ilvl w:val="0"/>
          <w:numId w:val="0"/>
        </w:numPr>
        <w:ind w:left="360"/>
      </w:pPr>
      <w:r>
        <w:t>Search</w:t>
      </w:r>
      <w:r w:rsidR="00E0747E">
        <w:t xml:space="preserve"> 4</w:t>
      </w:r>
    </w:p>
    <w:p w14:paraId="4718C0A1" w14:textId="0EEA8129" w:rsidR="006A1F58" w:rsidRPr="00525BA0" w:rsidRDefault="00525BA0" w:rsidP="00CC4F81">
      <w:pPr>
        <w:pStyle w:val="ListParagraph"/>
        <w:numPr>
          <w:ilvl w:val="0"/>
          <w:numId w:val="5"/>
        </w:numPr>
        <w:rPr>
          <w:rFonts w:ascii="Times New Roman" w:hAnsi="Times New Roman"/>
          <w:sz w:val="24"/>
          <w:szCs w:val="24"/>
          <w:lang w:eastAsia="en-GB"/>
        </w:rPr>
      </w:pPr>
      <w:r>
        <w:t xml:space="preserve">The Panel stated that it was great to see that so many of the officers attending had their Body Worn Video footage turned on. </w:t>
      </w:r>
    </w:p>
    <w:p w14:paraId="5569B944" w14:textId="5EBAFC60" w:rsidR="00525BA0" w:rsidRPr="002E4327" w:rsidRDefault="00525BA0" w:rsidP="00CC4F81">
      <w:pPr>
        <w:pStyle w:val="ListParagraph"/>
        <w:numPr>
          <w:ilvl w:val="0"/>
          <w:numId w:val="5"/>
        </w:numPr>
        <w:rPr>
          <w:rFonts w:ascii="Times New Roman" w:hAnsi="Times New Roman"/>
          <w:sz w:val="24"/>
          <w:szCs w:val="24"/>
          <w:lang w:eastAsia="en-GB"/>
        </w:rPr>
      </w:pPr>
      <w:r>
        <w:t xml:space="preserve">The Panel noted that </w:t>
      </w:r>
      <w:r w:rsidR="006D7C00">
        <w:t>the individual was autistic and became very anxious and upset when asked to get in the back of the van.</w:t>
      </w:r>
      <w:r>
        <w:t xml:space="preserve"> </w:t>
      </w:r>
      <w:r w:rsidR="002E4327">
        <w:t>Positive</w:t>
      </w:r>
      <w:r w:rsidR="006D7C00">
        <w:t>ly,</w:t>
      </w:r>
      <w:r w:rsidR="00FA117C">
        <w:t xml:space="preserve"> his</w:t>
      </w:r>
      <w:r w:rsidR="002E4327">
        <w:t xml:space="preserve"> needs were taken into consideration</w:t>
      </w:r>
      <w:r w:rsidR="00FA117C">
        <w:t xml:space="preserve"> and he was</w:t>
      </w:r>
      <w:r w:rsidR="006D7C00">
        <w:t xml:space="preserve"> allowed to travel accompanied in the back seat</w:t>
      </w:r>
      <w:r w:rsidR="002E4327">
        <w:t>. It was however noted that the individual stated on numerous times that there was detail on his record that he is not to be placed in the back of a van, although the individu</w:t>
      </w:r>
      <w:r w:rsidR="00FA117C">
        <w:t>al was listened to eventually, M</w:t>
      </w:r>
      <w:r w:rsidR="002E4327">
        <w:t>embers felt that his record should</w:t>
      </w:r>
      <w:r w:rsidR="00FA117C">
        <w:t xml:space="preserve"> have been checked sooner as he was</w:t>
      </w:r>
      <w:r w:rsidR="002E4327">
        <w:t xml:space="preserve"> getting increasingly agitated and upset.</w:t>
      </w:r>
    </w:p>
    <w:p w14:paraId="735B4725" w14:textId="7A84A81F" w:rsidR="002E4327" w:rsidRPr="006A1F58" w:rsidRDefault="002E4327" w:rsidP="00CC4F81">
      <w:pPr>
        <w:pStyle w:val="ListParagraph"/>
        <w:numPr>
          <w:ilvl w:val="0"/>
          <w:numId w:val="5"/>
        </w:numPr>
        <w:rPr>
          <w:rFonts w:ascii="Times New Roman" w:hAnsi="Times New Roman"/>
          <w:sz w:val="24"/>
          <w:szCs w:val="24"/>
          <w:lang w:eastAsia="en-GB"/>
        </w:rPr>
      </w:pPr>
      <w:r>
        <w:t>It was noted that the sound was missing for the first section of the footage</w:t>
      </w:r>
      <w:r w:rsidR="006D7C00">
        <w:t xml:space="preserve"> </w:t>
      </w:r>
      <w:r w:rsidR="004F0C90">
        <w:t>due to an administrative error by</w:t>
      </w:r>
      <w:r w:rsidR="006D7C00">
        <w:t xml:space="preserve"> the OPCC</w:t>
      </w:r>
      <w:r>
        <w:t>. However, following the meeting the OPCC has reviewed and it</w:t>
      </w:r>
      <w:r w:rsidR="006D7C00">
        <w:t xml:space="preserve"> i</w:t>
      </w:r>
      <w:r>
        <w:t>s clear that officers are calm, pleasant and reassuring, explaining everything that they</w:t>
      </w:r>
      <w:r w:rsidR="004F0C90">
        <w:t xml:space="preserve"> we</w:t>
      </w:r>
      <w:r>
        <w:t>re doing</w:t>
      </w:r>
      <w:r w:rsidR="004F0C90">
        <w:t xml:space="preserve"> and</w:t>
      </w:r>
      <w:r>
        <w:t xml:space="preserve"> checking the </w:t>
      </w:r>
      <w:r w:rsidR="004F0C90">
        <w:t>individual’s</w:t>
      </w:r>
      <w:r>
        <w:t xml:space="preserve"> understanding. The searching officer d</w:t>
      </w:r>
      <w:r w:rsidR="004F0C90">
        <w:t>id</w:t>
      </w:r>
      <w:r>
        <w:t xml:space="preserve"> </w:t>
      </w:r>
      <w:r w:rsidR="004F0C90">
        <w:t>provide their</w:t>
      </w:r>
      <w:r>
        <w:t xml:space="preserve"> name, station, collar number, grounds, power and offer</w:t>
      </w:r>
      <w:r w:rsidR="004F0C90">
        <w:t>ed</w:t>
      </w:r>
      <w:r>
        <w:t xml:space="preserve"> the </w:t>
      </w:r>
      <w:r w:rsidR="004F0C90">
        <w:t xml:space="preserve">individual </w:t>
      </w:r>
      <w:r>
        <w:t xml:space="preserve">a copy of the form. </w:t>
      </w:r>
    </w:p>
    <w:p w14:paraId="3A33C48E" w14:textId="3F6890A6" w:rsidR="002E4327" w:rsidRPr="002E4327" w:rsidRDefault="002E4327" w:rsidP="002E4327">
      <w:pPr>
        <w:pStyle w:val="ListParagraph"/>
        <w:numPr>
          <w:ilvl w:val="0"/>
          <w:numId w:val="5"/>
        </w:numPr>
        <w:rPr>
          <w:rFonts w:ascii="Times New Roman" w:hAnsi="Times New Roman"/>
          <w:sz w:val="24"/>
          <w:szCs w:val="24"/>
          <w:lang w:eastAsia="en-GB"/>
        </w:rPr>
      </w:pPr>
      <w:r>
        <w:t xml:space="preserve">It was found that no </w:t>
      </w:r>
      <w:r w:rsidR="00C25076">
        <w:t>s</w:t>
      </w:r>
      <w:r>
        <w:t xml:space="preserve">upervisor had checked and endorsed the form, despite the search resulting in a significant arrest </w:t>
      </w:r>
      <w:r w:rsidR="00C25076">
        <w:t xml:space="preserve">of a vulnerable individual </w:t>
      </w:r>
      <w:r>
        <w:t xml:space="preserve">with numerous officers involved. </w:t>
      </w:r>
    </w:p>
    <w:p w14:paraId="5A388818" w14:textId="2C025CB0" w:rsidR="006A1F58" w:rsidRPr="006A1F58" w:rsidRDefault="006A3576" w:rsidP="00CC4F81">
      <w:pPr>
        <w:pStyle w:val="ListParagraph"/>
        <w:numPr>
          <w:ilvl w:val="0"/>
          <w:numId w:val="5"/>
        </w:numPr>
        <w:rPr>
          <w:rFonts w:ascii="Times New Roman" w:hAnsi="Times New Roman"/>
          <w:sz w:val="24"/>
          <w:szCs w:val="24"/>
          <w:lang w:eastAsia="en-GB"/>
        </w:rPr>
      </w:pPr>
      <w:r>
        <w:lastRenderedPageBreak/>
        <w:t xml:space="preserve">Members </w:t>
      </w:r>
      <w:r w:rsidR="00D8214A">
        <w:t xml:space="preserve">identified that it </w:t>
      </w:r>
      <w:r w:rsidR="00932C1E">
        <w:t>wa</w:t>
      </w:r>
      <w:r w:rsidR="00D8214A">
        <w:t xml:space="preserve">s unclear from both the form and the footage as to who </w:t>
      </w:r>
      <w:r w:rsidR="00932C1E">
        <w:t>wa</w:t>
      </w:r>
      <w:r w:rsidR="00D8214A">
        <w:t>s leading on the search and taking charge of the incident. It was also noted that the form d</w:t>
      </w:r>
      <w:r w:rsidR="00932C1E">
        <w:t>id</w:t>
      </w:r>
      <w:r w:rsidR="00D8214A">
        <w:t xml:space="preserve"> not note which officer carried out the search and who ha</w:t>
      </w:r>
      <w:r w:rsidR="00932C1E">
        <w:t>d</w:t>
      </w:r>
      <w:r w:rsidR="00D8214A">
        <w:t xml:space="preserve"> completed the form. The form only lists all officers involved. Members felt that there should be a section on the form to identify the lead officer and who complet</w:t>
      </w:r>
      <w:r w:rsidR="00932C1E">
        <w:t>ed</w:t>
      </w:r>
      <w:r w:rsidR="00D8214A">
        <w:t xml:space="preserve"> the form. </w:t>
      </w:r>
      <w:r w:rsidR="006A1F58">
        <w:t xml:space="preserve"> </w:t>
      </w:r>
    </w:p>
    <w:p w14:paraId="0031EF97" w14:textId="77777777" w:rsidR="0008765E" w:rsidRDefault="0008765E" w:rsidP="00CD2C74">
      <w:pPr>
        <w:pStyle w:val="Subtitle"/>
        <w:numPr>
          <w:ilvl w:val="0"/>
          <w:numId w:val="0"/>
        </w:numPr>
        <w:ind w:left="360"/>
      </w:pPr>
    </w:p>
    <w:p w14:paraId="3D1F734D" w14:textId="238A2700" w:rsidR="00CD2C74" w:rsidRPr="00CD2C74" w:rsidRDefault="00D8214A" w:rsidP="00CD2C74">
      <w:pPr>
        <w:pStyle w:val="Subtitle"/>
        <w:numPr>
          <w:ilvl w:val="0"/>
          <w:numId w:val="0"/>
        </w:numPr>
        <w:ind w:left="360"/>
      </w:pPr>
      <w:r>
        <w:t>Search</w:t>
      </w:r>
      <w:r w:rsidR="00CD2C74">
        <w:t xml:space="preserve"> 5</w:t>
      </w:r>
    </w:p>
    <w:p w14:paraId="22A2EB9A" w14:textId="7E487D9D" w:rsidR="00403042" w:rsidRPr="00D8214A" w:rsidRDefault="00991877" w:rsidP="00403042">
      <w:pPr>
        <w:pStyle w:val="ListParagraph"/>
        <w:numPr>
          <w:ilvl w:val="0"/>
          <w:numId w:val="2"/>
        </w:numPr>
        <w:rPr>
          <w:rFonts w:ascii="Times New Roman" w:hAnsi="Times New Roman"/>
          <w:sz w:val="24"/>
          <w:szCs w:val="24"/>
          <w:lang w:eastAsia="en-GB"/>
        </w:rPr>
      </w:pPr>
      <w:r>
        <w:t>T</w:t>
      </w:r>
      <w:r w:rsidR="00403042">
        <w:t>he officer</w:t>
      </w:r>
      <w:r w:rsidR="00D8214A">
        <w:t>s in this case were respectful and the Panel felt that the individual would have felt listened to.</w:t>
      </w:r>
    </w:p>
    <w:p w14:paraId="3E07FEED" w14:textId="46C46068" w:rsidR="00D8214A" w:rsidRPr="00D51702" w:rsidRDefault="00D51702" w:rsidP="00403042">
      <w:pPr>
        <w:pStyle w:val="ListParagraph"/>
        <w:numPr>
          <w:ilvl w:val="0"/>
          <w:numId w:val="2"/>
        </w:numPr>
        <w:rPr>
          <w:rFonts w:ascii="Times New Roman" w:hAnsi="Times New Roman"/>
          <w:sz w:val="24"/>
          <w:szCs w:val="24"/>
          <w:lang w:eastAsia="en-GB"/>
        </w:rPr>
      </w:pPr>
      <w:r>
        <w:t>It was noted that</w:t>
      </w:r>
      <w:r w:rsidR="00D8214A">
        <w:t xml:space="preserve"> the f</w:t>
      </w:r>
      <w:r>
        <w:t xml:space="preserve">emale officer in the search only gave her first name and no other identification, however, it was acknowledged by the Panel that the </w:t>
      </w:r>
      <w:r w:rsidR="00CF5835">
        <w:t xml:space="preserve">individual </w:t>
      </w:r>
      <w:r>
        <w:t>appeared to be known to the police.</w:t>
      </w:r>
    </w:p>
    <w:p w14:paraId="3AC1E93E" w14:textId="2B652FA1" w:rsidR="00D51702" w:rsidRPr="00D51702" w:rsidRDefault="00D51702" w:rsidP="00403042">
      <w:pPr>
        <w:pStyle w:val="ListParagraph"/>
        <w:numPr>
          <w:ilvl w:val="0"/>
          <w:numId w:val="2"/>
        </w:numPr>
        <w:rPr>
          <w:rFonts w:ascii="Times New Roman" w:hAnsi="Times New Roman"/>
          <w:sz w:val="24"/>
          <w:szCs w:val="24"/>
          <w:lang w:eastAsia="en-GB"/>
        </w:rPr>
      </w:pPr>
      <w:r>
        <w:t xml:space="preserve">It was found that the male officer involved in the search </w:t>
      </w:r>
      <w:r w:rsidR="00CF5835">
        <w:t>wa</w:t>
      </w:r>
      <w:r>
        <w:t xml:space="preserve">s not recorded on the Stop and Search form. </w:t>
      </w:r>
    </w:p>
    <w:p w14:paraId="2F77C21C" w14:textId="4D1FD1D3" w:rsidR="00D51702" w:rsidRPr="003D3BE7" w:rsidRDefault="00D51702" w:rsidP="00403042">
      <w:pPr>
        <w:pStyle w:val="ListParagraph"/>
        <w:numPr>
          <w:ilvl w:val="0"/>
          <w:numId w:val="2"/>
        </w:numPr>
        <w:rPr>
          <w:rFonts w:ascii="Times New Roman" w:hAnsi="Times New Roman"/>
          <w:sz w:val="24"/>
          <w:szCs w:val="24"/>
          <w:lang w:eastAsia="en-GB"/>
        </w:rPr>
      </w:pPr>
      <w:r>
        <w:t>The individua</w:t>
      </w:r>
      <w:r w:rsidR="00A96E73">
        <w:t>l was stop</w:t>
      </w:r>
      <w:r w:rsidR="00475C54">
        <w:t>p</w:t>
      </w:r>
      <w:r w:rsidR="00A96E73">
        <w:t xml:space="preserve">ed due to intel regarding drug dealing in the area. </w:t>
      </w:r>
      <w:r w:rsidR="00FA117C">
        <w:t>However, the Panel was</w:t>
      </w:r>
      <w:r w:rsidR="003D3BE7">
        <w:t xml:space="preserve"> unsure </w:t>
      </w:r>
      <w:r w:rsidR="00FA117C">
        <w:t xml:space="preserve">from the questioning shown on the footage </w:t>
      </w:r>
      <w:r w:rsidR="003D3BE7">
        <w:t xml:space="preserve">as to why the initial </w:t>
      </w:r>
      <w:r w:rsidR="00475C54">
        <w:t>s</w:t>
      </w:r>
      <w:r w:rsidR="003D3BE7">
        <w:t xml:space="preserve">top escalated into a </w:t>
      </w:r>
      <w:r w:rsidR="00475C54">
        <w:t>s</w:t>
      </w:r>
      <w:r w:rsidR="003D3BE7">
        <w:t xml:space="preserve">earch. The Panel felt that the grounds as to why the check turned into a search were not strong, as </w:t>
      </w:r>
      <w:r w:rsidR="00475C54">
        <w:t xml:space="preserve">the </w:t>
      </w:r>
      <w:r w:rsidR="003D3BE7">
        <w:t xml:space="preserve">smell of cannabis or the individual being a known drug user </w:t>
      </w:r>
      <w:r w:rsidR="00475C54">
        <w:t>we</w:t>
      </w:r>
      <w:r w:rsidR="003D3BE7">
        <w:t xml:space="preserve">re not enough alone. Members felt that further detail </w:t>
      </w:r>
      <w:r w:rsidR="00475C54">
        <w:t>wa</w:t>
      </w:r>
      <w:r w:rsidR="003D3BE7">
        <w:t>s needed on the form to strengthen the grounds noted.</w:t>
      </w:r>
    </w:p>
    <w:p w14:paraId="10111096" w14:textId="4DFD2842" w:rsidR="003D3BE7" w:rsidRPr="006A1F58" w:rsidRDefault="003D3BE7" w:rsidP="00403042">
      <w:pPr>
        <w:pStyle w:val="ListParagraph"/>
        <w:numPr>
          <w:ilvl w:val="0"/>
          <w:numId w:val="2"/>
        </w:numPr>
        <w:rPr>
          <w:rFonts w:ascii="Times New Roman" w:hAnsi="Times New Roman"/>
          <w:sz w:val="24"/>
          <w:szCs w:val="24"/>
          <w:lang w:eastAsia="en-GB"/>
        </w:rPr>
      </w:pPr>
      <w:r>
        <w:t>The Panel observed that the individual</w:t>
      </w:r>
      <w:r w:rsidR="00475C54">
        <w:t>’</w:t>
      </w:r>
      <w:r>
        <w:t xml:space="preserve">s bag was searched by a male officer and no grounds or explanation as to why </w:t>
      </w:r>
      <w:r w:rsidR="00475C54">
        <w:t>wa</w:t>
      </w:r>
      <w:r>
        <w:t xml:space="preserve">s given to the individual. Grounds </w:t>
      </w:r>
      <w:r w:rsidR="00475C54">
        <w:t>we</w:t>
      </w:r>
      <w:r>
        <w:t xml:space="preserve">re given by the female officer prior to </w:t>
      </w:r>
      <w:r w:rsidR="00475C54">
        <w:t>the individual</w:t>
      </w:r>
      <w:r>
        <w:t xml:space="preserve"> being searched, but this was after the male officer had searched her bag. </w:t>
      </w:r>
    </w:p>
    <w:p w14:paraId="3B7496C8" w14:textId="6667428E" w:rsidR="003D3BE7" w:rsidRDefault="003D3BE7" w:rsidP="00C42426">
      <w:pPr>
        <w:pStyle w:val="ListParagraph"/>
        <w:numPr>
          <w:ilvl w:val="0"/>
          <w:numId w:val="2"/>
        </w:numPr>
      </w:pPr>
      <w:r>
        <w:t xml:space="preserve">Positively a </w:t>
      </w:r>
      <w:r w:rsidR="00475C54">
        <w:t>s</w:t>
      </w:r>
      <w:r>
        <w:t>upervisor had endorsed the form</w:t>
      </w:r>
      <w:r w:rsidR="00C42426">
        <w:t>.</w:t>
      </w:r>
    </w:p>
    <w:p w14:paraId="27CB68A3" w14:textId="3F44DD3E" w:rsidR="003D3BE7" w:rsidRPr="00CD2C74" w:rsidRDefault="003D3BE7" w:rsidP="003D3BE7">
      <w:pPr>
        <w:pStyle w:val="Subtitle"/>
        <w:numPr>
          <w:ilvl w:val="0"/>
          <w:numId w:val="0"/>
        </w:numPr>
        <w:ind w:left="360"/>
      </w:pPr>
      <w:r>
        <w:t>Search 6</w:t>
      </w:r>
    </w:p>
    <w:p w14:paraId="7D1FDD20" w14:textId="67E44325" w:rsidR="003D3BE7" w:rsidRPr="00D51702" w:rsidRDefault="003D3BE7" w:rsidP="00847CDA">
      <w:pPr>
        <w:pStyle w:val="ListParagraph"/>
        <w:numPr>
          <w:ilvl w:val="0"/>
          <w:numId w:val="2"/>
        </w:numPr>
        <w:rPr>
          <w:rFonts w:ascii="Times New Roman" w:hAnsi="Times New Roman"/>
          <w:sz w:val="24"/>
          <w:szCs w:val="24"/>
          <w:lang w:eastAsia="en-GB"/>
        </w:rPr>
      </w:pPr>
      <w:r>
        <w:t xml:space="preserve">The </w:t>
      </w:r>
      <w:r w:rsidR="00847CDA">
        <w:t xml:space="preserve">Panel felt that there </w:t>
      </w:r>
      <w:r w:rsidR="00E67042">
        <w:t xml:space="preserve">were no clear grounds for this Stop and Search and a reason as to why the vehicle was stopped. The only ground noted </w:t>
      </w:r>
      <w:r w:rsidR="00E8131B">
        <w:t>wa</w:t>
      </w:r>
      <w:r w:rsidR="00E67042">
        <w:t xml:space="preserve">s a smell of cannabis, which is against policy and not a sufficient reason alone. The Panel felt that further context and detail </w:t>
      </w:r>
      <w:r w:rsidR="00B939D0">
        <w:t>were</w:t>
      </w:r>
      <w:r w:rsidR="00E67042">
        <w:t xml:space="preserve"> required. </w:t>
      </w:r>
    </w:p>
    <w:p w14:paraId="4A730671" w14:textId="09972D2E" w:rsidR="00847CDA" w:rsidRDefault="00847CDA" w:rsidP="00847CDA">
      <w:pPr>
        <w:pStyle w:val="ListParagraph"/>
        <w:numPr>
          <w:ilvl w:val="0"/>
          <w:numId w:val="2"/>
        </w:numPr>
      </w:pPr>
      <w:r>
        <w:t>It was</w:t>
      </w:r>
      <w:r w:rsidR="00E8131B">
        <w:t xml:space="preserve"> also</w:t>
      </w:r>
      <w:r>
        <w:t xml:space="preserve"> found that no </w:t>
      </w:r>
      <w:r w:rsidR="00E8131B">
        <w:t>s</w:t>
      </w:r>
      <w:r>
        <w:t xml:space="preserve">upervisor had endorsed the form. </w:t>
      </w:r>
    </w:p>
    <w:p w14:paraId="04DACFA4" w14:textId="4D432CA9" w:rsidR="00E67042" w:rsidRDefault="00E67042" w:rsidP="00847CDA">
      <w:pPr>
        <w:pStyle w:val="ListParagraph"/>
        <w:numPr>
          <w:ilvl w:val="0"/>
          <w:numId w:val="2"/>
        </w:numPr>
      </w:pPr>
      <w:r>
        <w:t>The Panel noted that there was a comma n</w:t>
      </w:r>
      <w:r w:rsidR="00AA0AE2">
        <w:t>oted for the geo location on the form and queried whether this was due to the location not being able to be identified on the handheld</w:t>
      </w:r>
      <w:r w:rsidR="00E8131B">
        <w:t xml:space="preserve"> device</w:t>
      </w:r>
      <w:r w:rsidR="00AA0AE2">
        <w:t>.</w:t>
      </w:r>
    </w:p>
    <w:p w14:paraId="201C8BF8" w14:textId="0F21FDBE" w:rsidR="00403042" w:rsidRDefault="00403042" w:rsidP="003D3BE7">
      <w:pPr>
        <w:pStyle w:val="ListParagraph"/>
      </w:pPr>
    </w:p>
    <w:p w14:paraId="1A602AC7" w14:textId="77777777" w:rsidR="000F20B6" w:rsidRDefault="000F20B6" w:rsidP="00AA0AE2">
      <w:pPr>
        <w:pStyle w:val="Subtitle"/>
        <w:numPr>
          <w:ilvl w:val="0"/>
          <w:numId w:val="0"/>
        </w:numPr>
        <w:ind w:left="360"/>
      </w:pPr>
    </w:p>
    <w:p w14:paraId="7F5E45E4" w14:textId="77777777" w:rsidR="000F20B6" w:rsidRDefault="000F20B6" w:rsidP="00AA0AE2">
      <w:pPr>
        <w:pStyle w:val="Subtitle"/>
        <w:numPr>
          <w:ilvl w:val="0"/>
          <w:numId w:val="0"/>
        </w:numPr>
        <w:ind w:left="360"/>
      </w:pPr>
    </w:p>
    <w:p w14:paraId="406A8195" w14:textId="7022BA9E" w:rsidR="00AA0AE2" w:rsidRPr="00CD2C74" w:rsidRDefault="00AA0AE2" w:rsidP="00AA0AE2">
      <w:pPr>
        <w:pStyle w:val="Subtitle"/>
        <w:numPr>
          <w:ilvl w:val="0"/>
          <w:numId w:val="0"/>
        </w:numPr>
        <w:ind w:left="360"/>
      </w:pPr>
      <w:r>
        <w:lastRenderedPageBreak/>
        <w:t>Search 7</w:t>
      </w:r>
    </w:p>
    <w:p w14:paraId="26102C94" w14:textId="4D47F6D3" w:rsidR="00AA0AE2" w:rsidRDefault="00AA0AE2" w:rsidP="00AA0AE2">
      <w:pPr>
        <w:pStyle w:val="ListParagraph"/>
        <w:numPr>
          <w:ilvl w:val="0"/>
          <w:numId w:val="12"/>
        </w:numPr>
      </w:pPr>
      <w:r>
        <w:t xml:space="preserve">The Panel noted that </w:t>
      </w:r>
      <w:r w:rsidR="003E0B8A">
        <w:t xml:space="preserve">the form </w:t>
      </w:r>
      <w:r w:rsidR="00E8131B">
        <w:t xml:space="preserve">did </w:t>
      </w:r>
      <w:r w:rsidR="003E0B8A">
        <w:t xml:space="preserve">not have any vehicle details recorded, despite the Stop and Search being as a result of a vehicle stop. </w:t>
      </w:r>
    </w:p>
    <w:p w14:paraId="375C5A45" w14:textId="2FAC23BE" w:rsidR="003E0B8A" w:rsidRDefault="003E0B8A" w:rsidP="00AA0AE2">
      <w:pPr>
        <w:pStyle w:val="ListParagraph"/>
        <w:numPr>
          <w:ilvl w:val="0"/>
          <w:numId w:val="12"/>
        </w:numPr>
      </w:pPr>
      <w:r>
        <w:t>The Panel noted that they did not hear from the footage provided the officers introducing themselves and explaining the purpose of the search to the individual. Following the meeting the OPCC checked the footage to see if any important information was</w:t>
      </w:r>
      <w:r w:rsidR="00E8131B">
        <w:t xml:space="preserve"> accidentally</w:t>
      </w:r>
      <w:r>
        <w:t xml:space="preserve"> cut </w:t>
      </w:r>
      <w:r w:rsidR="00E8131B">
        <w:t>from the clip</w:t>
      </w:r>
      <w:r>
        <w:t>,</w:t>
      </w:r>
      <w:r w:rsidR="00E8131B">
        <w:t xml:space="preserve"> but</w:t>
      </w:r>
      <w:r>
        <w:t xml:space="preserve"> no additional key information was identified</w:t>
      </w:r>
      <w:r w:rsidR="00E8131B">
        <w:t>, suggesting that the Body Worn Video may not have been activated soon enough to capture the whole interaction</w:t>
      </w:r>
      <w:r>
        <w:t xml:space="preserve">. </w:t>
      </w:r>
    </w:p>
    <w:p w14:paraId="413BDF99" w14:textId="15614A97" w:rsidR="003E0B8A" w:rsidRDefault="003E0B8A" w:rsidP="00AA0AE2">
      <w:pPr>
        <w:pStyle w:val="ListParagraph"/>
        <w:numPr>
          <w:ilvl w:val="0"/>
          <w:numId w:val="12"/>
        </w:numPr>
      </w:pPr>
      <w:r>
        <w:t>Positively a supervisor had endorsed th</w:t>
      </w:r>
      <w:r w:rsidR="00E8131B">
        <w:t>is</w:t>
      </w:r>
      <w:r>
        <w:t xml:space="preserve"> form.</w:t>
      </w:r>
    </w:p>
    <w:p w14:paraId="05311050" w14:textId="77777777" w:rsidR="003E0B8A" w:rsidRDefault="003E0B8A" w:rsidP="003E0B8A">
      <w:pPr>
        <w:pStyle w:val="Subtitle"/>
        <w:numPr>
          <w:ilvl w:val="0"/>
          <w:numId w:val="0"/>
        </w:numPr>
        <w:ind w:left="720"/>
      </w:pPr>
    </w:p>
    <w:p w14:paraId="770C902B" w14:textId="02A8BC11" w:rsidR="003E0B8A" w:rsidRPr="00CD2C74" w:rsidRDefault="003E0B8A" w:rsidP="003E0B8A">
      <w:pPr>
        <w:pStyle w:val="Subtitle"/>
        <w:numPr>
          <w:ilvl w:val="0"/>
          <w:numId w:val="0"/>
        </w:numPr>
        <w:ind w:left="720"/>
      </w:pPr>
      <w:r>
        <w:t>Search 8</w:t>
      </w:r>
    </w:p>
    <w:p w14:paraId="5A118061" w14:textId="6023A9E9" w:rsidR="003E0B8A" w:rsidRPr="00B30F11" w:rsidRDefault="00EE0809" w:rsidP="00B30F11">
      <w:pPr>
        <w:pStyle w:val="ListParagraph"/>
        <w:numPr>
          <w:ilvl w:val="0"/>
          <w:numId w:val="12"/>
        </w:numPr>
        <w:rPr>
          <w:rFonts w:ascii="Calibri" w:hAnsi="Calibri" w:cs="Calibri"/>
          <w:color w:val="000000"/>
        </w:rPr>
      </w:pPr>
      <w:r>
        <w:t>The Panel felt that the officer in this Stop and Search was very reassuring</w:t>
      </w:r>
      <w:r w:rsidR="00F07773">
        <w:t>, demonstrating</w:t>
      </w:r>
      <w:r>
        <w:t xml:space="preserve"> excellent communication</w:t>
      </w:r>
      <w:r w:rsidR="00F07773">
        <w:t xml:space="preserve"> skills.</w:t>
      </w:r>
      <w:r>
        <w:t xml:space="preserve"> </w:t>
      </w:r>
      <w:r w:rsidR="00F07773">
        <w:t>M</w:t>
      </w:r>
      <w:r>
        <w:t xml:space="preserve">embers noted that </w:t>
      </w:r>
      <w:r w:rsidR="00B939D0">
        <w:t xml:space="preserve">Officer </w:t>
      </w:r>
      <w:r>
        <w:t xml:space="preserve">explained the purpose of the search and explained that </w:t>
      </w:r>
      <w:r w:rsidR="00F07773">
        <w:t>it</w:t>
      </w:r>
      <w:r>
        <w:t xml:space="preserve"> was being recorded </w:t>
      </w:r>
      <w:r w:rsidR="00B939D0" w:rsidRPr="0068764B">
        <w:t>the protection of both himself and the stopped individual.</w:t>
      </w:r>
      <w:r w:rsidR="00B939D0" w:rsidRPr="00B939D0">
        <w:rPr>
          <w:rFonts w:ascii="Calibri" w:hAnsi="Calibri" w:cs="Calibri"/>
          <w:color w:val="000000"/>
        </w:rPr>
        <w:t>  </w:t>
      </w:r>
      <w:bookmarkStart w:id="2" w:name="_GoBack"/>
      <w:bookmarkEnd w:id="2"/>
    </w:p>
    <w:p w14:paraId="74EA7526" w14:textId="5EE8AB84" w:rsidR="00EE0809" w:rsidRDefault="00FA117C" w:rsidP="003E0B8A">
      <w:pPr>
        <w:pStyle w:val="ListParagraph"/>
        <w:numPr>
          <w:ilvl w:val="0"/>
          <w:numId w:val="12"/>
        </w:numPr>
      </w:pPr>
      <w:r>
        <w:t>Additionally M</w:t>
      </w:r>
      <w:r w:rsidR="00EE0809">
        <w:t xml:space="preserve">embers observed that the search was in relation to a theft in a shop. The officer gave the </w:t>
      </w:r>
      <w:r w:rsidR="00F07773">
        <w:t xml:space="preserve">individual’s </w:t>
      </w:r>
      <w:r w:rsidR="00EE0809">
        <w:t>bag with suspected stolen items back to the store,</w:t>
      </w:r>
      <w:r w:rsidR="00F07773">
        <w:t xml:space="preserve"> however</w:t>
      </w:r>
      <w:r w:rsidR="00EE0809">
        <w:t xml:space="preserve"> Members felt that this bag should have been kept as evidence</w:t>
      </w:r>
      <w:r w:rsidR="001D1372">
        <w:t>,</w:t>
      </w:r>
      <w:r w:rsidR="00EE0809">
        <w:t xml:space="preserve"> or store staff should have been accompanied when taking the bag in order to preserve the evidence found. </w:t>
      </w:r>
      <w:r w:rsidR="001D1372">
        <w:t xml:space="preserve">The Panel also noted that the individual being searched was not watched at all times, as </w:t>
      </w:r>
      <w:r w:rsidR="00F07773">
        <w:t xml:space="preserve">the </w:t>
      </w:r>
      <w:r w:rsidR="001D1372">
        <w:t>officer left the room to take a phone</w:t>
      </w:r>
      <w:r w:rsidR="00CB200B">
        <w:t xml:space="preserve"> </w:t>
      </w:r>
      <w:r w:rsidR="001D1372">
        <w:t xml:space="preserve">call. </w:t>
      </w:r>
    </w:p>
    <w:p w14:paraId="1B2F23AA" w14:textId="0764D996" w:rsidR="001D1372" w:rsidRDefault="00DF6A91" w:rsidP="001D1372">
      <w:pPr>
        <w:pStyle w:val="ListParagraph"/>
        <w:numPr>
          <w:ilvl w:val="0"/>
          <w:numId w:val="12"/>
        </w:numPr>
      </w:pPr>
      <w:r>
        <w:t xml:space="preserve">Members noted that the object of the search recorded on the form </w:t>
      </w:r>
      <w:r w:rsidR="00F07773">
        <w:t>wa</w:t>
      </w:r>
      <w:r>
        <w:t xml:space="preserve">s noted as </w:t>
      </w:r>
      <w:r w:rsidR="001D1372">
        <w:t xml:space="preserve">“Anything to threaten or harm anyone” which </w:t>
      </w:r>
      <w:r w:rsidR="00F07773">
        <w:t xml:space="preserve">did </w:t>
      </w:r>
      <w:r w:rsidR="001D1372">
        <w:t xml:space="preserve">not match the object of the search in terms of what </w:t>
      </w:r>
      <w:r w:rsidR="00F07773">
        <w:t>wa</w:t>
      </w:r>
      <w:r w:rsidR="001D1372">
        <w:t xml:space="preserve">s recorded in the grounds. </w:t>
      </w:r>
    </w:p>
    <w:p w14:paraId="10B5C37E" w14:textId="57F3AA73" w:rsidR="00FE05E6" w:rsidRDefault="00FE05E6" w:rsidP="001D1372">
      <w:pPr>
        <w:pStyle w:val="ListParagraph"/>
        <w:numPr>
          <w:ilvl w:val="0"/>
          <w:numId w:val="12"/>
        </w:numPr>
      </w:pPr>
      <w:r>
        <w:t xml:space="preserve">No </w:t>
      </w:r>
      <w:r w:rsidR="00F07773">
        <w:t>s</w:t>
      </w:r>
      <w:r>
        <w:t>upervisor had endorsed the form.</w:t>
      </w:r>
    </w:p>
    <w:p w14:paraId="52C5E804" w14:textId="77777777" w:rsidR="001D1372" w:rsidRDefault="001D1372" w:rsidP="001D1372">
      <w:pPr>
        <w:pStyle w:val="Subtitle"/>
        <w:numPr>
          <w:ilvl w:val="0"/>
          <w:numId w:val="0"/>
        </w:numPr>
        <w:ind w:left="720"/>
      </w:pPr>
    </w:p>
    <w:p w14:paraId="0D62B347" w14:textId="5D5ABF26" w:rsidR="001D1372" w:rsidRPr="00CD2C74" w:rsidRDefault="001D1372" w:rsidP="001D1372">
      <w:pPr>
        <w:pStyle w:val="Subtitle"/>
        <w:numPr>
          <w:ilvl w:val="0"/>
          <w:numId w:val="0"/>
        </w:numPr>
        <w:ind w:left="720"/>
      </w:pPr>
      <w:r>
        <w:t>Search 9</w:t>
      </w:r>
    </w:p>
    <w:p w14:paraId="6858DBD3" w14:textId="5C1978FE" w:rsidR="001D1372" w:rsidRDefault="001D1372" w:rsidP="001D1372">
      <w:pPr>
        <w:pStyle w:val="ListParagraph"/>
        <w:numPr>
          <w:ilvl w:val="0"/>
          <w:numId w:val="12"/>
        </w:numPr>
      </w:pPr>
      <w:r>
        <w:t xml:space="preserve">The Panel felt that the officer in this Stop and Search was very </w:t>
      </w:r>
      <w:r w:rsidR="00FE05E6">
        <w:t>friendly.</w:t>
      </w:r>
    </w:p>
    <w:p w14:paraId="62484EB6" w14:textId="69D2929F" w:rsidR="00FE05E6" w:rsidRDefault="00FE05E6" w:rsidP="00FE05E6">
      <w:pPr>
        <w:pStyle w:val="ListParagraph"/>
        <w:numPr>
          <w:ilvl w:val="0"/>
          <w:numId w:val="12"/>
        </w:numPr>
      </w:pPr>
      <w:r>
        <w:t xml:space="preserve">Members noted that the object of the search recorded on the form </w:t>
      </w:r>
      <w:r w:rsidR="00CB200B">
        <w:t>wa</w:t>
      </w:r>
      <w:r>
        <w:t>s noted as “Anything to threaten or harm anyone” which d</w:t>
      </w:r>
      <w:r w:rsidR="00CB200B">
        <w:t>id</w:t>
      </w:r>
      <w:r>
        <w:t xml:space="preserve"> not match the object of the search in terms of what </w:t>
      </w:r>
      <w:r w:rsidR="00CB200B">
        <w:t>wa</w:t>
      </w:r>
      <w:r>
        <w:t xml:space="preserve">s recorded in the grounds. </w:t>
      </w:r>
    </w:p>
    <w:p w14:paraId="4871B6B5" w14:textId="3FD91EE8" w:rsidR="00FE05E6" w:rsidRDefault="00FE05E6" w:rsidP="00FE05E6">
      <w:pPr>
        <w:pStyle w:val="ListParagraph"/>
        <w:numPr>
          <w:ilvl w:val="0"/>
          <w:numId w:val="12"/>
        </w:numPr>
      </w:pPr>
      <w:r>
        <w:t xml:space="preserve">Positively a </w:t>
      </w:r>
      <w:r w:rsidR="00CB200B">
        <w:t>s</w:t>
      </w:r>
      <w:r>
        <w:t>upervisor had reviewed and endorsed the form.</w:t>
      </w:r>
    </w:p>
    <w:p w14:paraId="109AF7B1" w14:textId="6997805D" w:rsidR="00FE05E6" w:rsidRDefault="00FE05E6" w:rsidP="00FE05E6">
      <w:pPr>
        <w:pStyle w:val="Subtitle"/>
        <w:numPr>
          <w:ilvl w:val="0"/>
          <w:numId w:val="0"/>
        </w:numPr>
        <w:ind w:left="720"/>
      </w:pPr>
    </w:p>
    <w:p w14:paraId="25B52FA7" w14:textId="4A113611" w:rsidR="006154D9" w:rsidRPr="006154D9" w:rsidRDefault="006154D9" w:rsidP="006154D9"/>
    <w:p w14:paraId="241CFF91" w14:textId="61C6DD1A" w:rsidR="00FE05E6" w:rsidRPr="00CD2C74" w:rsidRDefault="00FE05E6" w:rsidP="00FE05E6">
      <w:pPr>
        <w:pStyle w:val="Subtitle"/>
        <w:numPr>
          <w:ilvl w:val="0"/>
          <w:numId w:val="0"/>
        </w:numPr>
        <w:ind w:left="720"/>
      </w:pPr>
      <w:r>
        <w:lastRenderedPageBreak/>
        <w:t>Search 10</w:t>
      </w:r>
    </w:p>
    <w:p w14:paraId="07853558" w14:textId="7F84744F" w:rsidR="00FE05E6" w:rsidRDefault="00FE05E6" w:rsidP="00FE05E6">
      <w:pPr>
        <w:pStyle w:val="ListParagraph"/>
        <w:numPr>
          <w:ilvl w:val="0"/>
          <w:numId w:val="12"/>
        </w:numPr>
      </w:pPr>
      <w:r>
        <w:t xml:space="preserve">The Panel felt that the officer in this Stop and Search communicated very well, giving a clear explanation of the grounds to the individual. </w:t>
      </w:r>
    </w:p>
    <w:p w14:paraId="176EEE04" w14:textId="1940E257" w:rsidR="00FE05E6" w:rsidRDefault="00FE05E6" w:rsidP="00FE05E6">
      <w:pPr>
        <w:pStyle w:val="ListParagraph"/>
        <w:numPr>
          <w:ilvl w:val="0"/>
          <w:numId w:val="12"/>
        </w:numPr>
      </w:pPr>
      <w:r>
        <w:t xml:space="preserve">A Supervisor had reviewed the form and action </w:t>
      </w:r>
      <w:r w:rsidR="00CB200B">
        <w:t>had been</w:t>
      </w:r>
      <w:r>
        <w:t xml:space="preserve"> taken. </w:t>
      </w:r>
    </w:p>
    <w:p w14:paraId="76E5F9C8" w14:textId="219C8EAB" w:rsidR="00FE05E6" w:rsidRDefault="00FE05E6" w:rsidP="00FE05E6">
      <w:pPr>
        <w:pStyle w:val="ListParagraph"/>
        <w:numPr>
          <w:ilvl w:val="0"/>
          <w:numId w:val="12"/>
        </w:numPr>
      </w:pPr>
      <w:r>
        <w:t xml:space="preserve">The Panel felt that the officers </w:t>
      </w:r>
      <w:r w:rsidR="00CB200B">
        <w:t xml:space="preserve">were very empathetic and a duty of care was shown. They </w:t>
      </w:r>
      <w:r>
        <w:t>did all they could to help this individual who was homeless.</w:t>
      </w:r>
    </w:p>
    <w:p w14:paraId="0E19F789" w14:textId="42AD9BE0" w:rsidR="0068764B" w:rsidRDefault="0068764B" w:rsidP="00FE05E6">
      <w:pPr>
        <w:pStyle w:val="ListParagraph"/>
        <w:numPr>
          <w:ilvl w:val="0"/>
          <w:numId w:val="12"/>
        </w:numPr>
      </w:pPr>
      <w:r>
        <w:t xml:space="preserve">It was felt that the grounds </w:t>
      </w:r>
      <w:r w:rsidRPr="0068764B">
        <w:t>of the Stop and Search were recorded very well on the form and was commended by the Panel.</w:t>
      </w:r>
    </w:p>
    <w:p w14:paraId="3958A496" w14:textId="6894492E" w:rsidR="007D290A" w:rsidRDefault="00C2361B" w:rsidP="0046294C">
      <w:pPr>
        <w:pStyle w:val="Heading1"/>
      </w:pPr>
      <w:r>
        <w:t xml:space="preserve">3.0 </w:t>
      </w:r>
      <w:r w:rsidR="0008765E">
        <w:t>Summary</w:t>
      </w:r>
    </w:p>
    <w:p w14:paraId="1BC85217" w14:textId="77777777" w:rsidR="0008765E" w:rsidRPr="0008765E" w:rsidRDefault="0008765E" w:rsidP="0008765E"/>
    <w:p w14:paraId="71536B34" w14:textId="7400510B" w:rsidR="00FE05E6" w:rsidRDefault="00F00976" w:rsidP="00FE05E6">
      <w:pPr>
        <w:pStyle w:val="ListParagraph"/>
        <w:numPr>
          <w:ilvl w:val="0"/>
          <w:numId w:val="6"/>
        </w:numPr>
      </w:pPr>
      <w:r>
        <w:t>Member</w:t>
      </w:r>
      <w:r w:rsidR="006507CC">
        <w:t>s</w:t>
      </w:r>
      <w:r>
        <w:t xml:space="preserve"> noted </w:t>
      </w:r>
      <w:r w:rsidR="00FE05E6">
        <w:t xml:space="preserve">that they did not </w:t>
      </w:r>
      <w:r w:rsidR="00560BBB">
        <w:t>always h</w:t>
      </w:r>
      <w:r w:rsidR="00FE05E6">
        <w:t>e</w:t>
      </w:r>
      <w:r w:rsidR="00560BBB">
        <w:t>ar</w:t>
      </w:r>
      <w:r w:rsidR="00FE05E6">
        <w:t xml:space="preserve"> a copy of the Stop and Search form being offered on the Body Worn Video footage.</w:t>
      </w:r>
    </w:p>
    <w:p w14:paraId="74575F76" w14:textId="77777777" w:rsidR="00FE05E6" w:rsidRDefault="00FE05E6" w:rsidP="00FE05E6">
      <w:pPr>
        <w:pStyle w:val="ListParagraph"/>
        <w:numPr>
          <w:ilvl w:val="0"/>
          <w:numId w:val="6"/>
        </w:numPr>
      </w:pPr>
      <w:r>
        <w:t xml:space="preserve">The Panel felt that there has been a great deal of improvement in this area and that overall good practice has been observed. </w:t>
      </w:r>
    </w:p>
    <w:p w14:paraId="7015968E" w14:textId="7BAD01D0" w:rsidR="00991877" w:rsidRDefault="00A61C19" w:rsidP="00FE05E6">
      <w:pPr>
        <w:pStyle w:val="ListParagraph"/>
        <w:numPr>
          <w:ilvl w:val="0"/>
          <w:numId w:val="6"/>
        </w:numPr>
      </w:pPr>
      <w:r>
        <w:t>The Panel noted that the grounds of the search d</w:t>
      </w:r>
      <w:r w:rsidR="00CB200B">
        <w:t xml:space="preserve">id </w:t>
      </w:r>
      <w:r>
        <w:t>n</w:t>
      </w:r>
      <w:r w:rsidR="00CB200B">
        <w:t>o</w:t>
      </w:r>
      <w:r>
        <w:t>t always match the object of the search</w:t>
      </w:r>
      <w:r w:rsidR="00E965C7">
        <w:t xml:space="preserve"> (3/10 records)</w:t>
      </w:r>
      <w:r>
        <w:t xml:space="preserve">. It </w:t>
      </w:r>
      <w:r w:rsidR="00CB200B">
        <w:t>wa</w:t>
      </w:r>
      <w:r>
        <w:t>s however acknowledged that these forms are completed on a handheld device</w:t>
      </w:r>
      <w:r w:rsidR="00CB200B">
        <w:t xml:space="preserve"> making it difficult for officers to maintain 100% accuracy. T</w:t>
      </w:r>
      <w:r>
        <w:t>he sequencing of the forms and how user friendly they are was queried</w:t>
      </w:r>
      <w:r w:rsidR="00CB200B">
        <w:t>, with Members considering some improvements in this regard may assist officers</w:t>
      </w:r>
      <w:r w:rsidR="00444CCC">
        <w:t>.</w:t>
      </w:r>
    </w:p>
    <w:p w14:paraId="274CBB92" w14:textId="333DC099" w:rsidR="00A61C19" w:rsidRDefault="00A61C19" w:rsidP="00FE05E6">
      <w:pPr>
        <w:pStyle w:val="ListParagraph"/>
        <w:numPr>
          <w:ilvl w:val="0"/>
          <w:numId w:val="6"/>
        </w:numPr>
      </w:pPr>
      <w:r>
        <w:t>It was felt that overall the communication style and attitude of officers was very friendly and positive.</w:t>
      </w:r>
    </w:p>
    <w:p w14:paraId="63128C11" w14:textId="0D34705F" w:rsidR="00A61C19" w:rsidRDefault="00E965C7" w:rsidP="00FE05E6">
      <w:pPr>
        <w:pStyle w:val="ListParagraph"/>
        <w:numPr>
          <w:ilvl w:val="0"/>
          <w:numId w:val="6"/>
        </w:numPr>
      </w:pPr>
      <w:r>
        <w:t xml:space="preserve">It was found that not all forms had been endorsed and reviewed by a </w:t>
      </w:r>
      <w:r w:rsidR="00CB200B">
        <w:t>s</w:t>
      </w:r>
      <w:r>
        <w:t>upervisor (3/10 forms missing supervisor review).</w:t>
      </w:r>
    </w:p>
    <w:p w14:paraId="6CC4EFA6" w14:textId="399C567D" w:rsidR="00E965C7" w:rsidRDefault="00E965C7" w:rsidP="00FE05E6">
      <w:pPr>
        <w:pStyle w:val="ListParagraph"/>
        <w:numPr>
          <w:ilvl w:val="0"/>
          <w:numId w:val="6"/>
        </w:numPr>
      </w:pPr>
      <w:r>
        <w:t>It was found that the vehicle details were missing for 2/</w:t>
      </w:r>
      <w:r w:rsidR="00444CCC">
        <w:t xml:space="preserve">5 </w:t>
      </w:r>
      <w:r>
        <w:t xml:space="preserve">records. </w:t>
      </w:r>
    </w:p>
    <w:p w14:paraId="3412DA9D" w14:textId="38934AF3" w:rsidR="00E965C7" w:rsidRDefault="00E965C7" w:rsidP="00FE05E6">
      <w:pPr>
        <w:pStyle w:val="ListParagraph"/>
        <w:numPr>
          <w:ilvl w:val="0"/>
          <w:numId w:val="6"/>
        </w:numPr>
      </w:pPr>
      <w:r>
        <w:t xml:space="preserve">Overall the grounds documented on the Stop and Search forms </w:t>
      </w:r>
      <w:r w:rsidR="00CB200B">
        <w:t>we</w:t>
      </w:r>
      <w:r>
        <w:t xml:space="preserve">re valid and detailed. </w:t>
      </w:r>
    </w:p>
    <w:p w14:paraId="31CD91BB" w14:textId="77238AAA" w:rsidR="002E2465" w:rsidRDefault="007B103A" w:rsidP="002E2465">
      <w:pPr>
        <w:pStyle w:val="ListParagraph"/>
        <w:numPr>
          <w:ilvl w:val="0"/>
          <w:numId w:val="6"/>
        </w:numPr>
      </w:pPr>
      <w:r>
        <w:t xml:space="preserve">The Panel felt that </w:t>
      </w:r>
      <w:r w:rsidR="00E66274">
        <w:t xml:space="preserve">it would be useful for the forms to note </w:t>
      </w:r>
      <w:r w:rsidR="00560BBB">
        <w:t xml:space="preserve">the name of the officer </w:t>
      </w:r>
      <w:r w:rsidR="00E66274">
        <w:t>carrying out the search and who the form is completed b</w:t>
      </w:r>
      <w:r w:rsidR="00560BBB">
        <w:t>y</w:t>
      </w:r>
      <w:r w:rsidR="00E66274">
        <w:t xml:space="preserve">. The form only lists all officers involved. </w:t>
      </w:r>
      <w:r w:rsidR="002E2465">
        <w:t xml:space="preserve">It was felt that it was unclear sometimes as to who was leading on the search and taking charge of the incident.  </w:t>
      </w:r>
    </w:p>
    <w:p w14:paraId="298B8050" w14:textId="765D5B8C" w:rsidR="006154D9" w:rsidRDefault="006154D9" w:rsidP="006154D9"/>
    <w:p w14:paraId="768DFF92" w14:textId="7FD67852" w:rsidR="006154D9" w:rsidRDefault="006154D9" w:rsidP="006154D9"/>
    <w:p w14:paraId="61D2E43D" w14:textId="77777777" w:rsidR="006154D9" w:rsidRDefault="006154D9" w:rsidP="006154D9"/>
    <w:p w14:paraId="06868340" w14:textId="430A6591" w:rsidR="00255FD4" w:rsidRDefault="00C2361B" w:rsidP="0093467F">
      <w:pPr>
        <w:pStyle w:val="Heading1"/>
      </w:pPr>
      <w:r>
        <w:lastRenderedPageBreak/>
        <w:t>4</w:t>
      </w:r>
      <w:r w:rsidR="0093467F">
        <w:t xml:space="preserve">.0 </w:t>
      </w:r>
      <w:r w:rsidR="001133F7">
        <w:t>Observations</w:t>
      </w:r>
    </w:p>
    <w:p w14:paraId="00E734BC" w14:textId="777F4EF5" w:rsidR="00991877" w:rsidRPr="00991877" w:rsidRDefault="00991877" w:rsidP="0008765E"/>
    <w:tbl>
      <w:tblPr>
        <w:tblStyle w:val="TableGrid"/>
        <w:tblW w:w="10348" w:type="dxa"/>
        <w:tblInd w:w="-572" w:type="dxa"/>
        <w:tblLook w:val="04A0" w:firstRow="1" w:lastRow="0" w:firstColumn="1" w:lastColumn="0" w:noHBand="0" w:noVBand="1"/>
      </w:tblPr>
      <w:tblGrid>
        <w:gridCol w:w="5387"/>
        <w:gridCol w:w="4961"/>
      </w:tblGrid>
      <w:tr w:rsidR="00954ADE" w14:paraId="3E598CAB" w14:textId="77777777" w:rsidTr="00171A95">
        <w:tc>
          <w:tcPr>
            <w:tcW w:w="5387" w:type="dxa"/>
            <w:shd w:val="clear" w:color="auto" w:fill="548DD4" w:themeFill="text2" w:themeFillTint="99"/>
          </w:tcPr>
          <w:p w14:paraId="019F32AA" w14:textId="4E42813F" w:rsidR="00954ADE" w:rsidRPr="001366F6" w:rsidRDefault="001133F7" w:rsidP="007D290A">
            <w:pPr>
              <w:pStyle w:val="ListParagraph"/>
              <w:tabs>
                <w:tab w:val="left" w:pos="2130"/>
              </w:tabs>
              <w:ind w:left="0"/>
              <w:rPr>
                <w:b/>
              </w:rPr>
            </w:pPr>
            <w:r>
              <w:rPr>
                <w:b/>
              </w:rPr>
              <w:t>Observations</w:t>
            </w:r>
          </w:p>
        </w:tc>
        <w:tc>
          <w:tcPr>
            <w:tcW w:w="4961" w:type="dxa"/>
            <w:shd w:val="clear" w:color="auto" w:fill="548DD4" w:themeFill="text2" w:themeFillTint="99"/>
          </w:tcPr>
          <w:p w14:paraId="536755F5" w14:textId="3150FB27" w:rsidR="00954ADE" w:rsidRPr="001366F6" w:rsidRDefault="00954ADE" w:rsidP="00904D5F">
            <w:pPr>
              <w:pStyle w:val="ListParagraph"/>
              <w:tabs>
                <w:tab w:val="left" w:pos="2130"/>
              </w:tabs>
              <w:ind w:left="0"/>
              <w:rPr>
                <w:b/>
              </w:rPr>
            </w:pPr>
            <w:r w:rsidRPr="001366F6">
              <w:rPr>
                <w:b/>
              </w:rPr>
              <w:t>Force Response</w:t>
            </w:r>
          </w:p>
        </w:tc>
      </w:tr>
      <w:tr w:rsidR="00225696" w14:paraId="68B2A6AE" w14:textId="77777777" w:rsidTr="00171A95">
        <w:tc>
          <w:tcPr>
            <w:tcW w:w="5387" w:type="dxa"/>
          </w:tcPr>
          <w:p w14:paraId="0C765A4F" w14:textId="010E4A93" w:rsidR="00225696" w:rsidRPr="00954ADE" w:rsidRDefault="00444CCC" w:rsidP="00FA117C">
            <w:r>
              <w:t xml:space="preserve">The Panel felt that it would be useful for the forms to note the name of the officer carrying out the search and who the form is completed by. The form only lists all officers involved. </w:t>
            </w:r>
            <w:r w:rsidR="00FA117C">
              <w:t>It was felt that it was unclear sometimes as to who was the officer in charge of the search.</w:t>
            </w:r>
          </w:p>
        </w:tc>
        <w:tc>
          <w:tcPr>
            <w:tcW w:w="4961" w:type="dxa"/>
          </w:tcPr>
          <w:p w14:paraId="025EBC67" w14:textId="77777777" w:rsidR="00B94C02" w:rsidRDefault="00AA30CC" w:rsidP="00560BBB">
            <w:pPr>
              <w:spacing w:after="0" w:line="240" w:lineRule="auto"/>
            </w:pPr>
            <w:r>
              <w:t xml:space="preserve">There is no requirement to identify who is in charge of a search when multiple officers are in attendance. </w:t>
            </w:r>
          </w:p>
          <w:p w14:paraId="6273199A" w14:textId="77777777" w:rsidR="00AA30CC" w:rsidRDefault="00AA30CC" w:rsidP="00560BBB">
            <w:pPr>
              <w:spacing w:after="0" w:line="240" w:lineRule="auto"/>
            </w:pPr>
            <w:r>
              <w:t>However one officer will often take the lead. This will often be the officer who instigated the search and therefore will be the officer completing the stop and search form.</w:t>
            </w:r>
          </w:p>
          <w:p w14:paraId="3373488A" w14:textId="3C09ABD7" w:rsidR="00214CBB" w:rsidRPr="00214CBB" w:rsidRDefault="00214CBB" w:rsidP="00214CBB">
            <w:r w:rsidRPr="00214CBB">
              <w:t>The officer completing/submitting the form is at the bottom of the list of Officers involved, any officers listed above are ‘corroborating officers’. It comes out this way due to the order of the boxes on the MDT form, although not ideal I appreciate.</w:t>
            </w:r>
          </w:p>
        </w:tc>
      </w:tr>
      <w:tr w:rsidR="00A05785" w14:paraId="7CC90758" w14:textId="77777777" w:rsidTr="00171A95">
        <w:tc>
          <w:tcPr>
            <w:tcW w:w="5387" w:type="dxa"/>
          </w:tcPr>
          <w:p w14:paraId="48BFCEFF" w14:textId="14B8A1D8" w:rsidR="00632851" w:rsidRDefault="00444CCC" w:rsidP="00560BBB">
            <w:r>
              <w:t>It was found that not all forms had been endorsed and reviewed by a supervisor.</w:t>
            </w:r>
          </w:p>
        </w:tc>
        <w:tc>
          <w:tcPr>
            <w:tcW w:w="4961" w:type="dxa"/>
          </w:tcPr>
          <w:p w14:paraId="69289249" w14:textId="4F986F05" w:rsidR="00B453A4" w:rsidRDefault="00DE421C" w:rsidP="00560BBB">
            <w:pPr>
              <w:spacing w:after="0" w:line="240" w:lineRule="auto"/>
            </w:pPr>
            <w:r>
              <w:t>We are</w:t>
            </w:r>
            <w:r w:rsidR="00487028">
              <w:t xml:space="preserve"> aware this is an ongoing area for improvement </w:t>
            </w:r>
            <w:r>
              <w:t xml:space="preserve">and are reminding all our staff through </w:t>
            </w:r>
            <w:r w:rsidR="00487028">
              <w:t>training and internal messaging.</w:t>
            </w:r>
          </w:p>
          <w:p w14:paraId="1264120A" w14:textId="77777777" w:rsidR="00487028" w:rsidRDefault="00487028" w:rsidP="00560BBB">
            <w:pPr>
              <w:spacing w:after="0" w:line="240" w:lineRule="auto"/>
            </w:pPr>
          </w:p>
          <w:p w14:paraId="0174E6DB" w14:textId="39C78B21" w:rsidR="00487028" w:rsidRDefault="00487028" w:rsidP="00560BBB">
            <w:pPr>
              <w:spacing w:after="0" w:line="240" w:lineRule="auto"/>
            </w:pPr>
            <w:r>
              <w:t>The force has an overall supervision rate of around 90% for stop and search.</w:t>
            </w:r>
          </w:p>
        </w:tc>
      </w:tr>
      <w:tr w:rsidR="0008765E" w14:paraId="7FEAD528" w14:textId="77777777" w:rsidTr="00171A95">
        <w:tc>
          <w:tcPr>
            <w:tcW w:w="5387" w:type="dxa"/>
          </w:tcPr>
          <w:p w14:paraId="0515A669" w14:textId="469BD56E" w:rsidR="0008765E" w:rsidRDefault="00560BBB" w:rsidP="00560BBB">
            <w:r>
              <w:t>It was found that not all vehicles involved in a search are having their details recorded.</w:t>
            </w:r>
          </w:p>
        </w:tc>
        <w:tc>
          <w:tcPr>
            <w:tcW w:w="4961" w:type="dxa"/>
          </w:tcPr>
          <w:p w14:paraId="36049376" w14:textId="77777777" w:rsidR="00B453A4" w:rsidRDefault="00487028" w:rsidP="0068764B">
            <w:pPr>
              <w:spacing w:after="0" w:line="240" w:lineRule="auto"/>
            </w:pPr>
            <w:r>
              <w:t>Vehicles are only required to be recorded if the vehicle is searched.</w:t>
            </w:r>
          </w:p>
          <w:p w14:paraId="25E61E86" w14:textId="77777777" w:rsidR="00487028" w:rsidRDefault="00487028" w:rsidP="0068764B">
            <w:pPr>
              <w:spacing w:after="0" w:line="240" w:lineRule="auto"/>
            </w:pPr>
          </w:p>
          <w:p w14:paraId="2A9DB9BA" w14:textId="01CD28BD" w:rsidR="00487028" w:rsidRDefault="00487028" w:rsidP="0068764B">
            <w:pPr>
              <w:spacing w:after="0" w:line="240" w:lineRule="auto"/>
            </w:pPr>
            <w:r>
              <w:t>We will remind staff of their recording requirements via training and internal messaging.</w:t>
            </w:r>
          </w:p>
        </w:tc>
      </w:tr>
      <w:tr w:rsidR="00694263" w14:paraId="47492E96" w14:textId="77777777" w:rsidTr="00171A95">
        <w:tc>
          <w:tcPr>
            <w:tcW w:w="5387" w:type="dxa"/>
          </w:tcPr>
          <w:p w14:paraId="5E3D3214" w14:textId="6353A69C" w:rsidR="0008765E" w:rsidRPr="0008765E" w:rsidRDefault="00444CCC" w:rsidP="00560BBB">
            <w:r>
              <w:t>Members noted that they did not always hear a copy of the Stop and Search form being offered on the Body Worn Video footage.</w:t>
            </w:r>
          </w:p>
        </w:tc>
        <w:tc>
          <w:tcPr>
            <w:tcW w:w="4961" w:type="dxa"/>
          </w:tcPr>
          <w:p w14:paraId="6B469644" w14:textId="77777777" w:rsidR="00B453A4" w:rsidRDefault="00E4014B" w:rsidP="00885FB5">
            <w:pPr>
              <w:spacing w:after="0" w:line="240" w:lineRule="auto"/>
            </w:pPr>
            <w:r>
              <w:t>This should be covered in the initial GOWISELY mandatory information that must be told to all people who are searched.</w:t>
            </w:r>
          </w:p>
          <w:p w14:paraId="3675DD32" w14:textId="77777777" w:rsidR="00E4014B" w:rsidRDefault="00E4014B" w:rsidP="00885FB5">
            <w:pPr>
              <w:spacing w:after="0" w:line="240" w:lineRule="auto"/>
            </w:pPr>
          </w:p>
          <w:p w14:paraId="6CB7190E" w14:textId="7098F6DE" w:rsidR="00E4014B" w:rsidRDefault="00E4014B" w:rsidP="00885FB5">
            <w:pPr>
              <w:spacing w:after="0" w:line="240" w:lineRule="auto"/>
            </w:pPr>
            <w:r>
              <w:t>All staff are now being issued a paper receipt that can be handed to the person searched that explains how they can get a copy of the search record.</w:t>
            </w:r>
          </w:p>
        </w:tc>
      </w:tr>
      <w:tr w:rsidR="00560BBB" w14:paraId="0A2C3018" w14:textId="77777777" w:rsidTr="00171A95">
        <w:tc>
          <w:tcPr>
            <w:tcW w:w="5387" w:type="dxa"/>
          </w:tcPr>
          <w:p w14:paraId="2C318E2C" w14:textId="1B6949FC" w:rsidR="00560BBB" w:rsidRDefault="00444CCC" w:rsidP="00444CCC">
            <w:r>
              <w:t xml:space="preserve">The Panel noted that the grounds of the search did not always match the object of the search. It was however acknowledged that these forms are completed on a handheld device making it difficult for officers to maintain 100% accuracy. The sequencing of the forms and how user friendly they are was </w:t>
            </w:r>
            <w:r>
              <w:lastRenderedPageBreak/>
              <w:t>queried, with Members considering some improvements in this regard may assist officers.</w:t>
            </w:r>
          </w:p>
        </w:tc>
        <w:tc>
          <w:tcPr>
            <w:tcW w:w="4961" w:type="dxa"/>
          </w:tcPr>
          <w:p w14:paraId="50FD4DD0" w14:textId="77777777" w:rsidR="00560BBB" w:rsidRDefault="00AC5408" w:rsidP="00885FB5">
            <w:pPr>
              <w:spacing w:after="0" w:line="240" w:lineRule="auto"/>
            </w:pPr>
            <w:r>
              <w:lastRenderedPageBreak/>
              <w:t>We are having a big push to improve the level of detail recorded in the grounds.</w:t>
            </w:r>
          </w:p>
          <w:p w14:paraId="75852466" w14:textId="77777777" w:rsidR="00AC5408" w:rsidRDefault="00AC5408" w:rsidP="00885FB5">
            <w:pPr>
              <w:spacing w:after="0" w:line="240" w:lineRule="auto"/>
            </w:pPr>
          </w:p>
          <w:p w14:paraId="618914F3" w14:textId="77777777" w:rsidR="00AC5408" w:rsidRDefault="00AC5408" w:rsidP="00885FB5">
            <w:pPr>
              <w:spacing w:after="0" w:line="240" w:lineRule="auto"/>
            </w:pPr>
            <w:r>
              <w:t xml:space="preserve">Face to face training is being delivered to all frontline officers regarding the SHACKS template which will encourage greater detail and make it clear what </w:t>
            </w:r>
            <w:r w:rsidR="00B54497">
              <w:t>is being searched for.</w:t>
            </w:r>
          </w:p>
          <w:p w14:paraId="5C991097" w14:textId="77777777" w:rsidR="00B54497" w:rsidRDefault="00B54497" w:rsidP="00885FB5">
            <w:pPr>
              <w:spacing w:after="0" w:line="240" w:lineRule="auto"/>
            </w:pPr>
          </w:p>
          <w:p w14:paraId="0427E942" w14:textId="54D6E766" w:rsidR="00B54497" w:rsidRDefault="00B54497" w:rsidP="00885FB5">
            <w:pPr>
              <w:spacing w:after="0" w:line="240" w:lineRule="auto"/>
            </w:pPr>
            <w:r>
              <w:t>The information on the forms is a national requirement and cannot be changed. However the layout of the boxes can be reviewed when we move to a new records management system (due in next 2 years).</w:t>
            </w:r>
          </w:p>
        </w:tc>
      </w:tr>
      <w:tr w:rsidR="00560BBB" w14:paraId="442C3A14" w14:textId="77777777" w:rsidTr="00171A95">
        <w:tc>
          <w:tcPr>
            <w:tcW w:w="5387" w:type="dxa"/>
          </w:tcPr>
          <w:p w14:paraId="4A392126" w14:textId="1259C16E" w:rsidR="00560BBB" w:rsidRDefault="00444CCC" w:rsidP="00560BBB">
            <w:r>
              <w:lastRenderedPageBreak/>
              <w:t>The Panel felt that there has been a great deal of improvement in this area and that overall good practice has been observed.</w:t>
            </w:r>
          </w:p>
        </w:tc>
        <w:tc>
          <w:tcPr>
            <w:tcW w:w="4961" w:type="dxa"/>
          </w:tcPr>
          <w:p w14:paraId="0CB984E7" w14:textId="09F861DF" w:rsidR="00560BBB" w:rsidRDefault="00B54497" w:rsidP="00885FB5">
            <w:pPr>
              <w:spacing w:after="0" w:line="240" w:lineRule="auto"/>
            </w:pPr>
            <w:r>
              <w:t>Thank you for the positive feedback. We recognise that there are still areas for improvement and are continuing to improve how stop and search is conducted and recorded.</w:t>
            </w:r>
          </w:p>
        </w:tc>
      </w:tr>
      <w:tr w:rsidR="00CA7453" w14:paraId="16242E9B" w14:textId="77777777" w:rsidTr="00171A95">
        <w:tc>
          <w:tcPr>
            <w:tcW w:w="5387" w:type="dxa"/>
          </w:tcPr>
          <w:p w14:paraId="0C72C14F" w14:textId="05A68C28" w:rsidR="00CA7453" w:rsidRDefault="00CA7453" w:rsidP="00BA6AE9">
            <w:r>
              <w:t>The Panel noted that there was a cameraman filming Stop and Search 4</w:t>
            </w:r>
            <w:r w:rsidR="00BA6AE9">
              <w:t>. The Panel queried whether the</w:t>
            </w:r>
            <w:r>
              <w:t xml:space="preserve"> camera was there wit</w:t>
            </w:r>
            <w:r w:rsidR="00BA6AE9">
              <w:t>h the Forces’ permission, or whether</w:t>
            </w:r>
            <w:r>
              <w:t xml:space="preserve"> this</w:t>
            </w:r>
            <w:r w:rsidR="00BA6AE9">
              <w:t xml:space="preserve"> was</w:t>
            </w:r>
            <w:r>
              <w:t xml:space="preserve"> a member of the public, as it is seen to get very close to the incident.</w:t>
            </w:r>
          </w:p>
        </w:tc>
        <w:tc>
          <w:tcPr>
            <w:tcW w:w="4961" w:type="dxa"/>
          </w:tcPr>
          <w:p w14:paraId="296EAE5F" w14:textId="7CB068A7" w:rsidR="00CA7453" w:rsidRDefault="00B54497" w:rsidP="00885FB5">
            <w:pPr>
              <w:spacing w:after="0" w:line="240" w:lineRule="auto"/>
            </w:pPr>
            <w:r>
              <w:t>The cameraman was present with the forces</w:t>
            </w:r>
            <w:r w:rsidR="00A47107">
              <w:t>’</w:t>
            </w:r>
            <w:r>
              <w:t xml:space="preserve"> permission. He was filming for an upcoming TV show</w:t>
            </w:r>
            <w:r w:rsidR="00650093">
              <w:t>.</w:t>
            </w:r>
          </w:p>
        </w:tc>
      </w:tr>
    </w:tbl>
    <w:p w14:paraId="7EEB428F" w14:textId="05EC628A" w:rsidR="005610EC" w:rsidRDefault="005610EC" w:rsidP="00D14503"/>
    <w:sectPr w:rsidR="005610EC" w:rsidSect="00634C3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9EC24" w14:textId="77777777" w:rsidR="0068764B" w:rsidRDefault="0068764B" w:rsidP="00581215">
      <w:pPr>
        <w:spacing w:after="0" w:line="240" w:lineRule="auto"/>
      </w:pPr>
      <w:r>
        <w:separator/>
      </w:r>
    </w:p>
  </w:endnote>
  <w:endnote w:type="continuationSeparator" w:id="0">
    <w:p w14:paraId="5A419DF1" w14:textId="77777777" w:rsidR="0068764B" w:rsidRDefault="0068764B" w:rsidP="00581215">
      <w:pPr>
        <w:spacing w:after="0" w:line="240" w:lineRule="auto"/>
      </w:pPr>
      <w:r>
        <w:continuationSeparator/>
      </w:r>
    </w:p>
  </w:endnote>
  <w:endnote w:type="continuationNotice" w:id="1">
    <w:p w14:paraId="36B137D0" w14:textId="77777777" w:rsidR="0068764B" w:rsidRDefault="006876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72" w:type="dxa"/>
        <w:left w:w="115" w:type="dxa"/>
        <w:bottom w:w="72" w:type="dxa"/>
        <w:right w:w="115" w:type="dxa"/>
      </w:tblCellMar>
      <w:tblLook w:val="04A0" w:firstRow="1" w:lastRow="0" w:firstColumn="1" w:lastColumn="0" w:noHBand="0" w:noVBand="1"/>
    </w:tblPr>
    <w:tblGrid>
      <w:gridCol w:w="8123"/>
      <w:gridCol w:w="903"/>
    </w:tblGrid>
    <w:tr w:rsidR="0068764B" w:rsidRPr="00797A05" w14:paraId="3268D493" w14:textId="77777777" w:rsidTr="00797A05">
      <w:trPr>
        <w:trHeight w:val="343"/>
        <w:jc w:val="center"/>
      </w:trPr>
      <w:tc>
        <w:tcPr>
          <w:tcW w:w="4500" w:type="pct"/>
          <w:tcBorders>
            <w:top w:val="single" w:sz="4" w:space="0" w:color="000000"/>
          </w:tcBorders>
        </w:tcPr>
        <w:p w14:paraId="78086F2F" w14:textId="77777777" w:rsidR="0068764B" w:rsidRPr="00797A05" w:rsidRDefault="0068764B" w:rsidP="003B3E67">
          <w:pPr>
            <w:pStyle w:val="Footer"/>
            <w:jc w:val="right"/>
            <w:rPr>
              <w:rFonts w:ascii="Arial" w:hAnsi="Arial" w:cs="Arial"/>
              <w:sz w:val="18"/>
              <w:szCs w:val="18"/>
            </w:rPr>
          </w:pPr>
        </w:p>
      </w:tc>
      <w:tc>
        <w:tcPr>
          <w:tcW w:w="500" w:type="pct"/>
          <w:tcBorders>
            <w:top w:val="single" w:sz="4" w:space="0" w:color="C0504D"/>
          </w:tcBorders>
          <w:shd w:val="clear" w:color="auto" w:fill="548DD4"/>
        </w:tcPr>
        <w:p w14:paraId="769E4FD0" w14:textId="021A0E2B" w:rsidR="0068764B" w:rsidRPr="00797A05" w:rsidRDefault="0068764B" w:rsidP="003B3E67">
          <w:pPr>
            <w:pStyle w:val="Header"/>
            <w:rPr>
              <w:rFonts w:ascii="Arial" w:hAnsi="Arial" w:cs="Arial"/>
              <w:color w:val="FFFFFF"/>
              <w:sz w:val="18"/>
              <w:szCs w:val="18"/>
            </w:rPr>
          </w:pPr>
          <w:r w:rsidRPr="00797A05">
            <w:rPr>
              <w:rFonts w:ascii="Arial" w:hAnsi="Arial" w:cs="Arial"/>
              <w:sz w:val="18"/>
              <w:szCs w:val="18"/>
            </w:rPr>
            <w:fldChar w:fldCharType="begin"/>
          </w:r>
          <w:r w:rsidRPr="00797A05">
            <w:rPr>
              <w:rFonts w:ascii="Arial" w:hAnsi="Arial" w:cs="Arial"/>
              <w:sz w:val="18"/>
              <w:szCs w:val="18"/>
            </w:rPr>
            <w:instrText xml:space="preserve"> PAGE   \* MERGEFORMAT </w:instrText>
          </w:r>
          <w:r w:rsidRPr="00797A05">
            <w:rPr>
              <w:rFonts w:ascii="Arial" w:hAnsi="Arial" w:cs="Arial"/>
              <w:sz w:val="18"/>
              <w:szCs w:val="18"/>
            </w:rPr>
            <w:fldChar w:fldCharType="separate"/>
          </w:r>
          <w:r w:rsidR="00B30F11">
            <w:rPr>
              <w:rFonts w:ascii="Arial" w:hAnsi="Arial" w:cs="Arial"/>
              <w:noProof/>
              <w:sz w:val="18"/>
              <w:szCs w:val="18"/>
            </w:rPr>
            <w:t>6</w:t>
          </w:r>
          <w:r w:rsidRPr="00797A05">
            <w:rPr>
              <w:rFonts w:ascii="Arial" w:hAnsi="Arial" w:cs="Arial"/>
              <w:sz w:val="18"/>
              <w:szCs w:val="18"/>
            </w:rPr>
            <w:fldChar w:fldCharType="end"/>
          </w:r>
        </w:p>
      </w:tc>
    </w:tr>
  </w:tbl>
  <w:p w14:paraId="7AAFE889" w14:textId="77777777" w:rsidR="0068764B" w:rsidRDefault="00687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FAA00" w14:textId="77777777" w:rsidR="0068764B" w:rsidRDefault="0068764B" w:rsidP="00581215">
      <w:pPr>
        <w:spacing w:after="0" w:line="240" w:lineRule="auto"/>
      </w:pPr>
      <w:r>
        <w:separator/>
      </w:r>
    </w:p>
  </w:footnote>
  <w:footnote w:type="continuationSeparator" w:id="0">
    <w:p w14:paraId="7F92A9C6" w14:textId="77777777" w:rsidR="0068764B" w:rsidRDefault="0068764B" w:rsidP="00581215">
      <w:pPr>
        <w:spacing w:after="0" w:line="240" w:lineRule="auto"/>
      </w:pPr>
      <w:r>
        <w:continuationSeparator/>
      </w:r>
    </w:p>
  </w:footnote>
  <w:footnote w:type="continuationNotice" w:id="1">
    <w:p w14:paraId="576AB2A5" w14:textId="77777777" w:rsidR="0068764B" w:rsidRDefault="006876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8" w:type="pct"/>
      <w:tblCellMar>
        <w:top w:w="72" w:type="dxa"/>
        <w:left w:w="115" w:type="dxa"/>
        <w:bottom w:w="72" w:type="dxa"/>
        <w:right w:w="115" w:type="dxa"/>
      </w:tblCellMar>
      <w:tblLook w:val="04A0" w:firstRow="1" w:lastRow="0" w:firstColumn="1" w:lastColumn="0" w:noHBand="0" w:noVBand="1"/>
    </w:tblPr>
    <w:tblGrid>
      <w:gridCol w:w="2126"/>
      <w:gridCol w:w="7023"/>
    </w:tblGrid>
    <w:tr w:rsidR="0068764B" w:rsidRPr="00797A05" w14:paraId="11F238E6" w14:textId="77777777" w:rsidTr="00AC236B">
      <w:trPr>
        <w:trHeight w:val="232"/>
      </w:trPr>
      <w:tc>
        <w:tcPr>
          <w:tcW w:w="1162" w:type="pct"/>
          <w:tcBorders>
            <w:bottom w:val="single" w:sz="4" w:space="0" w:color="943634"/>
          </w:tcBorders>
          <w:shd w:val="clear" w:color="auto" w:fill="548DD4"/>
          <w:vAlign w:val="bottom"/>
        </w:tcPr>
        <w:p w14:paraId="190EB4C0" w14:textId="030DD7F6" w:rsidR="0068764B" w:rsidRPr="00797A05" w:rsidRDefault="0068764B" w:rsidP="008E7BC1">
          <w:pPr>
            <w:pStyle w:val="Header"/>
            <w:jc w:val="center"/>
            <w:rPr>
              <w:color w:val="FFFFFF"/>
            </w:rPr>
          </w:pPr>
          <w:r>
            <w:rPr>
              <w:color w:val="FFFFFF"/>
            </w:rPr>
            <w:t>July 2021</w:t>
          </w:r>
        </w:p>
      </w:tc>
      <w:tc>
        <w:tcPr>
          <w:tcW w:w="3838" w:type="pct"/>
          <w:tcBorders>
            <w:bottom w:val="single" w:sz="4" w:space="0" w:color="auto"/>
          </w:tcBorders>
          <w:vAlign w:val="bottom"/>
        </w:tcPr>
        <w:p w14:paraId="784BE08B" w14:textId="503E4AC4" w:rsidR="0068764B" w:rsidRPr="00797A05" w:rsidRDefault="0068764B" w:rsidP="0079446A">
          <w:pPr>
            <w:pStyle w:val="Header"/>
            <w:rPr>
              <w:rFonts w:cs="Arial"/>
              <w:b/>
              <w:bCs/>
              <w:caps/>
              <w:sz w:val="20"/>
            </w:rPr>
          </w:pPr>
          <w:r>
            <w:rPr>
              <w:rFonts w:cs="Arial"/>
              <w:b/>
              <w:bCs/>
              <w:caps/>
              <w:sz w:val="20"/>
            </w:rPr>
            <w:t>SCRUTINY panel report</w:t>
          </w:r>
        </w:p>
      </w:tc>
    </w:tr>
  </w:tbl>
  <w:p w14:paraId="147D8189" w14:textId="4D8964F9" w:rsidR="0068764B" w:rsidRDefault="0068764B">
    <w:pPr>
      <w:pStyle w:val="Header"/>
    </w:pPr>
    <w:r>
      <w:rPr>
        <w:noProof/>
        <w:lang w:eastAsia="en-GB"/>
      </w:rPr>
      <w:drawing>
        <wp:anchor distT="0" distB="0" distL="114300" distR="114300" simplePos="0" relativeHeight="251659264" behindDoc="1" locked="0" layoutInCell="1" allowOverlap="1" wp14:anchorId="3AAD40F0" wp14:editId="5490298C">
          <wp:simplePos x="0" y="0"/>
          <wp:positionH relativeFrom="margin">
            <wp:align>right</wp:align>
          </wp:positionH>
          <wp:positionV relativeFrom="paragraph">
            <wp:posOffset>-631825</wp:posOffset>
          </wp:positionV>
          <wp:extent cx="1300480" cy="654685"/>
          <wp:effectExtent l="0" t="0" r="0" b="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7" w:type="pct"/>
      <w:tblCellMar>
        <w:top w:w="72" w:type="dxa"/>
        <w:left w:w="115" w:type="dxa"/>
        <w:bottom w:w="72" w:type="dxa"/>
        <w:right w:w="115" w:type="dxa"/>
      </w:tblCellMar>
      <w:tblLook w:val="04A0" w:firstRow="1" w:lastRow="0" w:firstColumn="1" w:lastColumn="0" w:noHBand="0" w:noVBand="1"/>
    </w:tblPr>
    <w:tblGrid>
      <w:gridCol w:w="1064"/>
      <w:gridCol w:w="8029"/>
    </w:tblGrid>
    <w:tr w:rsidR="0068764B" w:rsidRPr="00797A05" w14:paraId="2CEC46C2" w14:textId="77777777" w:rsidTr="00E10CB7">
      <w:trPr>
        <w:trHeight w:val="185"/>
      </w:trPr>
      <w:tc>
        <w:tcPr>
          <w:tcW w:w="585" w:type="pct"/>
          <w:tcBorders>
            <w:bottom w:val="single" w:sz="4" w:space="0" w:color="943634"/>
          </w:tcBorders>
          <w:shd w:val="clear" w:color="auto" w:fill="548DD4"/>
          <w:vAlign w:val="bottom"/>
        </w:tcPr>
        <w:p w14:paraId="5ACFC89C" w14:textId="0A82A481" w:rsidR="0068764B" w:rsidRPr="00797A05" w:rsidRDefault="0068764B" w:rsidP="005F34D9">
          <w:pPr>
            <w:pStyle w:val="Header"/>
            <w:jc w:val="right"/>
            <w:rPr>
              <w:color w:val="FFFFFF"/>
            </w:rPr>
          </w:pPr>
          <w:r>
            <w:rPr>
              <w:color w:val="FFFFFF"/>
            </w:rPr>
            <w:t>May 2021</w:t>
          </w:r>
        </w:p>
      </w:tc>
      <w:tc>
        <w:tcPr>
          <w:tcW w:w="4415" w:type="pct"/>
          <w:tcBorders>
            <w:bottom w:val="single" w:sz="4" w:space="0" w:color="auto"/>
          </w:tcBorders>
          <w:vAlign w:val="bottom"/>
        </w:tcPr>
        <w:p w14:paraId="704FE6B4" w14:textId="77777777" w:rsidR="0068764B" w:rsidRPr="00797A05" w:rsidRDefault="0068764B" w:rsidP="00EA1CB9">
          <w:pPr>
            <w:pStyle w:val="Header"/>
            <w:rPr>
              <w:rFonts w:cs="Arial"/>
              <w:b/>
              <w:bCs/>
              <w:caps/>
              <w:sz w:val="20"/>
            </w:rPr>
          </w:pPr>
          <w:r>
            <w:rPr>
              <w:rFonts w:cs="Arial"/>
              <w:b/>
              <w:bCs/>
              <w:caps/>
              <w:sz w:val="20"/>
            </w:rPr>
            <w:t>SCRUTINY panel report</w:t>
          </w:r>
        </w:p>
        <w:p w14:paraId="44528605" w14:textId="3964839F" w:rsidR="0068764B" w:rsidRPr="00797A05" w:rsidRDefault="0068764B" w:rsidP="0079446A">
          <w:pPr>
            <w:pStyle w:val="Header"/>
            <w:rPr>
              <w:rFonts w:cs="Arial"/>
              <w:b/>
              <w:bCs/>
              <w:caps/>
              <w:sz w:val="20"/>
            </w:rPr>
          </w:pPr>
        </w:p>
      </w:tc>
    </w:tr>
  </w:tbl>
  <w:p w14:paraId="7F634B40" w14:textId="77777777" w:rsidR="0068764B" w:rsidRDefault="0068764B">
    <w:pPr>
      <w:pStyle w:val="Header"/>
    </w:pPr>
    <w:r>
      <w:rPr>
        <w:noProof/>
        <w:lang w:eastAsia="en-GB"/>
      </w:rPr>
      <w:drawing>
        <wp:anchor distT="0" distB="0" distL="114300" distR="114300" simplePos="0" relativeHeight="251663360" behindDoc="1" locked="0" layoutInCell="1" allowOverlap="1" wp14:anchorId="1F4AE118" wp14:editId="16AA1F87">
          <wp:simplePos x="0" y="0"/>
          <wp:positionH relativeFrom="margin">
            <wp:align>right</wp:align>
          </wp:positionH>
          <wp:positionV relativeFrom="paragraph">
            <wp:posOffset>-631825</wp:posOffset>
          </wp:positionV>
          <wp:extent cx="1300480" cy="654685"/>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Arial" w:hAnsi="Arial" w:cs="Arial"/>
        <w:b w:val="0"/>
        <w:bCs w:val="0"/>
        <w:w w:val="100"/>
        <w:sz w:val="22"/>
        <w:szCs w:val="22"/>
      </w:rPr>
    </w:lvl>
    <w:lvl w:ilvl="1">
      <w:numFmt w:val="bullet"/>
      <w:lvlText w:val="•"/>
      <w:lvlJc w:val="left"/>
      <w:pPr>
        <w:ind w:left="1654" w:hanging="360"/>
      </w:pPr>
    </w:lvl>
    <w:lvl w:ilvl="2">
      <w:numFmt w:val="bullet"/>
      <w:lvlText w:val="•"/>
      <w:lvlJc w:val="left"/>
      <w:pPr>
        <w:ind w:left="2489" w:hanging="360"/>
      </w:pPr>
    </w:lvl>
    <w:lvl w:ilvl="3">
      <w:numFmt w:val="bullet"/>
      <w:lvlText w:val="•"/>
      <w:lvlJc w:val="left"/>
      <w:pPr>
        <w:ind w:left="3323" w:hanging="360"/>
      </w:pPr>
    </w:lvl>
    <w:lvl w:ilvl="4">
      <w:numFmt w:val="bullet"/>
      <w:lvlText w:val="•"/>
      <w:lvlJc w:val="left"/>
      <w:pPr>
        <w:ind w:left="4158" w:hanging="360"/>
      </w:pPr>
    </w:lvl>
    <w:lvl w:ilvl="5">
      <w:numFmt w:val="bullet"/>
      <w:lvlText w:val="•"/>
      <w:lvlJc w:val="left"/>
      <w:pPr>
        <w:ind w:left="4993" w:hanging="360"/>
      </w:pPr>
    </w:lvl>
    <w:lvl w:ilvl="6">
      <w:numFmt w:val="bullet"/>
      <w:lvlText w:val="•"/>
      <w:lvlJc w:val="left"/>
      <w:pPr>
        <w:ind w:left="5827" w:hanging="360"/>
      </w:pPr>
    </w:lvl>
    <w:lvl w:ilvl="7">
      <w:numFmt w:val="bullet"/>
      <w:lvlText w:val="•"/>
      <w:lvlJc w:val="left"/>
      <w:pPr>
        <w:ind w:left="6662" w:hanging="360"/>
      </w:pPr>
    </w:lvl>
    <w:lvl w:ilvl="8">
      <w:numFmt w:val="bullet"/>
      <w:lvlText w:val="•"/>
      <w:lvlJc w:val="left"/>
      <w:pPr>
        <w:ind w:left="7497" w:hanging="360"/>
      </w:pPr>
    </w:lvl>
  </w:abstractNum>
  <w:abstractNum w:abstractNumId="1" w15:restartNumberingAfterBreak="0">
    <w:nsid w:val="172B0FC5"/>
    <w:multiLevelType w:val="hybridMultilevel"/>
    <w:tmpl w:val="4CEA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15057"/>
    <w:multiLevelType w:val="hybridMultilevel"/>
    <w:tmpl w:val="B360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96E81"/>
    <w:multiLevelType w:val="multilevel"/>
    <w:tmpl w:val="EA44B326"/>
    <w:styleLink w:val="ImportedStyle1"/>
    <w:lvl w:ilvl="0">
      <w:start w:val="1"/>
      <w:numFmt w:val="decimal"/>
      <w:lvlText w:val="%1."/>
      <w:lvlJc w:val="left"/>
      <w:pPr>
        <w:ind w:left="91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63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484"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07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379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451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523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595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667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4207D2"/>
    <w:multiLevelType w:val="hybridMultilevel"/>
    <w:tmpl w:val="711C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138E3"/>
    <w:multiLevelType w:val="hybridMultilevel"/>
    <w:tmpl w:val="14185888"/>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6" w15:restartNumberingAfterBreak="0">
    <w:nsid w:val="28F03C10"/>
    <w:multiLevelType w:val="hybridMultilevel"/>
    <w:tmpl w:val="C0EE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672A1"/>
    <w:multiLevelType w:val="hybridMultilevel"/>
    <w:tmpl w:val="DA7E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61EE0"/>
    <w:multiLevelType w:val="hybridMultilevel"/>
    <w:tmpl w:val="A36613B0"/>
    <w:lvl w:ilvl="0" w:tplc="65F4C8FC">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D44C5F"/>
    <w:multiLevelType w:val="hybridMultilevel"/>
    <w:tmpl w:val="4964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918FA"/>
    <w:multiLevelType w:val="hybridMultilevel"/>
    <w:tmpl w:val="E9B2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5F35E5"/>
    <w:multiLevelType w:val="hybridMultilevel"/>
    <w:tmpl w:val="1E4C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FF159E"/>
    <w:multiLevelType w:val="hybridMultilevel"/>
    <w:tmpl w:val="005A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2"/>
  </w:num>
  <w:num w:numId="5">
    <w:abstractNumId w:val="2"/>
  </w:num>
  <w:num w:numId="6">
    <w:abstractNumId w:val="7"/>
  </w:num>
  <w:num w:numId="7">
    <w:abstractNumId w:val="9"/>
  </w:num>
  <w:num w:numId="8">
    <w:abstractNumId w:val="4"/>
  </w:num>
  <w:num w:numId="9">
    <w:abstractNumId w:val="10"/>
  </w:num>
  <w:num w:numId="10">
    <w:abstractNumId w:val="0"/>
  </w:num>
  <w:num w:numId="11">
    <w:abstractNumId w:val="1"/>
  </w:num>
  <w:num w:numId="12">
    <w:abstractNumId w:val="11"/>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20EB1B4-62DA-492B-8355-EEE5BB777470}"/>
    <w:docVar w:name="dgnword-eventsink" w:val="379894048"/>
  </w:docVars>
  <w:rsids>
    <w:rsidRoot w:val="003D37A2"/>
    <w:rsid w:val="000000D4"/>
    <w:rsid w:val="00004E33"/>
    <w:rsid w:val="0000510C"/>
    <w:rsid w:val="00011B18"/>
    <w:rsid w:val="000146BE"/>
    <w:rsid w:val="00014AC8"/>
    <w:rsid w:val="00020A6E"/>
    <w:rsid w:val="00020B05"/>
    <w:rsid w:val="000222D7"/>
    <w:rsid w:val="000250F6"/>
    <w:rsid w:val="00033B53"/>
    <w:rsid w:val="00033F58"/>
    <w:rsid w:val="00035924"/>
    <w:rsid w:val="000366C3"/>
    <w:rsid w:val="00037130"/>
    <w:rsid w:val="00041658"/>
    <w:rsid w:val="00043491"/>
    <w:rsid w:val="00046511"/>
    <w:rsid w:val="000465FE"/>
    <w:rsid w:val="000478DF"/>
    <w:rsid w:val="00047FE6"/>
    <w:rsid w:val="00050ED9"/>
    <w:rsid w:val="000536FA"/>
    <w:rsid w:val="00055F83"/>
    <w:rsid w:val="00056247"/>
    <w:rsid w:val="000606F6"/>
    <w:rsid w:val="00060A51"/>
    <w:rsid w:val="00061C3C"/>
    <w:rsid w:val="00062B44"/>
    <w:rsid w:val="00065CCB"/>
    <w:rsid w:val="000703DE"/>
    <w:rsid w:val="0007329F"/>
    <w:rsid w:val="00074902"/>
    <w:rsid w:val="00077266"/>
    <w:rsid w:val="0008261A"/>
    <w:rsid w:val="0008291A"/>
    <w:rsid w:val="00083032"/>
    <w:rsid w:val="00083B97"/>
    <w:rsid w:val="00085276"/>
    <w:rsid w:val="0008610F"/>
    <w:rsid w:val="000868F4"/>
    <w:rsid w:val="00087133"/>
    <w:rsid w:val="0008765E"/>
    <w:rsid w:val="0009220E"/>
    <w:rsid w:val="000A09CD"/>
    <w:rsid w:val="000A1AEF"/>
    <w:rsid w:val="000A1FCF"/>
    <w:rsid w:val="000A3974"/>
    <w:rsid w:val="000A5C9B"/>
    <w:rsid w:val="000A6AF0"/>
    <w:rsid w:val="000A747D"/>
    <w:rsid w:val="000B0331"/>
    <w:rsid w:val="000B0D69"/>
    <w:rsid w:val="000B2744"/>
    <w:rsid w:val="000B6578"/>
    <w:rsid w:val="000B7567"/>
    <w:rsid w:val="000B768E"/>
    <w:rsid w:val="000B7BC7"/>
    <w:rsid w:val="000C67B8"/>
    <w:rsid w:val="000D0B33"/>
    <w:rsid w:val="000D15DF"/>
    <w:rsid w:val="000D178B"/>
    <w:rsid w:val="000D1FE5"/>
    <w:rsid w:val="000D5FBA"/>
    <w:rsid w:val="000D7EFB"/>
    <w:rsid w:val="000E06A1"/>
    <w:rsid w:val="000E3A09"/>
    <w:rsid w:val="000E47F2"/>
    <w:rsid w:val="000E54A9"/>
    <w:rsid w:val="000E791A"/>
    <w:rsid w:val="000F1BA0"/>
    <w:rsid w:val="000F20B6"/>
    <w:rsid w:val="000F2A62"/>
    <w:rsid w:val="000F2C6C"/>
    <w:rsid w:val="000F7272"/>
    <w:rsid w:val="000F73BB"/>
    <w:rsid w:val="0010178E"/>
    <w:rsid w:val="001031CD"/>
    <w:rsid w:val="00103EEA"/>
    <w:rsid w:val="00104764"/>
    <w:rsid w:val="00106152"/>
    <w:rsid w:val="001066D1"/>
    <w:rsid w:val="00107CD5"/>
    <w:rsid w:val="00111FB4"/>
    <w:rsid w:val="00112B30"/>
    <w:rsid w:val="001133F7"/>
    <w:rsid w:val="001152DF"/>
    <w:rsid w:val="001162C1"/>
    <w:rsid w:val="00121F85"/>
    <w:rsid w:val="0012247A"/>
    <w:rsid w:val="00127E9F"/>
    <w:rsid w:val="00133C2C"/>
    <w:rsid w:val="00134DDB"/>
    <w:rsid w:val="001366F6"/>
    <w:rsid w:val="00141CB8"/>
    <w:rsid w:val="00142731"/>
    <w:rsid w:val="00143CC9"/>
    <w:rsid w:val="001457DE"/>
    <w:rsid w:val="00151E2E"/>
    <w:rsid w:val="00153CD6"/>
    <w:rsid w:val="00161B09"/>
    <w:rsid w:val="0016228D"/>
    <w:rsid w:val="00163D96"/>
    <w:rsid w:val="001640D1"/>
    <w:rsid w:val="00166199"/>
    <w:rsid w:val="00166A51"/>
    <w:rsid w:val="001678D8"/>
    <w:rsid w:val="00170621"/>
    <w:rsid w:val="00171A95"/>
    <w:rsid w:val="00173124"/>
    <w:rsid w:val="00173C2F"/>
    <w:rsid w:val="00174288"/>
    <w:rsid w:val="0017488A"/>
    <w:rsid w:val="00176133"/>
    <w:rsid w:val="00176A34"/>
    <w:rsid w:val="001808B3"/>
    <w:rsid w:val="00180980"/>
    <w:rsid w:val="0018222C"/>
    <w:rsid w:val="001907B4"/>
    <w:rsid w:val="00192247"/>
    <w:rsid w:val="00192D8C"/>
    <w:rsid w:val="00193471"/>
    <w:rsid w:val="00193D1B"/>
    <w:rsid w:val="00193E89"/>
    <w:rsid w:val="0019633E"/>
    <w:rsid w:val="00196801"/>
    <w:rsid w:val="001A03EF"/>
    <w:rsid w:val="001A4A6D"/>
    <w:rsid w:val="001A5D95"/>
    <w:rsid w:val="001A61B9"/>
    <w:rsid w:val="001A6B87"/>
    <w:rsid w:val="001A7B7F"/>
    <w:rsid w:val="001A7BB1"/>
    <w:rsid w:val="001B07BF"/>
    <w:rsid w:val="001B07FC"/>
    <w:rsid w:val="001B1817"/>
    <w:rsid w:val="001B50F1"/>
    <w:rsid w:val="001B55FF"/>
    <w:rsid w:val="001C2C2D"/>
    <w:rsid w:val="001C576C"/>
    <w:rsid w:val="001D0D55"/>
    <w:rsid w:val="001D12B5"/>
    <w:rsid w:val="001D1372"/>
    <w:rsid w:val="001D1611"/>
    <w:rsid w:val="001D1D11"/>
    <w:rsid w:val="001D2257"/>
    <w:rsid w:val="001D5AEE"/>
    <w:rsid w:val="001D5EED"/>
    <w:rsid w:val="001E503C"/>
    <w:rsid w:val="001E68D3"/>
    <w:rsid w:val="001F163E"/>
    <w:rsid w:val="001F49E0"/>
    <w:rsid w:val="001F656C"/>
    <w:rsid w:val="001F69D6"/>
    <w:rsid w:val="0020131A"/>
    <w:rsid w:val="00202946"/>
    <w:rsid w:val="00204C2D"/>
    <w:rsid w:val="002078A7"/>
    <w:rsid w:val="00207BD7"/>
    <w:rsid w:val="00210F36"/>
    <w:rsid w:val="00213C66"/>
    <w:rsid w:val="00213E3A"/>
    <w:rsid w:val="00214CBB"/>
    <w:rsid w:val="0021548B"/>
    <w:rsid w:val="002175EB"/>
    <w:rsid w:val="00217777"/>
    <w:rsid w:val="002179CF"/>
    <w:rsid w:val="0022063A"/>
    <w:rsid w:val="00220F8B"/>
    <w:rsid w:val="00222316"/>
    <w:rsid w:val="0022312B"/>
    <w:rsid w:val="00225696"/>
    <w:rsid w:val="00230856"/>
    <w:rsid w:val="00234BF6"/>
    <w:rsid w:val="00240701"/>
    <w:rsid w:val="00241683"/>
    <w:rsid w:val="00241C16"/>
    <w:rsid w:val="00244350"/>
    <w:rsid w:val="00245A36"/>
    <w:rsid w:val="00246E94"/>
    <w:rsid w:val="002507C3"/>
    <w:rsid w:val="0025183C"/>
    <w:rsid w:val="00254983"/>
    <w:rsid w:val="00254A32"/>
    <w:rsid w:val="00255FD4"/>
    <w:rsid w:val="00256000"/>
    <w:rsid w:val="002605B9"/>
    <w:rsid w:val="00262701"/>
    <w:rsid w:val="0026599F"/>
    <w:rsid w:val="00273A11"/>
    <w:rsid w:val="002832DC"/>
    <w:rsid w:val="00284860"/>
    <w:rsid w:val="002860BD"/>
    <w:rsid w:val="0028786C"/>
    <w:rsid w:val="00287A80"/>
    <w:rsid w:val="00290E63"/>
    <w:rsid w:val="00292517"/>
    <w:rsid w:val="002926AC"/>
    <w:rsid w:val="00293469"/>
    <w:rsid w:val="00293F52"/>
    <w:rsid w:val="00294F6F"/>
    <w:rsid w:val="00294FE6"/>
    <w:rsid w:val="002A0B96"/>
    <w:rsid w:val="002A1084"/>
    <w:rsid w:val="002A2877"/>
    <w:rsid w:val="002A31EC"/>
    <w:rsid w:val="002A6EC2"/>
    <w:rsid w:val="002A7ADF"/>
    <w:rsid w:val="002B06F2"/>
    <w:rsid w:val="002B33CF"/>
    <w:rsid w:val="002B7B64"/>
    <w:rsid w:val="002C38D8"/>
    <w:rsid w:val="002C4784"/>
    <w:rsid w:val="002C737E"/>
    <w:rsid w:val="002C7B86"/>
    <w:rsid w:val="002D1598"/>
    <w:rsid w:val="002D2CCC"/>
    <w:rsid w:val="002D2FDB"/>
    <w:rsid w:val="002D560D"/>
    <w:rsid w:val="002D6231"/>
    <w:rsid w:val="002E0271"/>
    <w:rsid w:val="002E1456"/>
    <w:rsid w:val="002E1BF0"/>
    <w:rsid w:val="002E2465"/>
    <w:rsid w:val="002E2E85"/>
    <w:rsid w:val="002E305A"/>
    <w:rsid w:val="002E30BC"/>
    <w:rsid w:val="002E4327"/>
    <w:rsid w:val="002E4955"/>
    <w:rsid w:val="002E5CD7"/>
    <w:rsid w:val="002E6FCF"/>
    <w:rsid w:val="002F085D"/>
    <w:rsid w:val="002F1FE5"/>
    <w:rsid w:val="002F3E09"/>
    <w:rsid w:val="002F46B4"/>
    <w:rsid w:val="002F4B7A"/>
    <w:rsid w:val="002F616A"/>
    <w:rsid w:val="002F7E74"/>
    <w:rsid w:val="00301241"/>
    <w:rsid w:val="00301FA8"/>
    <w:rsid w:val="00304A72"/>
    <w:rsid w:val="00306AD1"/>
    <w:rsid w:val="00307D77"/>
    <w:rsid w:val="0031094F"/>
    <w:rsid w:val="00310C7F"/>
    <w:rsid w:val="00311C70"/>
    <w:rsid w:val="00313F8F"/>
    <w:rsid w:val="003150DB"/>
    <w:rsid w:val="00315B8B"/>
    <w:rsid w:val="003162D8"/>
    <w:rsid w:val="00316FFC"/>
    <w:rsid w:val="00317AA2"/>
    <w:rsid w:val="00320DB8"/>
    <w:rsid w:val="00322BF1"/>
    <w:rsid w:val="0032463C"/>
    <w:rsid w:val="003269BE"/>
    <w:rsid w:val="00330003"/>
    <w:rsid w:val="00330BF5"/>
    <w:rsid w:val="00334360"/>
    <w:rsid w:val="003409D7"/>
    <w:rsid w:val="00340BCA"/>
    <w:rsid w:val="00341ADD"/>
    <w:rsid w:val="00342F4C"/>
    <w:rsid w:val="003439B8"/>
    <w:rsid w:val="003453F0"/>
    <w:rsid w:val="003456E6"/>
    <w:rsid w:val="00346550"/>
    <w:rsid w:val="0034701F"/>
    <w:rsid w:val="003515FE"/>
    <w:rsid w:val="00351E52"/>
    <w:rsid w:val="00352A22"/>
    <w:rsid w:val="00354222"/>
    <w:rsid w:val="00355870"/>
    <w:rsid w:val="00356326"/>
    <w:rsid w:val="00356807"/>
    <w:rsid w:val="00361D52"/>
    <w:rsid w:val="00374235"/>
    <w:rsid w:val="00376F9D"/>
    <w:rsid w:val="00377FB1"/>
    <w:rsid w:val="003814F8"/>
    <w:rsid w:val="003823A2"/>
    <w:rsid w:val="00383646"/>
    <w:rsid w:val="003840A2"/>
    <w:rsid w:val="0038505D"/>
    <w:rsid w:val="0038538F"/>
    <w:rsid w:val="00385CD7"/>
    <w:rsid w:val="00385DB8"/>
    <w:rsid w:val="0038691E"/>
    <w:rsid w:val="00386AF8"/>
    <w:rsid w:val="003908B3"/>
    <w:rsid w:val="003914E9"/>
    <w:rsid w:val="00393F44"/>
    <w:rsid w:val="003945F5"/>
    <w:rsid w:val="00395B57"/>
    <w:rsid w:val="0039641D"/>
    <w:rsid w:val="003A18BC"/>
    <w:rsid w:val="003A22D0"/>
    <w:rsid w:val="003A3E99"/>
    <w:rsid w:val="003A40AB"/>
    <w:rsid w:val="003A50AC"/>
    <w:rsid w:val="003A772D"/>
    <w:rsid w:val="003A7900"/>
    <w:rsid w:val="003B0D23"/>
    <w:rsid w:val="003B303F"/>
    <w:rsid w:val="003B370B"/>
    <w:rsid w:val="003B3E67"/>
    <w:rsid w:val="003B4A7E"/>
    <w:rsid w:val="003B5FD3"/>
    <w:rsid w:val="003B6B87"/>
    <w:rsid w:val="003B7CBA"/>
    <w:rsid w:val="003C0038"/>
    <w:rsid w:val="003C0FFE"/>
    <w:rsid w:val="003C112D"/>
    <w:rsid w:val="003C1507"/>
    <w:rsid w:val="003C3369"/>
    <w:rsid w:val="003C4DED"/>
    <w:rsid w:val="003C7155"/>
    <w:rsid w:val="003D0F94"/>
    <w:rsid w:val="003D210F"/>
    <w:rsid w:val="003D37A2"/>
    <w:rsid w:val="003D3BE7"/>
    <w:rsid w:val="003D482B"/>
    <w:rsid w:val="003E0B8A"/>
    <w:rsid w:val="003E1E4C"/>
    <w:rsid w:val="003E50F0"/>
    <w:rsid w:val="003E6503"/>
    <w:rsid w:val="003E7101"/>
    <w:rsid w:val="003F1292"/>
    <w:rsid w:val="003F2035"/>
    <w:rsid w:val="003F27E8"/>
    <w:rsid w:val="003F44A1"/>
    <w:rsid w:val="00402F2F"/>
    <w:rsid w:val="00403042"/>
    <w:rsid w:val="00404972"/>
    <w:rsid w:val="00407E05"/>
    <w:rsid w:val="00411C1B"/>
    <w:rsid w:val="00413387"/>
    <w:rsid w:val="004142CB"/>
    <w:rsid w:val="00416F6B"/>
    <w:rsid w:val="004205B1"/>
    <w:rsid w:val="00422C68"/>
    <w:rsid w:val="00422E11"/>
    <w:rsid w:val="00424910"/>
    <w:rsid w:val="00425E56"/>
    <w:rsid w:val="004307A1"/>
    <w:rsid w:val="00430B12"/>
    <w:rsid w:val="00430B44"/>
    <w:rsid w:val="00431AFF"/>
    <w:rsid w:val="004335C5"/>
    <w:rsid w:val="00434EAC"/>
    <w:rsid w:val="0043716A"/>
    <w:rsid w:val="00437F69"/>
    <w:rsid w:val="00441A1A"/>
    <w:rsid w:val="004439A6"/>
    <w:rsid w:val="00444CCC"/>
    <w:rsid w:val="00452BE1"/>
    <w:rsid w:val="00452F03"/>
    <w:rsid w:val="00453B9F"/>
    <w:rsid w:val="00455ED3"/>
    <w:rsid w:val="00457259"/>
    <w:rsid w:val="00457921"/>
    <w:rsid w:val="0046294C"/>
    <w:rsid w:val="00462BFD"/>
    <w:rsid w:val="0046638A"/>
    <w:rsid w:val="00466393"/>
    <w:rsid w:val="0046708E"/>
    <w:rsid w:val="00467950"/>
    <w:rsid w:val="00467990"/>
    <w:rsid w:val="00473B8E"/>
    <w:rsid w:val="00475B36"/>
    <w:rsid w:val="00475C54"/>
    <w:rsid w:val="00475F77"/>
    <w:rsid w:val="004779D0"/>
    <w:rsid w:val="00480189"/>
    <w:rsid w:val="004809C1"/>
    <w:rsid w:val="0048326C"/>
    <w:rsid w:val="00485850"/>
    <w:rsid w:val="00487028"/>
    <w:rsid w:val="004873DA"/>
    <w:rsid w:val="0049470D"/>
    <w:rsid w:val="004A4D18"/>
    <w:rsid w:val="004A4FB1"/>
    <w:rsid w:val="004A5453"/>
    <w:rsid w:val="004B0E4B"/>
    <w:rsid w:val="004B1176"/>
    <w:rsid w:val="004B312D"/>
    <w:rsid w:val="004B39A0"/>
    <w:rsid w:val="004B4F14"/>
    <w:rsid w:val="004B6B5F"/>
    <w:rsid w:val="004C357E"/>
    <w:rsid w:val="004C4250"/>
    <w:rsid w:val="004C667C"/>
    <w:rsid w:val="004C680F"/>
    <w:rsid w:val="004C6C5D"/>
    <w:rsid w:val="004D153F"/>
    <w:rsid w:val="004D2110"/>
    <w:rsid w:val="004D217D"/>
    <w:rsid w:val="004D265D"/>
    <w:rsid w:val="004D67AA"/>
    <w:rsid w:val="004E4930"/>
    <w:rsid w:val="004E50E0"/>
    <w:rsid w:val="004E723F"/>
    <w:rsid w:val="004F046A"/>
    <w:rsid w:val="004F0C90"/>
    <w:rsid w:val="004F2DF8"/>
    <w:rsid w:val="004F30C2"/>
    <w:rsid w:val="004F3E73"/>
    <w:rsid w:val="004F6D39"/>
    <w:rsid w:val="005017E2"/>
    <w:rsid w:val="005019D8"/>
    <w:rsid w:val="00502234"/>
    <w:rsid w:val="0050329A"/>
    <w:rsid w:val="0050484F"/>
    <w:rsid w:val="00507C8B"/>
    <w:rsid w:val="00510917"/>
    <w:rsid w:val="005128B3"/>
    <w:rsid w:val="00513F4C"/>
    <w:rsid w:val="00515A67"/>
    <w:rsid w:val="00515C72"/>
    <w:rsid w:val="00515E62"/>
    <w:rsid w:val="00516803"/>
    <w:rsid w:val="00516C7F"/>
    <w:rsid w:val="005219A3"/>
    <w:rsid w:val="0052297D"/>
    <w:rsid w:val="00524447"/>
    <w:rsid w:val="00525BA0"/>
    <w:rsid w:val="0052669D"/>
    <w:rsid w:val="0052687C"/>
    <w:rsid w:val="00530676"/>
    <w:rsid w:val="0053068A"/>
    <w:rsid w:val="00530AE4"/>
    <w:rsid w:val="00532B37"/>
    <w:rsid w:val="00533C48"/>
    <w:rsid w:val="00534532"/>
    <w:rsid w:val="00537572"/>
    <w:rsid w:val="0053787C"/>
    <w:rsid w:val="00542A6D"/>
    <w:rsid w:val="00543E7C"/>
    <w:rsid w:val="00544057"/>
    <w:rsid w:val="005442B0"/>
    <w:rsid w:val="00545D9D"/>
    <w:rsid w:val="0054692E"/>
    <w:rsid w:val="00551A73"/>
    <w:rsid w:val="00551D1B"/>
    <w:rsid w:val="00551DF2"/>
    <w:rsid w:val="00553E3B"/>
    <w:rsid w:val="00560BBB"/>
    <w:rsid w:val="00560F07"/>
    <w:rsid w:val="005610EC"/>
    <w:rsid w:val="00563F55"/>
    <w:rsid w:val="00565056"/>
    <w:rsid w:val="00565989"/>
    <w:rsid w:val="005710A7"/>
    <w:rsid w:val="0057291F"/>
    <w:rsid w:val="00572F1A"/>
    <w:rsid w:val="005751DC"/>
    <w:rsid w:val="005771B2"/>
    <w:rsid w:val="00577435"/>
    <w:rsid w:val="00581215"/>
    <w:rsid w:val="00585FC2"/>
    <w:rsid w:val="00591BFF"/>
    <w:rsid w:val="00593070"/>
    <w:rsid w:val="00593610"/>
    <w:rsid w:val="005941E5"/>
    <w:rsid w:val="005A1861"/>
    <w:rsid w:val="005A54C8"/>
    <w:rsid w:val="005A593B"/>
    <w:rsid w:val="005A5E82"/>
    <w:rsid w:val="005A6300"/>
    <w:rsid w:val="005A69C3"/>
    <w:rsid w:val="005A6EB0"/>
    <w:rsid w:val="005B1DBD"/>
    <w:rsid w:val="005B3FFA"/>
    <w:rsid w:val="005B4E1B"/>
    <w:rsid w:val="005B5346"/>
    <w:rsid w:val="005B5641"/>
    <w:rsid w:val="005C0E37"/>
    <w:rsid w:val="005C13BF"/>
    <w:rsid w:val="005C4021"/>
    <w:rsid w:val="005C4510"/>
    <w:rsid w:val="005D1137"/>
    <w:rsid w:val="005D3E77"/>
    <w:rsid w:val="005D6162"/>
    <w:rsid w:val="005E0280"/>
    <w:rsid w:val="005E3670"/>
    <w:rsid w:val="005E36A8"/>
    <w:rsid w:val="005E3BD3"/>
    <w:rsid w:val="005E44F1"/>
    <w:rsid w:val="005E520A"/>
    <w:rsid w:val="005F0BF9"/>
    <w:rsid w:val="005F282F"/>
    <w:rsid w:val="005F34D9"/>
    <w:rsid w:val="005F3C2E"/>
    <w:rsid w:val="00600777"/>
    <w:rsid w:val="006019BD"/>
    <w:rsid w:val="00604F97"/>
    <w:rsid w:val="0061199A"/>
    <w:rsid w:val="006135E0"/>
    <w:rsid w:val="00613F23"/>
    <w:rsid w:val="006154D9"/>
    <w:rsid w:val="00615960"/>
    <w:rsid w:val="006168C3"/>
    <w:rsid w:val="00617A1D"/>
    <w:rsid w:val="00622157"/>
    <w:rsid w:val="006237CB"/>
    <w:rsid w:val="00623CB3"/>
    <w:rsid w:val="00624847"/>
    <w:rsid w:val="00624DFE"/>
    <w:rsid w:val="00627F2A"/>
    <w:rsid w:val="006327DF"/>
    <w:rsid w:val="00632851"/>
    <w:rsid w:val="0063473A"/>
    <w:rsid w:val="00634A89"/>
    <w:rsid w:val="00634C3A"/>
    <w:rsid w:val="006351FE"/>
    <w:rsid w:val="0063629B"/>
    <w:rsid w:val="006363B3"/>
    <w:rsid w:val="006373FD"/>
    <w:rsid w:val="00642C1E"/>
    <w:rsid w:val="006430BB"/>
    <w:rsid w:val="006433FE"/>
    <w:rsid w:val="00650093"/>
    <w:rsid w:val="006507CC"/>
    <w:rsid w:val="00650F58"/>
    <w:rsid w:val="006517D1"/>
    <w:rsid w:val="00651E2E"/>
    <w:rsid w:val="00653B1B"/>
    <w:rsid w:val="00662D4E"/>
    <w:rsid w:val="00666E40"/>
    <w:rsid w:val="00667C03"/>
    <w:rsid w:val="00670520"/>
    <w:rsid w:val="00672C96"/>
    <w:rsid w:val="00674542"/>
    <w:rsid w:val="006759B8"/>
    <w:rsid w:val="00682CA2"/>
    <w:rsid w:val="00686ADF"/>
    <w:rsid w:val="00686E1A"/>
    <w:rsid w:val="0068764B"/>
    <w:rsid w:val="00687DBB"/>
    <w:rsid w:val="00691CF3"/>
    <w:rsid w:val="00693A80"/>
    <w:rsid w:val="00694263"/>
    <w:rsid w:val="006A18BB"/>
    <w:rsid w:val="006A1F58"/>
    <w:rsid w:val="006A3576"/>
    <w:rsid w:val="006A4B95"/>
    <w:rsid w:val="006A5B35"/>
    <w:rsid w:val="006A5B6B"/>
    <w:rsid w:val="006A665B"/>
    <w:rsid w:val="006B0969"/>
    <w:rsid w:val="006B0991"/>
    <w:rsid w:val="006B10B7"/>
    <w:rsid w:val="006B1EC7"/>
    <w:rsid w:val="006B2EA3"/>
    <w:rsid w:val="006B3804"/>
    <w:rsid w:val="006B4069"/>
    <w:rsid w:val="006B7590"/>
    <w:rsid w:val="006B79AD"/>
    <w:rsid w:val="006C0A30"/>
    <w:rsid w:val="006C11C4"/>
    <w:rsid w:val="006C3F97"/>
    <w:rsid w:val="006C5434"/>
    <w:rsid w:val="006D0017"/>
    <w:rsid w:val="006D0076"/>
    <w:rsid w:val="006D3CF8"/>
    <w:rsid w:val="006D4B93"/>
    <w:rsid w:val="006D5952"/>
    <w:rsid w:val="006D7C00"/>
    <w:rsid w:val="006E08DB"/>
    <w:rsid w:val="006E1257"/>
    <w:rsid w:val="006E2FE5"/>
    <w:rsid w:val="006E304C"/>
    <w:rsid w:val="006E680E"/>
    <w:rsid w:val="006F3879"/>
    <w:rsid w:val="006F7F0F"/>
    <w:rsid w:val="00702A33"/>
    <w:rsid w:val="00703F34"/>
    <w:rsid w:val="00705B6D"/>
    <w:rsid w:val="00714CDA"/>
    <w:rsid w:val="007152DE"/>
    <w:rsid w:val="00716F32"/>
    <w:rsid w:val="00717AB3"/>
    <w:rsid w:val="0072080B"/>
    <w:rsid w:val="00723C1C"/>
    <w:rsid w:val="007263E1"/>
    <w:rsid w:val="007311EA"/>
    <w:rsid w:val="00731B3C"/>
    <w:rsid w:val="00732DF5"/>
    <w:rsid w:val="00734173"/>
    <w:rsid w:val="00734B21"/>
    <w:rsid w:val="00737FA6"/>
    <w:rsid w:val="00742DB8"/>
    <w:rsid w:val="00742FB3"/>
    <w:rsid w:val="00747A48"/>
    <w:rsid w:val="0075103F"/>
    <w:rsid w:val="00755853"/>
    <w:rsid w:val="00762E08"/>
    <w:rsid w:val="00764389"/>
    <w:rsid w:val="00764571"/>
    <w:rsid w:val="00764AD7"/>
    <w:rsid w:val="00765729"/>
    <w:rsid w:val="00771189"/>
    <w:rsid w:val="00771508"/>
    <w:rsid w:val="007715E4"/>
    <w:rsid w:val="00774B94"/>
    <w:rsid w:val="007759D1"/>
    <w:rsid w:val="00776143"/>
    <w:rsid w:val="00780100"/>
    <w:rsid w:val="00782942"/>
    <w:rsid w:val="007845EB"/>
    <w:rsid w:val="0078540A"/>
    <w:rsid w:val="007875D9"/>
    <w:rsid w:val="0078780E"/>
    <w:rsid w:val="00790C15"/>
    <w:rsid w:val="00792FB5"/>
    <w:rsid w:val="007938CC"/>
    <w:rsid w:val="0079446A"/>
    <w:rsid w:val="007957B0"/>
    <w:rsid w:val="00795C2B"/>
    <w:rsid w:val="00797334"/>
    <w:rsid w:val="00797A05"/>
    <w:rsid w:val="007A04EB"/>
    <w:rsid w:val="007A25CF"/>
    <w:rsid w:val="007A2AD2"/>
    <w:rsid w:val="007A3D61"/>
    <w:rsid w:val="007A7B38"/>
    <w:rsid w:val="007B0201"/>
    <w:rsid w:val="007B103A"/>
    <w:rsid w:val="007B19CE"/>
    <w:rsid w:val="007B3377"/>
    <w:rsid w:val="007B3748"/>
    <w:rsid w:val="007B4F96"/>
    <w:rsid w:val="007B771D"/>
    <w:rsid w:val="007C0963"/>
    <w:rsid w:val="007C1544"/>
    <w:rsid w:val="007C2091"/>
    <w:rsid w:val="007C27C8"/>
    <w:rsid w:val="007C27F2"/>
    <w:rsid w:val="007C3E59"/>
    <w:rsid w:val="007C5717"/>
    <w:rsid w:val="007C57A5"/>
    <w:rsid w:val="007C5C0C"/>
    <w:rsid w:val="007C6145"/>
    <w:rsid w:val="007C62CF"/>
    <w:rsid w:val="007D10CA"/>
    <w:rsid w:val="007D290A"/>
    <w:rsid w:val="007D2F2A"/>
    <w:rsid w:val="007D3CD5"/>
    <w:rsid w:val="007D4DFB"/>
    <w:rsid w:val="007E067A"/>
    <w:rsid w:val="007E168A"/>
    <w:rsid w:val="007E308C"/>
    <w:rsid w:val="007E501B"/>
    <w:rsid w:val="007E58BD"/>
    <w:rsid w:val="007F101E"/>
    <w:rsid w:val="007F1102"/>
    <w:rsid w:val="007F2D47"/>
    <w:rsid w:val="007F3C6A"/>
    <w:rsid w:val="007F4AEF"/>
    <w:rsid w:val="007F543C"/>
    <w:rsid w:val="0080011C"/>
    <w:rsid w:val="008004FC"/>
    <w:rsid w:val="00801360"/>
    <w:rsid w:val="008027D5"/>
    <w:rsid w:val="00803157"/>
    <w:rsid w:val="008033FA"/>
    <w:rsid w:val="00803592"/>
    <w:rsid w:val="00803B9E"/>
    <w:rsid w:val="00805EA1"/>
    <w:rsid w:val="00810213"/>
    <w:rsid w:val="00812117"/>
    <w:rsid w:val="008122F0"/>
    <w:rsid w:val="00822379"/>
    <w:rsid w:val="00822FD3"/>
    <w:rsid w:val="0082356F"/>
    <w:rsid w:val="0082580B"/>
    <w:rsid w:val="00826F29"/>
    <w:rsid w:val="00827C8F"/>
    <w:rsid w:val="008303CF"/>
    <w:rsid w:val="00833769"/>
    <w:rsid w:val="00833EE1"/>
    <w:rsid w:val="008341E4"/>
    <w:rsid w:val="0083538A"/>
    <w:rsid w:val="00836098"/>
    <w:rsid w:val="00840A1D"/>
    <w:rsid w:val="008423CC"/>
    <w:rsid w:val="008438C4"/>
    <w:rsid w:val="00843F1B"/>
    <w:rsid w:val="00847CDA"/>
    <w:rsid w:val="00851D18"/>
    <w:rsid w:val="008522F7"/>
    <w:rsid w:val="008524F8"/>
    <w:rsid w:val="008547C3"/>
    <w:rsid w:val="00860575"/>
    <w:rsid w:val="008611D4"/>
    <w:rsid w:val="00862E18"/>
    <w:rsid w:val="0086334E"/>
    <w:rsid w:val="00863EDC"/>
    <w:rsid w:val="008702F0"/>
    <w:rsid w:val="00870402"/>
    <w:rsid w:val="0087102C"/>
    <w:rsid w:val="0087227F"/>
    <w:rsid w:val="008727AF"/>
    <w:rsid w:val="008763E3"/>
    <w:rsid w:val="00877209"/>
    <w:rsid w:val="00881AB2"/>
    <w:rsid w:val="00885FB5"/>
    <w:rsid w:val="008A10F8"/>
    <w:rsid w:val="008A45C8"/>
    <w:rsid w:val="008A76FC"/>
    <w:rsid w:val="008B17DD"/>
    <w:rsid w:val="008B30F9"/>
    <w:rsid w:val="008B3483"/>
    <w:rsid w:val="008B472A"/>
    <w:rsid w:val="008B6D46"/>
    <w:rsid w:val="008C2D70"/>
    <w:rsid w:val="008C3A88"/>
    <w:rsid w:val="008C72ED"/>
    <w:rsid w:val="008C7A47"/>
    <w:rsid w:val="008C7F22"/>
    <w:rsid w:val="008D1F65"/>
    <w:rsid w:val="008D216E"/>
    <w:rsid w:val="008D4C48"/>
    <w:rsid w:val="008D5158"/>
    <w:rsid w:val="008D5C8B"/>
    <w:rsid w:val="008E2F7D"/>
    <w:rsid w:val="008E3954"/>
    <w:rsid w:val="008E59B8"/>
    <w:rsid w:val="008E76D7"/>
    <w:rsid w:val="008E7BC1"/>
    <w:rsid w:val="008F20AB"/>
    <w:rsid w:val="008F2E92"/>
    <w:rsid w:val="008F3F6B"/>
    <w:rsid w:val="008F4E08"/>
    <w:rsid w:val="008F5196"/>
    <w:rsid w:val="008F58B7"/>
    <w:rsid w:val="008F5ECA"/>
    <w:rsid w:val="009006D7"/>
    <w:rsid w:val="00900B5E"/>
    <w:rsid w:val="009024FE"/>
    <w:rsid w:val="00904652"/>
    <w:rsid w:val="00904D5F"/>
    <w:rsid w:val="00905AAD"/>
    <w:rsid w:val="009078CF"/>
    <w:rsid w:val="00912403"/>
    <w:rsid w:val="00912DB8"/>
    <w:rsid w:val="00913F41"/>
    <w:rsid w:val="0091403C"/>
    <w:rsid w:val="00916557"/>
    <w:rsid w:val="009207B0"/>
    <w:rsid w:val="00921A3D"/>
    <w:rsid w:val="00930C41"/>
    <w:rsid w:val="00932C1E"/>
    <w:rsid w:val="009333B7"/>
    <w:rsid w:val="0093467F"/>
    <w:rsid w:val="00936156"/>
    <w:rsid w:val="009375EE"/>
    <w:rsid w:val="00941470"/>
    <w:rsid w:val="009418CD"/>
    <w:rsid w:val="00941B34"/>
    <w:rsid w:val="009430D1"/>
    <w:rsid w:val="009441B0"/>
    <w:rsid w:val="009446A2"/>
    <w:rsid w:val="009475BD"/>
    <w:rsid w:val="00951ECD"/>
    <w:rsid w:val="009522E8"/>
    <w:rsid w:val="00952B56"/>
    <w:rsid w:val="00954684"/>
    <w:rsid w:val="00954ADE"/>
    <w:rsid w:val="00955242"/>
    <w:rsid w:val="009564AE"/>
    <w:rsid w:val="00956CEA"/>
    <w:rsid w:val="00960157"/>
    <w:rsid w:val="00961014"/>
    <w:rsid w:val="00962627"/>
    <w:rsid w:val="00963BFC"/>
    <w:rsid w:val="00964168"/>
    <w:rsid w:val="009649BB"/>
    <w:rsid w:val="00970B6A"/>
    <w:rsid w:val="0097150E"/>
    <w:rsid w:val="00976908"/>
    <w:rsid w:val="009802F1"/>
    <w:rsid w:val="00982572"/>
    <w:rsid w:val="00982A63"/>
    <w:rsid w:val="0098375E"/>
    <w:rsid w:val="0099057F"/>
    <w:rsid w:val="00990DB6"/>
    <w:rsid w:val="00990EB4"/>
    <w:rsid w:val="00991196"/>
    <w:rsid w:val="00991877"/>
    <w:rsid w:val="00996919"/>
    <w:rsid w:val="00996AA9"/>
    <w:rsid w:val="00997260"/>
    <w:rsid w:val="009972DA"/>
    <w:rsid w:val="00997D02"/>
    <w:rsid w:val="009A0E9A"/>
    <w:rsid w:val="009A0F0C"/>
    <w:rsid w:val="009A14A2"/>
    <w:rsid w:val="009A2B7E"/>
    <w:rsid w:val="009A605A"/>
    <w:rsid w:val="009A6D5A"/>
    <w:rsid w:val="009B23D5"/>
    <w:rsid w:val="009B24F4"/>
    <w:rsid w:val="009B36B9"/>
    <w:rsid w:val="009B50AD"/>
    <w:rsid w:val="009B7822"/>
    <w:rsid w:val="009C1E0D"/>
    <w:rsid w:val="009C4EDC"/>
    <w:rsid w:val="009C6FA8"/>
    <w:rsid w:val="009C7A90"/>
    <w:rsid w:val="009D0B22"/>
    <w:rsid w:val="009D3CCB"/>
    <w:rsid w:val="009D3F8C"/>
    <w:rsid w:val="009D41F9"/>
    <w:rsid w:val="009D4E5D"/>
    <w:rsid w:val="009D5B56"/>
    <w:rsid w:val="009E06D6"/>
    <w:rsid w:val="009E313B"/>
    <w:rsid w:val="009E4262"/>
    <w:rsid w:val="009E4FA3"/>
    <w:rsid w:val="009E5026"/>
    <w:rsid w:val="009E6E20"/>
    <w:rsid w:val="009F0D1A"/>
    <w:rsid w:val="009F21F3"/>
    <w:rsid w:val="009F27F6"/>
    <w:rsid w:val="009F3265"/>
    <w:rsid w:val="009F526A"/>
    <w:rsid w:val="009F6A51"/>
    <w:rsid w:val="009F6FCC"/>
    <w:rsid w:val="009F7385"/>
    <w:rsid w:val="00A02956"/>
    <w:rsid w:val="00A05708"/>
    <w:rsid w:val="00A05785"/>
    <w:rsid w:val="00A05C74"/>
    <w:rsid w:val="00A06811"/>
    <w:rsid w:val="00A079DE"/>
    <w:rsid w:val="00A11155"/>
    <w:rsid w:val="00A134EE"/>
    <w:rsid w:val="00A13A84"/>
    <w:rsid w:val="00A160D8"/>
    <w:rsid w:val="00A16D86"/>
    <w:rsid w:val="00A16F08"/>
    <w:rsid w:val="00A1727B"/>
    <w:rsid w:val="00A178A6"/>
    <w:rsid w:val="00A17D35"/>
    <w:rsid w:val="00A21FEC"/>
    <w:rsid w:val="00A2589B"/>
    <w:rsid w:val="00A25A7E"/>
    <w:rsid w:val="00A26DB8"/>
    <w:rsid w:val="00A273F2"/>
    <w:rsid w:val="00A30A06"/>
    <w:rsid w:val="00A31A47"/>
    <w:rsid w:val="00A3388A"/>
    <w:rsid w:val="00A33BEF"/>
    <w:rsid w:val="00A34E1B"/>
    <w:rsid w:val="00A35111"/>
    <w:rsid w:val="00A3554D"/>
    <w:rsid w:val="00A372B9"/>
    <w:rsid w:val="00A40959"/>
    <w:rsid w:val="00A44196"/>
    <w:rsid w:val="00A4498C"/>
    <w:rsid w:val="00A44DC1"/>
    <w:rsid w:val="00A47107"/>
    <w:rsid w:val="00A50D20"/>
    <w:rsid w:val="00A51EFD"/>
    <w:rsid w:val="00A5253A"/>
    <w:rsid w:val="00A5405D"/>
    <w:rsid w:val="00A56272"/>
    <w:rsid w:val="00A56812"/>
    <w:rsid w:val="00A572C6"/>
    <w:rsid w:val="00A5787A"/>
    <w:rsid w:val="00A602D3"/>
    <w:rsid w:val="00A60B6B"/>
    <w:rsid w:val="00A6196F"/>
    <w:rsid w:val="00A61B68"/>
    <w:rsid w:val="00A61C19"/>
    <w:rsid w:val="00A63591"/>
    <w:rsid w:val="00A637D6"/>
    <w:rsid w:val="00A63B54"/>
    <w:rsid w:val="00A70BBB"/>
    <w:rsid w:val="00A72C14"/>
    <w:rsid w:val="00A72C75"/>
    <w:rsid w:val="00A74CDD"/>
    <w:rsid w:val="00A76708"/>
    <w:rsid w:val="00A76E8A"/>
    <w:rsid w:val="00A80CAD"/>
    <w:rsid w:val="00A84ACA"/>
    <w:rsid w:val="00A851BB"/>
    <w:rsid w:val="00A85A0C"/>
    <w:rsid w:val="00A866BC"/>
    <w:rsid w:val="00A905F8"/>
    <w:rsid w:val="00A96E73"/>
    <w:rsid w:val="00AA0AE2"/>
    <w:rsid w:val="00AA1AB8"/>
    <w:rsid w:val="00AA30CC"/>
    <w:rsid w:val="00AA36FB"/>
    <w:rsid w:val="00AA77CD"/>
    <w:rsid w:val="00AB1F6E"/>
    <w:rsid w:val="00AB2143"/>
    <w:rsid w:val="00AB3096"/>
    <w:rsid w:val="00AB4153"/>
    <w:rsid w:val="00AB42EB"/>
    <w:rsid w:val="00AB437E"/>
    <w:rsid w:val="00AB7215"/>
    <w:rsid w:val="00AB775B"/>
    <w:rsid w:val="00AC0CD1"/>
    <w:rsid w:val="00AC2078"/>
    <w:rsid w:val="00AC236B"/>
    <w:rsid w:val="00AC5408"/>
    <w:rsid w:val="00AC7442"/>
    <w:rsid w:val="00AD0235"/>
    <w:rsid w:val="00AD481F"/>
    <w:rsid w:val="00AD4FBF"/>
    <w:rsid w:val="00AD55FC"/>
    <w:rsid w:val="00AD6142"/>
    <w:rsid w:val="00AD6387"/>
    <w:rsid w:val="00AD6D95"/>
    <w:rsid w:val="00AE04D1"/>
    <w:rsid w:val="00AE0748"/>
    <w:rsid w:val="00AE13EA"/>
    <w:rsid w:val="00AE1CAD"/>
    <w:rsid w:val="00AE2C2E"/>
    <w:rsid w:val="00AF2D2F"/>
    <w:rsid w:val="00AF3178"/>
    <w:rsid w:val="00AF31A8"/>
    <w:rsid w:val="00AF70B7"/>
    <w:rsid w:val="00AF7BDB"/>
    <w:rsid w:val="00AF7EFF"/>
    <w:rsid w:val="00B00F50"/>
    <w:rsid w:val="00B0498D"/>
    <w:rsid w:val="00B06B88"/>
    <w:rsid w:val="00B11CC8"/>
    <w:rsid w:val="00B17056"/>
    <w:rsid w:val="00B20C95"/>
    <w:rsid w:val="00B22884"/>
    <w:rsid w:val="00B2464B"/>
    <w:rsid w:val="00B30F11"/>
    <w:rsid w:val="00B32625"/>
    <w:rsid w:val="00B32A56"/>
    <w:rsid w:val="00B32E8D"/>
    <w:rsid w:val="00B351CB"/>
    <w:rsid w:val="00B354C7"/>
    <w:rsid w:val="00B35725"/>
    <w:rsid w:val="00B4118E"/>
    <w:rsid w:val="00B42C1D"/>
    <w:rsid w:val="00B42EB6"/>
    <w:rsid w:val="00B44D56"/>
    <w:rsid w:val="00B453A4"/>
    <w:rsid w:val="00B478EB"/>
    <w:rsid w:val="00B52410"/>
    <w:rsid w:val="00B536AF"/>
    <w:rsid w:val="00B53C1B"/>
    <w:rsid w:val="00B54497"/>
    <w:rsid w:val="00B54BF9"/>
    <w:rsid w:val="00B56061"/>
    <w:rsid w:val="00B60DCA"/>
    <w:rsid w:val="00B60DF3"/>
    <w:rsid w:val="00B639E5"/>
    <w:rsid w:val="00B63AD9"/>
    <w:rsid w:val="00B7178E"/>
    <w:rsid w:val="00B7245C"/>
    <w:rsid w:val="00B72D2A"/>
    <w:rsid w:val="00B75F44"/>
    <w:rsid w:val="00B77B6F"/>
    <w:rsid w:val="00B819D3"/>
    <w:rsid w:val="00B847AF"/>
    <w:rsid w:val="00B849DE"/>
    <w:rsid w:val="00B8526D"/>
    <w:rsid w:val="00B90851"/>
    <w:rsid w:val="00B9113E"/>
    <w:rsid w:val="00B939D0"/>
    <w:rsid w:val="00B93C93"/>
    <w:rsid w:val="00B94C02"/>
    <w:rsid w:val="00B96CB5"/>
    <w:rsid w:val="00BA2D28"/>
    <w:rsid w:val="00BA3AF8"/>
    <w:rsid w:val="00BA40D5"/>
    <w:rsid w:val="00BA6AE9"/>
    <w:rsid w:val="00BB21B2"/>
    <w:rsid w:val="00BB3B61"/>
    <w:rsid w:val="00BB4B2B"/>
    <w:rsid w:val="00BC3000"/>
    <w:rsid w:val="00BC5D09"/>
    <w:rsid w:val="00BC62E7"/>
    <w:rsid w:val="00BC67DB"/>
    <w:rsid w:val="00BC76E5"/>
    <w:rsid w:val="00BD56A7"/>
    <w:rsid w:val="00BD5AA8"/>
    <w:rsid w:val="00BE0F69"/>
    <w:rsid w:val="00BE10E5"/>
    <w:rsid w:val="00BE287E"/>
    <w:rsid w:val="00BE4FCF"/>
    <w:rsid w:val="00BE6B9F"/>
    <w:rsid w:val="00BF0F2E"/>
    <w:rsid w:val="00BF4DFB"/>
    <w:rsid w:val="00BF662F"/>
    <w:rsid w:val="00BF6803"/>
    <w:rsid w:val="00C010C7"/>
    <w:rsid w:val="00C0421B"/>
    <w:rsid w:val="00C04974"/>
    <w:rsid w:val="00C06181"/>
    <w:rsid w:val="00C06546"/>
    <w:rsid w:val="00C07FB2"/>
    <w:rsid w:val="00C10793"/>
    <w:rsid w:val="00C109A1"/>
    <w:rsid w:val="00C10B04"/>
    <w:rsid w:val="00C11229"/>
    <w:rsid w:val="00C11913"/>
    <w:rsid w:val="00C1197B"/>
    <w:rsid w:val="00C131D2"/>
    <w:rsid w:val="00C15B84"/>
    <w:rsid w:val="00C1644B"/>
    <w:rsid w:val="00C2361B"/>
    <w:rsid w:val="00C25076"/>
    <w:rsid w:val="00C25818"/>
    <w:rsid w:val="00C26BCA"/>
    <w:rsid w:val="00C26C5E"/>
    <w:rsid w:val="00C3655B"/>
    <w:rsid w:val="00C40EA4"/>
    <w:rsid w:val="00C4198A"/>
    <w:rsid w:val="00C41994"/>
    <w:rsid w:val="00C42426"/>
    <w:rsid w:val="00C43EAF"/>
    <w:rsid w:val="00C47A88"/>
    <w:rsid w:val="00C5532A"/>
    <w:rsid w:val="00C56AE0"/>
    <w:rsid w:val="00C56D15"/>
    <w:rsid w:val="00C60658"/>
    <w:rsid w:val="00C60730"/>
    <w:rsid w:val="00C62A02"/>
    <w:rsid w:val="00C6655A"/>
    <w:rsid w:val="00C674DD"/>
    <w:rsid w:val="00C723D0"/>
    <w:rsid w:val="00C735B1"/>
    <w:rsid w:val="00C736F8"/>
    <w:rsid w:val="00C739E8"/>
    <w:rsid w:val="00C769BD"/>
    <w:rsid w:val="00C826C2"/>
    <w:rsid w:val="00C83C1B"/>
    <w:rsid w:val="00C84203"/>
    <w:rsid w:val="00C848D8"/>
    <w:rsid w:val="00C84E02"/>
    <w:rsid w:val="00C914DD"/>
    <w:rsid w:val="00C91B05"/>
    <w:rsid w:val="00C93BCB"/>
    <w:rsid w:val="00C93EC8"/>
    <w:rsid w:val="00C953E9"/>
    <w:rsid w:val="00CA08AE"/>
    <w:rsid w:val="00CA25F2"/>
    <w:rsid w:val="00CA2CAC"/>
    <w:rsid w:val="00CA4B78"/>
    <w:rsid w:val="00CA6164"/>
    <w:rsid w:val="00CA7148"/>
    <w:rsid w:val="00CA7453"/>
    <w:rsid w:val="00CB1B92"/>
    <w:rsid w:val="00CB200B"/>
    <w:rsid w:val="00CB20B2"/>
    <w:rsid w:val="00CB31D0"/>
    <w:rsid w:val="00CB4019"/>
    <w:rsid w:val="00CB4D24"/>
    <w:rsid w:val="00CB593F"/>
    <w:rsid w:val="00CB65F1"/>
    <w:rsid w:val="00CB7762"/>
    <w:rsid w:val="00CC1895"/>
    <w:rsid w:val="00CC4224"/>
    <w:rsid w:val="00CC4F81"/>
    <w:rsid w:val="00CC764E"/>
    <w:rsid w:val="00CD147F"/>
    <w:rsid w:val="00CD2C74"/>
    <w:rsid w:val="00CD32F9"/>
    <w:rsid w:val="00CD4A74"/>
    <w:rsid w:val="00CD5207"/>
    <w:rsid w:val="00CD7736"/>
    <w:rsid w:val="00CE1453"/>
    <w:rsid w:val="00CE27BE"/>
    <w:rsid w:val="00CE4760"/>
    <w:rsid w:val="00CF0C17"/>
    <w:rsid w:val="00CF4376"/>
    <w:rsid w:val="00CF4F44"/>
    <w:rsid w:val="00CF5835"/>
    <w:rsid w:val="00CF5AEF"/>
    <w:rsid w:val="00D00B48"/>
    <w:rsid w:val="00D00EEF"/>
    <w:rsid w:val="00D0146A"/>
    <w:rsid w:val="00D02CE2"/>
    <w:rsid w:val="00D0306B"/>
    <w:rsid w:val="00D04F40"/>
    <w:rsid w:val="00D1033C"/>
    <w:rsid w:val="00D10DF3"/>
    <w:rsid w:val="00D14503"/>
    <w:rsid w:val="00D14DE4"/>
    <w:rsid w:val="00D1624F"/>
    <w:rsid w:val="00D170DF"/>
    <w:rsid w:val="00D206DF"/>
    <w:rsid w:val="00D215AE"/>
    <w:rsid w:val="00D23A20"/>
    <w:rsid w:val="00D2643B"/>
    <w:rsid w:val="00D324F7"/>
    <w:rsid w:val="00D33675"/>
    <w:rsid w:val="00D33758"/>
    <w:rsid w:val="00D34AD4"/>
    <w:rsid w:val="00D35D84"/>
    <w:rsid w:val="00D37031"/>
    <w:rsid w:val="00D371A4"/>
    <w:rsid w:val="00D37A80"/>
    <w:rsid w:val="00D37FC7"/>
    <w:rsid w:val="00D406E6"/>
    <w:rsid w:val="00D40E06"/>
    <w:rsid w:val="00D40EFF"/>
    <w:rsid w:val="00D41FD4"/>
    <w:rsid w:val="00D42D54"/>
    <w:rsid w:val="00D43DDE"/>
    <w:rsid w:val="00D44708"/>
    <w:rsid w:val="00D4527D"/>
    <w:rsid w:val="00D5009A"/>
    <w:rsid w:val="00D501BB"/>
    <w:rsid w:val="00D5047C"/>
    <w:rsid w:val="00D50B4A"/>
    <w:rsid w:val="00D511DE"/>
    <w:rsid w:val="00D51231"/>
    <w:rsid w:val="00D51702"/>
    <w:rsid w:val="00D52FD1"/>
    <w:rsid w:val="00D542C8"/>
    <w:rsid w:val="00D550FE"/>
    <w:rsid w:val="00D62FB8"/>
    <w:rsid w:val="00D63473"/>
    <w:rsid w:val="00D71174"/>
    <w:rsid w:val="00D717C1"/>
    <w:rsid w:val="00D76EB0"/>
    <w:rsid w:val="00D81221"/>
    <w:rsid w:val="00D8214A"/>
    <w:rsid w:val="00D82918"/>
    <w:rsid w:val="00D82FED"/>
    <w:rsid w:val="00D8349F"/>
    <w:rsid w:val="00D84A53"/>
    <w:rsid w:val="00D857A2"/>
    <w:rsid w:val="00D95110"/>
    <w:rsid w:val="00D96B63"/>
    <w:rsid w:val="00DA0DCD"/>
    <w:rsid w:val="00DA11AF"/>
    <w:rsid w:val="00DA3671"/>
    <w:rsid w:val="00DA38D0"/>
    <w:rsid w:val="00DA63D0"/>
    <w:rsid w:val="00DB09D6"/>
    <w:rsid w:val="00DB2FA8"/>
    <w:rsid w:val="00DB2FD6"/>
    <w:rsid w:val="00DB5D75"/>
    <w:rsid w:val="00DB7EBA"/>
    <w:rsid w:val="00DC1275"/>
    <w:rsid w:val="00DC2263"/>
    <w:rsid w:val="00DC3995"/>
    <w:rsid w:val="00DD085B"/>
    <w:rsid w:val="00DD2A6C"/>
    <w:rsid w:val="00DD2F02"/>
    <w:rsid w:val="00DD3D45"/>
    <w:rsid w:val="00DD5D4E"/>
    <w:rsid w:val="00DD6F43"/>
    <w:rsid w:val="00DE0EEF"/>
    <w:rsid w:val="00DE421C"/>
    <w:rsid w:val="00DE4460"/>
    <w:rsid w:val="00DE44B9"/>
    <w:rsid w:val="00DF17DA"/>
    <w:rsid w:val="00DF54D7"/>
    <w:rsid w:val="00DF6A91"/>
    <w:rsid w:val="00DF7E67"/>
    <w:rsid w:val="00E00C05"/>
    <w:rsid w:val="00E02924"/>
    <w:rsid w:val="00E043DE"/>
    <w:rsid w:val="00E0541C"/>
    <w:rsid w:val="00E056F1"/>
    <w:rsid w:val="00E05F27"/>
    <w:rsid w:val="00E073BF"/>
    <w:rsid w:val="00E0747E"/>
    <w:rsid w:val="00E07954"/>
    <w:rsid w:val="00E07CB7"/>
    <w:rsid w:val="00E10CB7"/>
    <w:rsid w:val="00E152EC"/>
    <w:rsid w:val="00E1764D"/>
    <w:rsid w:val="00E17AB4"/>
    <w:rsid w:val="00E2344F"/>
    <w:rsid w:val="00E268E9"/>
    <w:rsid w:val="00E27D39"/>
    <w:rsid w:val="00E308C0"/>
    <w:rsid w:val="00E30B92"/>
    <w:rsid w:val="00E30D4A"/>
    <w:rsid w:val="00E30F06"/>
    <w:rsid w:val="00E33CF3"/>
    <w:rsid w:val="00E34447"/>
    <w:rsid w:val="00E365C9"/>
    <w:rsid w:val="00E36D61"/>
    <w:rsid w:val="00E4014B"/>
    <w:rsid w:val="00E402C5"/>
    <w:rsid w:val="00E4039B"/>
    <w:rsid w:val="00E416C2"/>
    <w:rsid w:val="00E4243B"/>
    <w:rsid w:val="00E472F6"/>
    <w:rsid w:val="00E5187B"/>
    <w:rsid w:val="00E525AE"/>
    <w:rsid w:val="00E52D5E"/>
    <w:rsid w:val="00E55AFD"/>
    <w:rsid w:val="00E55EF0"/>
    <w:rsid w:val="00E56321"/>
    <w:rsid w:val="00E57824"/>
    <w:rsid w:val="00E6132D"/>
    <w:rsid w:val="00E629E0"/>
    <w:rsid w:val="00E64596"/>
    <w:rsid w:val="00E647CC"/>
    <w:rsid w:val="00E648F7"/>
    <w:rsid w:val="00E650C0"/>
    <w:rsid w:val="00E66274"/>
    <w:rsid w:val="00E66360"/>
    <w:rsid w:val="00E67042"/>
    <w:rsid w:val="00E71AE1"/>
    <w:rsid w:val="00E72FD8"/>
    <w:rsid w:val="00E74520"/>
    <w:rsid w:val="00E74AD0"/>
    <w:rsid w:val="00E76302"/>
    <w:rsid w:val="00E8131B"/>
    <w:rsid w:val="00E8327F"/>
    <w:rsid w:val="00E84079"/>
    <w:rsid w:val="00E84820"/>
    <w:rsid w:val="00E848BD"/>
    <w:rsid w:val="00E854EB"/>
    <w:rsid w:val="00E85C74"/>
    <w:rsid w:val="00E85EAF"/>
    <w:rsid w:val="00E862BE"/>
    <w:rsid w:val="00E92C13"/>
    <w:rsid w:val="00E93C57"/>
    <w:rsid w:val="00E94735"/>
    <w:rsid w:val="00E94A2D"/>
    <w:rsid w:val="00E965C7"/>
    <w:rsid w:val="00E97C66"/>
    <w:rsid w:val="00EA1CB9"/>
    <w:rsid w:val="00EA28D5"/>
    <w:rsid w:val="00EA50D1"/>
    <w:rsid w:val="00EB1253"/>
    <w:rsid w:val="00EB217F"/>
    <w:rsid w:val="00EB522A"/>
    <w:rsid w:val="00EB5E45"/>
    <w:rsid w:val="00EB7FF1"/>
    <w:rsid w:val="00EB7FF6"/>
    <w:rsid w:val="00EC0F56"/>
    <w:rsid w:val="00EC20D0"/>
    <w:rsid w:val="00EC2CC6"/>
    <w:rsid w:val="00EC32A7"/>
    <w:rsid w:val="00EC35BA"/>
    <w:rsid w:val="00EC3E98"/>
    <w:rsid w:val="00EC6040"/>
    <w:rsid w:val="00EC6EA8"/>
    <w:rsid w:val="00EC781C"/>
    <w:rsid w:val="00ED1A4B"/>
    <w:rsid w:val="00ED24C5"/>
    <w:rsid w:val="00ED2EF6"/>
    <w:rsid w:val="00ED4DAC"/>
    <w:rsid w:val="00ED5188"/>
    <w:rsid w:val="00ED62C6"/>
    <w:rsid w:val="00ED790F"/>
    <w:rsid w:val="00EE0809"/>
    <w:rsid w:val="00EE14ED"/>
    <w:rsid w:val="00EE298D"/>
    <w:rsid w:val="00EE35A6"/>
    <w:rsid w:val="00EF0574"/>
    <w:rsid w:val="00EF05EF"/>
    <w:rsid w:val="00EF2760"/>
    <w:rsid w:val="00EF379A"/>
    <w:rsid w:val="00EF42F3"/>
    <w:rsid w:val="00EF4E75"/>
    <w:rsid w:val="00EF6DDB"/>
    <w:rsid w:val="00F00976"/>
    <w:rsid w:val="00F0232A"/>
    <w:rsid w:val="00F04CF5"/>
    <w:rsid w:val="00F053C1"/>
    <w:rsid w:val="00F06A7C"/>
    <w:rsid w:val="00F072E0"/>
    <w:rsid w:val="00F07773"/>
    <w:rsid w:val="00F07E3A"/>
    <w:rsid w:val="00F1011E"/>
    <w:rsid w:val="00F1078C"/>
    <w:rsid w:val="00F109C5"/>
    <w:rsid w:val="00F10EBC"/>
    <w:rsid w:val="00F11AAD"/>
    <w:rsid w:val="00F15042"/>
    <w:rsid w:val="00F1537F"/>
    <w:rsid w:val="00F176C9"/>
    <w:rsid w:val="00F23F39"/>
    <w:rsid w:val="00F24A9D"/>
    <w:rsid w:val="00F27C50"/>
    <w:rsid w:val="00F30E5A"/>
    <w:rsid w:val="00F32314"/>
    <w:rsid w:val="00F32B70"/>
    <w:rsid w:val="00F33EDC"/>
    <w:rsid w:val="00F33F48"/>
    <w:rsid w:val="00F349D2"/>
    <w:rsid w:val="00F36F8E"/>
    <w:rsid w:val="00F37CF2"/>
    <w:rsid w:val="00F40DB0"/>
    <w:rsid w:val="00F41046"/>
    <w:rsid w:val="00F42208"/>
    <w:rsid w:val="00F42673"/>
    <w:rsid w:val="00F430D1"/>
    <w:rsid w:val="00F45FBE"/>
    <w:rsid w:val="00F45FC9"/>
    <w:rsid w:val="00F502F2"/>
    <w:rsid w:val="00F50544"/>
    <w:rsid w:val="00F51CC6"/>
    <w:rsid w:val="00F5339E"/>
    <w:rsid w:val="00F607BE"/>
    <w:rsid w:val="00F60A4C"/>
    <w:rsid w:val="00F61629"/>
    <w:rsid w:val="00F62F98"/>
    <w:rsid w:val="00F6707D"/>
    <w:rsid w:val="00F672AD"/>
    <w:rsid w:val="00F73560"/>
    <w:rsid w:val="00F746B0"/>
    <w:rsid w:val="00F755F6"/>
    <w:rsid w:val="00F760B6"/>
    <w:rsid w:val="00F770CC"/>
    <w:rsid w:val="00F77CFF"/>
    <w:rsid w:val="00F8231C"/>
    <w:rsid w:val="00F82DEF"/>
    <w:rsid w:val="00F90694"/>
    <w:rsid w:val="00F92523"/>
    <w:rsid w:val="00F928BB"/>
    <w:rsid w:val="00F96527"/>
    <w:rsid w:val="00FA067C"/>
    <w:rsid w:val="00FA117C"/>
    <w:rsid w:val="00FA24E5"/>
    <w:rsid w:val="00FA54A0"/>
    <w:rsid w:val="00FA69FA"/>
    <w:rsid w:val="00FB0128"/>
    <w:rsid w:val="00FB0460"/>
    <w:rsid w:val="00FB0610"/>
    <w:rsid w:val="00FB1186"/>
    <w:rsid w:val="00FB14A9"/>
    <w:rsid w:val="00FB188D"/>
    <w:rsid w:val="00FB26EE"/>
    <w:rsid w:val="00FB302D"/>
    <w:rsid w:val="00FB33FB"/>
    <w:rsid w:val="00FB4B28"/>
    <w:rsid w:val="00FB6579"/>
    <w:rsid w:val="00FB6E05"/>
    <w:rsid w:val="00FC168C"/>
    <w:rsid w:val="00FC1DC6"/>
    <w:rsid w:val="00FC3EDA"/>
    <w:rsid w:val="00FC4234"/>
    <w:rsid w:val="00FC43F8"/>
    <w:rsid w:val="00FC5F32"/>
    <w:rsid w:val="00FD1372"/>
    <w:rsid w:val="00FD1D3C"/>
    <w:rsid w:val="00FD3385"/>
    <w:rsid w:val="00FD4571"/>
    <w:rsid w:val="00FD4A75"/>
    <w:rsid w:val="00FD5530"/>
    <w:rsid w:val="00FD5738"/>
    <w:rsid w:val="00FE05E6"/>
    <w:rsid w:val="00FE1120"/>
    <w:rsid w:val="00FE1A95"/>
    <w:rsid w:val="00FE39F9"/>
    <w:rsid w:val="00FE40DE"/>
    <w:rsid w:val="00FE59E2"/>
    <w:rsid w:val="00FE5D2A"/>
    <w:rsid w:val="00FE60FC"/>
    <w:rsid w:val="00FE6353"/>
    <w:rsid w:val="00FE67DD"/>
    <w:rsid w:val="00FF557B"/>
    <w:rsid w:val="00FF5C82"/>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C4137BF"/>
  <w14:defaultImageDpi w14:val="96"/>
  <w15:docId w15:val="{946F1052-F2B4-4992-AFF5-B2D09CB6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43B"/>
    <w:pPr>
      <w:spacing w:after="200" w:line="276" w:lineRule="auto"/>
    </w:pPr>
    <w:rPr>
      <w:rFonts w:ascii="Verdana" w:hAnsi="Verdana" w:cs="Times New Roman"/>
      <w:sz w:val="22"/>
      <w:szCs w:val="22"/>
      <w:lang w:eastAsia="en-US"/>
    </w:rPr>
  </w:style>
  <w:style w:type="paragraph" w:styleId="Heading1">
    <w:name w:val="heading 1"/>
    <w:basedOn w:val="Normal"/>
    <w:next w:val="Normal"/>
    <w:link w:val="Heading1Char"/>
    <w:uiPriority w:val="9"/>
    <w:qFormat/>
    <w:rsid w:val="00D2643B"/>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unhideWhenUsed/>
    <w:qFormat/>
    <w:rsid w:val="00D2643B"/>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D2643B"/>
    <w:pPr>
      <w:keepNext/>
      <w:keepLines/>
      <w:spacing w:before="200" w:after="0"/>
      <w:outlineLvl w:val="2"/>
    </w:pPr>
    <w:rPr>
      <w:b/>
      <w:bCs/>
      <w:color w:val="4F81BD"/>
    </w:rPr>
  </w:style>
  <w:style w:type="paragraph" w:styleId="Heading4">
    <w:name w:val="heading 4"/>
    <w:basedOn w:val="Normal"/>
    <w:next w:val="Normal"/>
    <w:link w:val="Heading4Char"/>
    <w:uiPriority w:val="9"/>
    <w:unhideWhenUsed/>
    <w:qFormat/>
    <w:rsid w:val="00D2643B"/>
    <w:pPr>
      <w:keepNext/>
      <w:keepLines/>
      <w:spacing w:before="200" w:after="0"/>
      <w:outlineLvl w:val="3"/>
    </w:pPr>
    <w:rPr>
      <w:b/>
      <w:bCs/>
      <w:i/>
      <w:iCs/>
      <w:color w:val="4F81BD"/>
    </w:rPr>
  </w:style>
  <w:style w:type="paragraph" w:styleId="Heading5">
    <w:name w:val="heading 5"/>
    <w:basedOn w:val="Normal"/>
    <w:next w:val="Normal"/>
    <w:link w:val="Heading5Char"/>
    <w:uiPriority w:val="9"/>
    <w:semiHidden/>
    <w:unhideWhenUsed/>
    <w:qFormat/>
    <w:rsid w:val="00D2643B"/>
    <w:pPr>
      <w:keepNext/>
      <w:keepLines/>
      <w:spacing w:before="200" w:after="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2643B"/>
    <w:rPr>
      <w:rFonts w:ascii="Verdana" w:hAnsi="Verdana" w:cs="Times New Roman"/>
      <w:b/>
      <w:color w:val="365F91"/>
      <w:sz w:val="28"/>
    </w:rPr>
  </w:style>
  <w:style w:type="character" w:customStyle="1" w:styleId="Heading2Char">
    <w:name w:val="Heading 2 Char"/>
    <w:link w:val="Heading2"/>
    <w:uiPriority w:val="9"/>
    <w:locked/>
    <w:rsid w:val="00D2643B"/>
    <w:rPr>
      <w:rFonts w:ascii="Verdana" w:hAnsi="Verdana" w:cs="Times New Roman"/>
      <w:b/>
      <w:color w:val="4F81BD"/>
      <w:sz w:val="26"/>
    </w:rPr>
  </w:style>
  <w:style w:type="character" w:customStyle="1" w:styleId="Heading3Char">
    <w:name w:val="Heading 3 Char"/>
    <w:link w:val="Heading3"/>
    <w:uiPriority w:val="9"/>
    <w:locked/>
    <w:rsid w:val="00D2643B"/>
    <w:rPr>
      <w:rFonts w:ascii="Verdana" w:hAnsi="Verdana" w:cs="Times New Roman"/>
      <w:b/>
      <w:color w:val="4F81BD"/>
    </w:rPr>
  </w:style>
  <w:style w:type="character" w:customStyle="1" w:styleId="Heading4Char">
    <w:name w:val="Heading 4 Char"/>
    <w:link w:val="Heading4"/>
    <w:uiPriority w:val="9"/>
    <w:locked/>
    <w:rsid w:val="00D2643B"/>
    <w:rPr>
      <w:rFonts w:ascii="Verdana" w:hAnsi="Verdana" w:cs="Times New Roman"/>
      <w:b/>
      <w:i/>
      <w:color w:val="4F81BD"/>
    </w:rPr>
  </w:style>
  <w:style w:type="character" w:customStyle="1" w:styleId="Heading5Char">
    <w:name w:val="Heading 5 Char"/>
    <w:link w:val="Heading5"/>
    <w:uiPriority w:val="9"/>
    <w:semiHidden/>
    <w:locked/>
    <w:rsid w:val="00D2643B"/>
    <w:rPr>
      <w:rFonts w:ascii="Verdana" w:hAnsi="Verdana" w:cs="Times New Roman"/>
      <w:color w:val="243F60"/>
    </w:rPr>
  </w:style>
  <w:style w:type="character" w:styleId="Hyperlink">
    <w:name w:val="Hyperlink"/>
    <w:uiPriority w:val="99"/>
    <w:unhideWhenUsed/>
    <w:rsid w:val="00581215"/>
    <w:rPr>
      <w:rFonts w:cs="Times New Roman"/>
      <w:color w:val="4C83C4"/>
      <w:u w:val="none"/>
      <w:effect w:val="none"/>
    </w:rPr>
  </w:style>
  <w:style w:type="paragraph" w:styleId="ListParagraph">
    <w:name w:val="List Paragraph"/>
    <w:basedOn w:val="Normal"/>
    <w:uiPriority w:val="1"/>
    <w:qFormat/>
    <w:rsid w:val="00581215"/>
    <w:pPr>
      <w:ind w:left="720"/>
      <w:contextualSpacing/>
    </w:pPr>
  </w:style>
  <w:style w:type="paragraph" w:styleId="FootnoteText">
    <w:name w:val="footnote text"/>
    <w:basedOn w:val="Normal"/>
    <w:link w:val="FootnoteTextChar"/>
    <w:uiPriority w:val="99"/>
    <w:unhideWhenUsed/>
    <w:rsid w:val="00581215"/>
    <w:pPr>
      <w:spacing w:after="0" w:line="240" w:lineRule="auto"/>
    </w:pPr>
    <w:rPr>
      <w:sz w:val="20"/>
      <w:szCs w:val="20"/>
    </w:rPr>
  </w:style>
  <w:style w:type="character" w:customStyle="1" w:styleId="FootnoteTextChar">
    <w:name w:val="Footnote Text Char"/>
    <w:link w:val="FootnoteText"/>
    <w:uiPriority w:val="99"/>
    <w:locked/>
    <w:rsid w:val="00581215"/>
    <w:rPr>
      <w:rFonts w:cs="Times New Roman"/>
      <w:sz w:val="20"/>
    </w:rPr>
  </w:style>
  <w:style w:type="character" w:styleId="FootnoteReference">
    <w:name w:val="footnote reference"/>
    <w:uiPriority w:val="99"/>
    <w:unhideWhenUsed/>
    <w:rsid w:val="00581215"/>
    <w:rPr>
      <w:rFonts w:cs="Times New Roman"/>
      <w:vertAlign w:val="superscript"/>
    </w:rPr>
  </w:style>
  <w:style w:type="paragraph" w:styleId="BalloonText">
    <w:name w:val="Balloon Text"/>
    <w:basedOn w:val="Normal"/>
    <w:link w:val="BalloonTextChar"/>
    <w:uiPriority w:val="99"/>
    <w:semiHidden/>
    <w:unhideWhenUsed/>
    <w:rsid w:val="00A372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372B9"/>
    <w:rPr>
      <w:rFonts w:ascii="Tahoma" w:hAnsi="Tahoma" w:cs="Times New Roman"/>
      <w:sz w:val="16"/>
    </w:rPr>
  </w:style>
  <w:style w:type="paragraph" w:styleId="Caption">
    <w:name w:val="caption"/>
    <w:basedOn w:val="Normal"/>
    <w:next w:val="Normal"/>
    <w:uiPriority w:val="35"/>
    <w:unhideWhenUsed/>
    <w:qFormat/>
    <w:rsid w:val="00166199"/>
    <w:pPr>
      <w:spacing w:line="240" w:lineRule="auto"/>
    </w:pPr>
    <w:rPr>
      <w:b/>
      <w:bCs/>
      <w:color w:val="4F81BD"/>
      <w:sz w:val="18"/>
      <w:szCs w:val="18"/>
    </w:rPr>
  </w:style>
  <w:style w:type="paragraph" w:styleId="TOCHeading">
    <w:name w:val="TOC Heading"/>
    <w:basedOn w:val="Heading1"/>
    <w:next w:val="Normal"/>
    <w:uiPriority w:val="39"/>
    <w:semiHidden/>
    <w:unhideWhenUsed/>
    <w:qFormat/>
    <w:rsid w:val="00DA63D0"/>
    <w:pPr>
      <w:outlineLvl w:val="9"/>
    </w:pPr>
    <w:rPr>
      <w:lang w:val="en-US" w:eastAsia="ja-JP"/>
    </w:rPr>
  </w:style>
  <w:style w:type="paragraph" w:styleId="TOC1">
    <w:name w:val="toc 1"/>
    <w:basedOn w:val="Normal"/>
    <w:next w:val="Normal"/>
    <w:autoRedefine/>
    <w:uiPriority w:val="39"/>
    <w:unhideWhenUsed/>
    <w:rsid w:val="00DA63D0"/>
    <w:pPr>
      <w:spacing w:after="100"/>
    </w:pPr>
  </w:style>
  <w:style w:type="paragraph" w:styleId="TOC2">
    <w:name w:val="toc 2"/>
    <w:basedOn w:val="Normal"/>
    <w:next w:val="Normal"/>
    <w:autoRedefine/>
    <w:uiPriority w:val="39"/>
    <w:unhideWhenUsed/>
    <w:rsid w:val="00DA63D0"/>
    <w:pPr>
      <w:spacing w:after="100"/>
      <w:ind w:left="220"/>
    </w:pPr>
  </w:style>
  <w:style w:type="paragraph" w:styleId="TOC3">
    <w:name w:val="toc 3"/>
    <w:basedOn w:val="Normal"/>
    <w:next w:val="Normal"/>
    <w:autoRedefine/>
    <w:uiPriority w:val="39"/>
    <w:unhideWhenUsed/>
    <w:rsid w:val="00DA63D0"/>
    <w:pPr>
      <w:spacing w:after="100"/>
      <w:ind w:left="440"/>
    </w:pPr>
  </w:style>
  <w:style w:type="table" w:styleId="TableGrid">
    <w:name w:val="Table Grid"/>
    <w:basedOn w:val="TableNormal"/>
    <w:uiPriority w:val="59"/>
    <w:rsid w:val="00D8291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93B"/>
    <w:pPr>
      <w:autoSpaceDE w:val="0"/>
      <w:autoSpaceDN w:val="0"/>
      <w:adjustRightInd w:val="0"/>
    </w:pPr>
    <w:rPr>
      <w:rFonts w:ascii="Arial" w:hAnsi="Arial" w:cs="Arial"/>
      <w:color w:val="000000"/>
      <w:sz w:val="24"/>
      <w:szCs w:val="24"/>
      <w:lang w:eastAsia="en-US"/>
    </w:rPr>
  </w:style>
  <w:style w:type="character" w:styleId="Strong">
    <w:name w:val="Strong"/>
    <w:uiPriority w:val="22"/>
    <w:qFormat/>
    <w:rsid w:val="00D2643B"/>
    <w:rPr>
      <w:rFonts w:cs="Times New Roman"/>
      <w:b/>
    </w:rPr>
  </w:style>
  <w:style w:type="character" w:styleId="FollowedHyperlink">
    <w:name w:val="FollowedHyperlink"/>
    <w:uiPriority w:val="99"/>
    <w:semiHidden/>
    <w:unhideWhenUsed/>
    <w:rsid w:val="0052687C"/>
    <w:rPr>
      <w:rFonts w:cs="Times New Roman"/>
      <w:color w:val="800080"/>
      <w:u w:val="single"/>
    </w:rPr>
  </w:style>
  <w:style w:type="table" w:customStyle="1" w:styleId="TableGrid1">
    <w:name w:val="Table Grid1"/>
    <w:basedOn w:val="TableNormal"/>
    <w:next w:val="TableGrid"/>
    <w:rsid w:val="00E85EA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3E3"/>
    <w:pPr>
      <w:tabs>
        <w:tab w:val="center" w:pos="4513"/>
        <w:tab w:val="right" w:pos="9026"/>
      </w:tabs>
      <w:spacing w:after="0" w:line="240" w:lineRule="auto"/>
    </w:pPr>
  </w:style>
  <w:style w:type="character" w:customStyle="1" w:styleId="HeaderChar">
    <w:name w:val="Header Char"/>
    <w:link w:val="Header"/>
    <w:uiPriority w:val="99"/>
    <w:locked/>
    <w:rsid w:val="008763E3"/>
    <w:rPr>
      <w:rFonts w:cs="Times New Roman"/>
    </w:rPr>
  </w:style>
  <w:style w:type="paragraph" w:styleId="Footer">
    <w:name w:val="footer"/>
    <w:basedOn w:val="Normal"/>
    <w:link w:val="FooterChar"/>
    <w:uiPriority w:val="99"/>
    <w:unhideWhenUsed/>
    <w:rsid w:val="008763E3"/>
    <w:pPr>
      <w:tabs>
        <w:tab w:val="center" w:pos="4513"/>
        <w:tab w:val="right" w:pos="9026"/>
      </w:tabs>
      <w:spacing w:after="0" w:line="240" w:lineRule="auto"/>
    </w:pPr>
  </w:style>
  <w:style w:type="character" w:customStyle="1" w:styleId="FooterChar">
    <w:name w:val="Footer Char"/>
    <w:link w:val="Footer"/>
    <w:uiPriority w:val="99"/>
    <w:locked/>
    <w:rsid w:val="008763E3"/>
    <w:rPr>
      <w:rFonts w:cs="Times New Roman"/>
    </w:rPr>
  </w:style>
  <w:style w:type="paragraph" w:styleId="PlainText">
    <w:name w:val="Plain Text"/>
    <w:basedOn w:val="Normal"/>
    <w:link w:val="PlainTextChar"/>
    <w:uiPriority w:val="99"/>
    <w:unhideWhenUsed/>
    <w:rsid w:val="00C109A1"/>
    <w:pPr>
      <w:spacing w:after="0" w:line="240" w:lineRule="auto"/>
    </w:pPr>
    <w:rPr>
      <w:rFonts w:ascii="Calibri" w:hAnsi="Calibri"/>
    </w:rPr>
  </w:style>
  <w:style w:type="character" w:customStyle="1" w:styleId="PlainTextChar">
    <w:name w:val="Plain Text Char"/>
    <w:link w:val="PlainText"/>
    <w:uiPriority w:val="99"/>
    <w:locked/>
    <w:rsid w:val="00C109A1"/>
    <w:rPr>
      <w:rFonts w:ascii="Calibri" w:hAnsi="Calibri" w:cs="Times New Roman"/>
    </w:rPr>
  </w:style>
  <w:style w:type="paragraph" w:styleId="NoSpacing">
    <w:name w:val="No Spacing"/>
    <w:uiPriority w:val="1"/>
    <w:qFormat/>
    <w:rsid w:val="00D2643B"/>
    <w:rPr>
      <w:rFonts w:ascii="Verdana" w:hAnsi="Verdana" w:cs="Times New Roman"/>
      <w:sz w:val="22"/>
      <w:szCs w:val="22"/>
      <w:lang w:eastAsia="en-US"/>
    </w:rPr>
  </w:style>
  <w:style w:type="paragraph" w:styleId="Title">
    <w:name w:val="Title"/>
    <w:basedOn w:val="Normal"/>
    <w:next w:val="Normal"/>
    <w:link w:val="TitleChar"/>
    <w:uiPriority w:val="10"/>
    <w:qFormat/>
    <w:rsid w:val="00D2643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locked/>
    <w:rsid w:val="00D2643B"/>
    <w:rPr>
      <w:rFonts w:ascii="Verdana" w:hAnsi="Verdana" w:cs="Times New Roman"/>
      <w:color w:val="17365D"/>
      <w:spacing w:val="5"/>
      <w:kern w:val="28"/>
      <w:sz w:val="52"/>
    </w:rPr>
  </w:style>
  <w:style w:type="paragraph" w:styleId="Subtitle">
    <w:name w:val="Subtitle"/>
    <w:basedOn w:val="Normal"/>
    <w:next w:val="Normal"/>
    <w:link w:val="SubtitleChar"/>
    <w:uiPriority w:val="11"/>
    <w:qFormat/>
    <w:rsid w:val="00D2643B"/>
    <w:pPr>
      <w:numPr>
        <w:ilvl w:val="1"/>
      </w:numPr>
    </w:pPr>
    <w:rPr>
      <w:i/>
      <w:iCs/>
      <w:color w:val="4F81BD"/>
      <w:spacing w:val="15"/>
      <w:sz w:val="24"/>
      <w:szCs w:val="24"/>
    </w:rPr>
  </w:style>
  <w:style w:type="character" w:customStyle="1" w:styleId="SubtitleChar">
    <w:name w:val="Subtitle Char"/>
    <w:link w:val="Subtitle"/>
    <w:uiPriority w:val="11"/>
    <w:locked/>
    <w:rsid w:val="00D2643B"/>
    <w:rPr>
      <w:rFonts w:ascii="Verdana" w:hAnsi="Verdana" w:cs="Times New Roman"/>
      <w:i/>
      <w:color w:val="4F81BD"/>
      <w:spacing w:val="15"/>
      <w:sz w:val="24"/>
    </w:rPr>
  </w:style>
  <w:style w:type="character" w:styleId="SubtleEmphasis">
    <w:name w:val="Subtle Emphasis"/>
    <w:uiPriority w:val="19"/>
    <w:qFormat/>
    <w:rsid w:val="00D2643B"/>
    <w:rPr>
      <w:rFonts w:ascii="Verdana" w:hAnsi="Verdana" w:cs="Times New Roman"/>
      <w:i/>
      <w:color w:val="808080"/>
    </w:rPr>
  </w:style>
  <w:style w:type="character" w:styleId="Emphasis">
    <w:name w:val="Emphasis"/>
    <w:uiPriority w:val="20"/>
    <w:qFormat/>
    <w:rsid w:val="00D2643B"/>
    <w:rPr>
      <w:rFonts w:cs="Times New Roman"/>
      <w:i/>
    </w:rPr>
  </w:style>
  <w:style w:type="character" w:styleId="IntenseEmphasis">
    <w:name w:val="Intense Emphasis"/>
    <w:uiPriority w:val="21"/>
    <w:qFormat/>
    <w:rsid w:val="00D2643B"/>
    <w:rPr>
      <w:rFonts w:cs="Times New Roman"/>
      <w:b/>
      <w:i/>
      <w:color w:val="4F81BD"/>
    </w:rPr>
  </w:style>
  <w:style w:type="paragraph" w:styleId="Quote">
    <w:name w:val="Quote"/>
    <w:basedOn w:val="Normal"/>
    <w:next w:val="Normal"/>
    <w:link w:val="QuoteChar"/>
    <w:uiPriority w:val="29"/>
    <w:qFormat/>
    <w:rsid w:val="00D2643B"/>
    <w:rPr>
      <w:i/>
      <w:iCs/>
      <w:color w:val="000000"/>
    </w:rPr>
  </w:style>
  <w:style w:type="character" w:customStyle="1" w:styleId="QuoteChar">
    <w:name w:val="Quote Char"/>
    <w:link w:val="Quote"/>
    <w:uiPriority w:val="29"/>
    <w:locked/>
    <w:rsid w:val="00D2643B"/>
    <w:rPr>
      <w:rFonts w:ascii="Verdana" w:hAnsi="Verdana" w:cs="Times New Roman"/>
      <w:i/>
      <w:color w:val="000000"/>
    </w:rPr>
  </w:style>
  <w:style w:type="paragraph" w:styleId="IntenseQuote">
    <w:name w:val="Intense Quote"/>
    <w:basedOn w:val="Normal"/>
    <w:next w:val="Normal"/>
    <w:link w:val="IntenseQuoteChar"/>
    <w:uiPriority w:val="30"/>
    <w:qFormat/>
    <w:rsid w:val="00D2643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D2643B"/>
    <w:rPr>
      <w:rFonts w:ascii="Verdana" w:hAnsi="Verdana" w:cs="Times New Roman"/>
      <w:b/>
      <w:i/>
      <w:color w:val="4F81BD"/>
    </w:rPr>
  </w:style>
  <w:style w:type="character" w:styleId="SubtleReference">
    <w:name w:val="Subtle Reference"/>
    <w:uiPriority w:val="31"/>
    <w:qFormat/>
    <w:rsid w:val="00D2643B"/>
    <w:rPr>
      <w:rFonts w:cs="Times New Roman"/>
      <w:smallCaps/>
      <w:color w:val="C0504D"/>
      <w:u w:val="single"/>
    </w:rPr>
  </w:style>
  <w:style w:type="character" w:styleId="IntenseReference">
    <w:name w:val="Intense Reference"/>
    <w:uiPriority w:val="32"/>
    <w:qFormat/>
    <w:rsid w:val="00D2643B"/>
    <w:rPr>
      <w:rFonts w:cs="Times New Roman"/>
      <w:b/>
      <w:smallCaps/>
      <w:color w:val="C0504D"/>
      <w:spacing w:val="5"/>
      <w:u w:val="single"/>
    </w:rPr>
  </w:style>
  <w:style w:type="character" w:styleId="BookTitle">
    <w:name w:val="Book Title"/>
    <w:uiPriority w:val="33"/>
    <w:qFormat/>
    <w:rsid w:val="00D2643B"/>
    <w:rPr>
      <w:rFonts w:cs="Times New Roman"/>
      <w:b/>
      <w:smallCaps/>
      <w:spacing w:val="5"/>
    </w:rPr>
  </w:style>
  <w:style w:type="character" w:styleId="CommentReference">
    <w:name w:val="annotation reference"/>
    <w:uiPriority w:val="99"/>
    <w:semiHidden/>
    <w:unhideWhenUsed/>
    <w:rsid w:val="004B4F14"/>
    <w:rPr>
      <w:sz w:val="16"/>
      <w:szCs w:val="16"/>
    </w:rPr>
  </w:style>
  <w:style w:type="paragraph" w:styleId="CommentText">
    <w:name w:val="annotation text"/>
    <w:basedOn w:val="Normal"/>
    <w:link w:val="CommentTextChar"/>
    <w:uiPriority w:val="99"/>
    <w:unhideWhenUsed/>
    <w:rsid w:val="004B4F14"/>
    <w:rPr>
      <w:sz w:val="20"/>
      <w:szCs w:val="20"/>
    </w:rPr>
  </w:style>
  <w:style w:type="character" w:customStyle="1" w:styleId="CommentTextChar">
    <w:name w:val="Comment Text Char"/>
    <w:link w:val="CommentText"/>
    <w:uiPriority w:val="99"/>
    <w:rsid w:val="004B4F14"/>
    <w:rPr>
      <w:rFonts w:ascii="Verdana" w:hAnsi="Verdana" w:cs="Times New Roman"/>
      <w:lang w:eastAsia="en-US"/>
    </w:rPr>
  </w:style>
  <w:style w:type="paragraph" w:styleId="CommentSubject">
    <w:name w:val="annotation subject"/>
    <w:basedOn w:val="CommentText"/>
    <w:next w:val="CommentText"/>
    <w:link w:val="CommentSubjectChar"/>
    <w:uiPriority w:val="99"/>
    <w:semiHidden/>
    <w:unhideWhenUsed/>
    <w:rsid w:val="004B4F14"/>
    <w:rPr>
      <w:b/>
      <w:bCs/>
    </w:rPr>
  </w:style>
  <w:style w:type="character" w:customStyle="1" w:styleId="CommentSubjectChar">
    <w:name w:val="Comment Subject Char"/>
    <w:link w:val="CommentSubject"/>
    <w:uiPriority w:val="99"/>
    <w:semiHidden/>
    <w:rsid w:val="004B4F14"/>
    <w:rPr>
      <w:rFonts w:ascii="Verdana" w:hAnsi="Verdana" w:cs="Times New Roman"/>
      <w:b/>
      <w:bCs/>
      <w:lang w:eastAsia="en-US"/>
    </w:rPr>
  </w:style>
  <w:style w:type="table" w:styleId="ListTable3-Accent1">
    <w:name w:val="List Table 3 Accent 1"/>
    <w:basedOn w:val="TableNormal"/>
    <w:uiPriority w:val="48"/>
    <w:rsid w:val="002E5C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ImportedStyle1">
    <w:name w:val="Imported Style 1"/>
    <w:rsid w:val="0000510C"/>
    <w:pPr>
      <w:numPr>
        <w:numId w:val="1"/>
      </w:numPr>
    </w:pPr>
  </w:style>
  <w:style w:type="table" w:styleId="GridTable4-Accent1">
    <w:name w:val="Grid Table 4 Accent 1"/>
    <w:basedOn w:val="TableNormal"/>
    <w:uiPriority w:val="49"/>
    <w:rsid w:val="00304A7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4A4D18"/>
    <w:pPr>
      <w:spacing w:before="100" w:beforeAutospacing="1" w:after="100" w:afterAutospacing="1" w:line="240" w:lineRule="auto"/>
    </w:pPr>
    <w:rPr>
      <w:rFonts w:ascii="Times New Roman" w:hAnsi="Times New Roman"/>
      <w:sz w:val="24"/>
      <w:szCs w:val="24"/>
      <w:lang w:eastAsia="en-GB"/>
    </w:rPr>
  </w:style>
  <w:style w:type="character" w:customStyle="1" w:styleId="EmailStyle67">
    <w:name w:val="EmailStyle67"/>
    <w:basedOn w:val="DefaultParagraphFont"/>
    <w:semiHidden/>
    <w:rsid w:val="00033B53"/>
    <w:rPr>
      <w:rFonts w:ascii="Arial" w:hAnsi="Arial" w:cs="Arial"/>
      <w:color w:val="auto"/>
      <w:sz w:val="20"/>
      <w:szCs w:val="20"/>
    </w:rPr>
  </w:style>
  <w:style w:type="paragraph" w:styleId="BodyText">
    <w:name w:val="Body Text"/>
    <w:basedOn w:val="Normal"/>
    <w:link w:val="BodyTextChar"/>
    <w:uiPriority w:val="1"/>
    <w:qFormat/>
    <w:rsid w:val="006019BD"/>
    <w:pPr>
      <w:autoSpaceDE w:val="0"/>
      <w:autoSpaceDN w:val="0"/>
      <w:adjustRightInd w:val="0"/>
      <w:spacing w:after="0" w:line="240" w:lineRule="auto"/>
      <w:ind w:left="820"/>
    </w:pPr>
    <w:rPr>
      <w:rFonts w:cs="Verdana"/>
      <w:lang w:eastAsia="en-GB"/>
    </w:rPr>
  </w:style>
  <w:style w:type="character" w:customStyle="1" w:styleId="BodyTextChar">
    <w:name w:val="Body Text Char"/>
    <w:basedOn w:val="DefaultParagraphFont"/>
    <w:link w:val="BodyText"/>
    <w:uiPriority w:val="1"/>
    <w:rsid w:val="006019BD"/>
    <w:rPr>
      <w:rFonts w:ascii="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1210">
      <w:bodyDiv w:val="1"/>
      <w:marLeft w:val="0"/>
      <w:marRight w:val="0"/>
      <w:marTop w:val="0"/>
      <w:marBottom w:val="0"/>
      <w:divBdr>
        <w:top w:val="none" w:sz="0" w:space="0" w:color="auto"/>
        <w:left w:val="none" w:sz="0" w:space="0" w:color="auto"/>
        <w:bottom w:val="none" w:sz="0" w:space="0" w:color="auto"/>
        <w:right w:val="none" w:sz="0" w:space="0" w:color="auto"/>
      </w:divBdr>
      <w:divsChild>
        <w:div w:id="367461281">
          <w:marLeft w:val="547"/>
          <w:marRight w:val="0"/>
          <w:marTop w:val="144"/>
          <w:marBottom w:val="0"/>
          <w:divBdr>
            <w:top w:val="none" w:sz="0" w:space="0" w:color="auto"/>
            <w:left w:val="none" w:sz="0" w:space="0" w:color="auto"/>
            <w:bottom w:val="none" w:sz="0" w:space="0" w:color="auto"/>
            <w:right w:val="none" w:sz="0" w:space="0" w:color="auto"/>
          </w:divBdr>
        </w:div>
        <w:div w:id="990787171">
          <w:marLeft w:val="547"/>
          <w:marRight w:val="0"/>
          <w:marTop w:val="144"/>
          <w:marBottom w:val="0"/>
          <w:divBdr>
            <w:top w:val="none" w:sz="0" w:space="0" w:color="auto"/>
            <w:left w:val="none" w:sz="0" w:space="0" w:color="auto"/>
            <w:bottom w:val="none" w:sz="0" w:space="0" w:color="auto"/>
            <w:right w:val="none" w:sz="0" w:space="0" w:color="auto"/>
          </w:divBdr>
        </w:div>
        <w:div w:id="743138753">
          <w:marLeft w:val="547"/>
          <w:marRight w:val="0"/>
          <w:marTop w:val="144"/>
          <w:marBottom w:val="0"/>
          <w:divBdr>
            <w:top w:val="none" w:sz="0" w:space="0" w:color="auto"/>
            <w:left w:val="none" w:sz="0" w:space="0" w:color="auto"/>
            <w:bottom w:val="none" w:sz="0" w:space="0" w:color="auto"/>
            <w:right w:val="none" w:sz="0" w:space="0" w:color="auto"/>
          </w:divBdr>
        </w:div>
        <w:div w:id="610432409">
          <w:marLeft w:val="547"/>
          <w:marRight w:val="0"/>
          <w:marTop w:val="144"/>
          <w:marBottom w:val="0"/>
          <w:divBdr>
            <w:top w:val="none" w:sz="0" w:space="0" w:color="auto"/>
            <w:left w:val="none" w:sz="0" w:space="0" w:color="auto"/>
            <w:bottom w:val="none" w:sz="0" w:space="0" w:color="auto"/>
            <w:right w:val="none" w:sz="0" w:space="0" w:color="auto"/>
          </w:divBdr>
        </w:div>
        <w:div w:id="135882476">
          <w:marLeft w:val="547"/>
          <w:marRight w:val="0"/>
          <w:marTop w:val="144"/>
          <w:marBottom w:val="0"/>
          <w:divBdr>
            <w:top w:val="none" w:sz="0" w:space="0" w:color="auto"/>
            <w:left w:val="none" w:sz="0" w:space="0" w:color="auto"/>
            <w:bottom w:val="none" w:sz="0" w:space="0" w:color="auto"/>
            <w:right w:val="none" w:sz="0" w:space="0" w:color="auto"/>
          </w:divBdr>
        </w:div>
        <w:div w:id="170418690">
          <w:marLeft w:val="547"/>
          <w:marRight w:val="0"/>
          <w:marTop w:val="144"/>
          <w:marBottom w:val="0"/>
          <w:divBdr>
            <w:top w:val="none" w:sz="0" w:space="0" w:color="auto"/>
            <w:left w:val="none" w:sz="0" w:space="0" w:color="auto"/>
            <w:bottom w:val="none" w:sz="0" w:space="0" w:color="auto"/>
            <w:right w:val="none" w:sz="0" w:space="0" w:color="auto"/>
          </w:divBdr>
        </w:div>
      </w:divsChild>
    </w:div>
    <w:div w:id="343898056">
      <w:bodyDiv w:val="1"/>
      <w:marLeft w:val="0"/>
      <w:marRight w:val="0"/>
      <w:marTop w:val="0"/>
      <w:marBottom w:val="0"/>
      <w:divBdr>
        <w:top w:val="none" w:sz="0" w:space="0" w:color="auto"/>
        <w:left w:val="none" w:sz="0" w:space="0" w:color="auto"/>
        <w:bottom w:val="none" w:sz="0" w:space="0" w:color="auto"/>
        <w:right w:val="none" w:sz="0" w:space="0" w:color="auto"/>
      </w:divBdr>
    </w:div>
    <w:div w:id="351497786">
      <w:bodyDiv w:val="1"/>
      <w:marLeft w:val="0"/>
      <w:marRight w:val="0"/>
      <w:marTop w:val="0"/>
      <w:marBottom w:val="0"/>
      <w:divBdr>
        <w:top w:val="none" w:sz="0" w:space="0" w:color="auto"/>
        <w:left w:val="none" w:sz="0" w:space="0" w:color="auto"/>
        <w:bottom w:val="none" w:sz="0" w:space="0" w:color="auto"/>
        <w:right w:val="none" w:sz="0" w:space="0" w:color="auto"/>
      </w:divBdr>
    </w:div>
    <w:div w:id="361176936">
      <w:bodyDiv w:val="1"/>
      <w:marLeft w:val="0"/>
      <w:marRight w:val="0"/>
      <w:marTop w:val="0"/>
      <w:marBottom w:val="0"/>
      <w:divBdr>
        <w:top w:val="none" w:sz="0" w:space="0" w:color="auto"/>
        <w:left w:val="none" w:sz="0" w:space="0" w:color="auto"/>
        <w:bottom w:val="none" w:sz="0" w:space="0" w:color="auto"/>
        <w:right w:val="none" w:sz="0" w:space="0" w:color="auto"/>
      </w:divBdr>
    </w:div>
    <w:div w:id="398872121">
      <w:bodyDiv w:val="1"/>
      <w:marLeft w:val="0"/>
      <w:marRight w:val="0"/>
      <w:marTop w:val="0"/>
      <w:marBottom w:val="0"/>
      <w:divBdr>
        <w:top w:val="none" w:sz="0" w:space="0" w:color="auto"/>
        <w:left w:val="none" w:sz="0" w:space="0" w:color="auto"/>
        <w:bottom w:val="none" w:sz="0" w:space="0" w:color="auto"/>
        <w:right w:val="none" w:sz="0" w:space="0" w:color="auto"/>
      </w:divBdr>
    </w:div>
    <w:div w:id="439372147">
      <w:bodyDiv w:val="1"/>
      <w:marLeft w:val="0"/>
      <w:marRight w:val="0"/>
      <w:marTop w:val="0"/>
      <w:marBottom w:val="0"/>
      <w:divBdr>
        <w:top w:val="none" w:sz="0" w:space="0" w:color="auto"/>
        <w:left w:val="none" w:sz="0" w:space="0" w:color="auto"/>
        <w:bottom w:val="none" w:sz="0" w:space="0" w:color="auto"/>
        <w:right w:val="none" w:sz="0" w:space="0" w:color="auto"/>
      </w:divBdr>
    </w:div>
    <w:div w:id="493886246">
      <w:bodyDiv w:val="1"/>
      <w:marLeft w:val="0"/>
      <w:marRight w:val="0"/>
      <w:marTop w:val="0"/>
      <w:marBottom w:val="0"/>
      <w:divBdr>
        <w:top w:val="none" w:sz="0" w:space="0" w:color="auto"/>
        <w:left w:val="none" w:sz="0" w:space="0" w:color="auto"/>
        <w:bottom w:val="none" w:sz="0" w:space="0" w:color="auto"/>
        <w:right w:val="none" w:sz="0" w:space="0" w:color="auto"/>
      </w:divBdr>
    </w:div>
    <w:div w:id="504129280">
      <w:bodyDiv w:val="1"/>
      <w:marLeft w:val="0"/>
      <w:marRight w:val="0"/>
      <w:marTop w:val="0"/>
      <w:marBottom w:val="0"/>
      <w:divBdr>
        <w:top w:val="none" w:sz="0" w:space="0" w:color="auto"/>
        <w:left w:val="none" w:sz="0" w:space="0" w:color="auto"/>
        <w:bottom w:val="none" w:sz="0" w:space="0" w:color="auto"/>
        <w:right w:val="none" w:sz="0" w:space="0" w:color="auto"/>
      </w:divBdr>
    </w:div>
    <w:div w:id="517549010">
      <w:bodyDiv w:val="1"/>
      <w:marLeft w:val="0"/>
      <w:marRight w:val="0"/>
      <w:marTop w:val="0"/>
      <w:marBottom w:val="0"/>
      <w:divBdr>
        <w:top w:val="none" w:sz="0" w:space="0" w:color="auto"/>
        <w:left w:val="none" w:sz="0" w:space="0" w:color="auto"/>
        <w:bottom w:val="none" w:sz="0" w:space="0" w:color="auto"/>
        <w:right w:val="none" w:sz="0" w:space="0" w:color="auto"/>
      </w:divBdr>
    </w:div>
    <w:div w:id="544874910">
      <w:bodyDiv w:val="1"/>
      <w:marLeft w:val="0"/>
      <w:marRight w:val="0"/>
      <w:marTop w:val="0"/>
      <w:marBottom w:val="0"/>
      <w:divBdr>
        <w:top w:val="none" w:sz="0" w:space="0" w:color="auto"/>
        <w:left w:val="none" w:sz="0" w:space="0" w:color="auto"/>
        <w:bottom w:val="none" w:sz="0" w:space="0" w:color="auto"/>
        <w:right w:val="none" w:sz="0" w:space="0" w:color="auto"/>
      </w:divBdr>
      <w:divsChild>
        <w:div w:id="1605722985">
          <w:marLeft w:val="806"/>
          <w:marRight w:val="0"/>
          <w:marTop w:val="200"/>
          <w:marBottom w:val="0"/>
          <w:divBdr>
            <w:top w:val="none" w:sz="0" w:space="0" w:color="auto"/>
            <w:left w:val="none" w:sz="0" w:space="0" w:color="auto"/>
            <w:bottom w:val="none" w:sz="0" w:space="0" w:color="auto"/>
            <w:right w:val="none" w:sz="0" w:space="0" w:color="auto"/>
          </w:divBdr>
        </w:div>
        <w:div w:id="1607274222">
          <w:marLeft w:val="806"/>
          <w:marRight w:val="0"/>
          <w:marTop w:val="200"/>
          <w:marBottom w:val="0"/>
          <w:divBdr>
            <w:top w:val="none" w:sz="0" w:space="0" w:color="auto"/>
            <w:left w:val="none" w:sz="0" w:space="0" w:color="auto"/>
            <w:bottom w:val="none" w:sz="0" w:space="0" w:color="auto"/>
            <w:right w:val="none" w:sz="0" w:space="0" w:color="auto"/>
          </w:divBdr>
        </w:div>
        <w:div w:id="573399323">
          <w:marLeft w:val="806"/>
          <w:marRight w:val="0"/>
          <w:marTop w:val="200"/>
          <w:marBottom w:val="0"/>
          <w:divBdr>
            <w:top w:val="none" w:sz="0" w:space="0" w:color="auto"/>
            <w:left w:val="none" w:sz="0" w:space="0" w:color="auto"/>
            <w:bottom w:val="none" w:sz="0" w:space="0" w:color="auto"/>
            <w:right w:val="none" w:sz="0" w:space="0" w:color="auto"/>
          </w:divBdr>
        </w:div>
        <w:div w:id="1904750533">
          <w:marLeft w:val="806"/>
          <w:marRight w:val="0"/>
          <w:marTop w:val="200"/>
          <w:marBottom w:val="0"/>
          <w:divBdr>
            <w:top w:val="none" w:sz="0" w:space="0" w:color="auto"/>
            <w:left w:val="none" w:sz="0" w:space="0" w:color="auto"/>
            <w:bottom w:val="none" w:sz="0" w:space="0" w:color="auto"/>
            <w:right w:val="none" w:sz="0" w:space="0" w:color="auto"/>
          </w:divBdr>
        </w:div>
        <w:div w:id="327901695">
          <w:marLeft w:val="806"/>
          <w:marRight w:val="0"/>
          <w:marTop w:val="200"/>
          <w:marBottom w:val="0"/>
          <w:divBdr>
            <w:top w:val="none" w:sz="0" w:space="0" w:color="auto"/>
            <w:left w:val="none" w:sz="0" w:space="0" w:color="auto"/>
            <w:bottom w:val="none" w:sz="0" w:space="0" w:color="auto"/>
            <w:right w:val="none" w:sz="0" w:space="0" w:color="auto"/>
          </w:divBdr>
        </w:div>
        <w:div w:id="1980572279">
          <w:marLeft w:val="806"/>
          <w:marRight w:val="0"/>
          <w:marTop w:val="200"/>
          <w:marBottom w:val="0"/>
          <w:divBdr>
            <w:top w:val="none" w:sz="0" w:space="0" w:color="auto"/>
            <w:left w:val="none" w:sz="0" w:space="0" w:color="auto"/>
            <w:bottom w:val="none" w:sz="0" w:space="0" w:color="auto"/>
            <w:right w:val="none" w:sz="0" w:space="0" w:color="auto"/>
          </w:divBdr>
        </w:div>
        <w:div w:id="1498378033">
          <w:marLeft w:val="806"/>
          <w:marRight w:val="0"/>
          <w:marTop w:val="200"/>
          <w:marBottom w:val="0"/>
          <w:divBdr>
            <w:top w:val="none" w:sz="0" w:space="0" w:color="auto"/>
            <w:left w:val="none" w:sz="0" w:space="0" w:color="auto"/>
            <w:bottom w:val="none" w:sz="0" w:space="0" w:color="auto"/>
            <w:right w:val="none" w:sz="0" w:space="0" w:color="auto"/>
          </w:divBdr>
        </w:div>
        <w:div w:id="1006591368">
          <w:marLeft w:val="806"/>
          <w:marRight w:val="0"/>
          <w:marTop w:val="200"/>
          <w:marBottom w:val="0"/>
          <w:divBdr>
            <w:top w:val="none" w:sz="0" w:space="0" w:color="auto"/>
            <w:left w:val="none" w:sz="0" w:space="0" w:color="auto"/>
            <w:bottom w:val="none" w:sz="0" w:space="0" w:color="auto"/>
            <w:right w:val="none" w:sz="0" w:space="0" w:color="auto"/>
          </w:divBdr>
        </w:div>
        <w:div w:id="365377493">
          <w:marLeft w:val="806"/>
          <w:marRight w:val="0"/>
          <w:marTop w:val="200"/>
          <w:marBottom w:val="0"/>
          <w:divBdr>
            <w:top w:val="none" w:sz="0" w:space="0" w:color="auto"/>
            <w:left w:val="none" w:sz="0" w:space="0" w:color="auto"/>
            <w:bottom w:val="none" w:sz="0" w:space="0" w:color="auto"/>
            <w:right w:val="none" w:sz="0" w:space="0" w:color="auto"/>
          </w:divBdr>
        </w:div>
        <w:div w:id="1154834439">
          <w:marLeft w:val="806"/>
          <w:marRight w:val="0"/>
          <w:marTop w:val="200"/>
          <w:marBottom w:val="0"/>
          <w:divBdr>
            <w:top w:val="none" w:sz="0" w:space="0" w:color="auto"/>
            <w:left w:val="none" w:sz="0" w:space="0" w:color="auto"/>
            <w:bottom w:val="none" w:sz="0" w:space="0" w:color="auto"/>
            <w:right w:val="none" w:sz="0" w:space="0" w:color="auto"/>
          </w:divBdr>
        </w:div>
      </w:divsChild>
    </w:div>
    <w:div w:id="551119427">
      <w:bodyDiv w:val="1"/>
      <w:marLeft w:val="0"/>
      <w:marRight w:val="0"/>
      <w:marTop w:val="0"/>
      <w:marBottom w:val="0"/>
      <w:divBdr>
        <w:top w:val="none" w:sz="0" w:space="0" w:color="auto"/>
        <w:left w:val="none" w:sz="0" w:space="0" w:color="auto"/>
        <w:bottom w:val="none" w:sz="0" w:space="0" w:color="auto"/>
        <w:right w:val="none" w:sz="0" w:space="0" w:color="auto"/>
      </w:divBdr>
    </w:div>
    <w:div w:id="598685344">
      <w:bodyDiv w:val="1"/>
      <w:marLeft w:val="0"/>
      <w:marRight w:val="0"/>
      <w:marTop w:val="0"/>
      <w:marBottom w:val="0"/>
      <w:divBdr>
        <w:top w:val="none" w:sz="0" w:space="0" w:color="auto"/>
        <w:left w:val="none" w:sz="0" w:space="0" w:color="auto"/>
        <w:bottom w:val="none" w:sz="0" w:space="0" w:color="auto"/>
        <w:right w:val="none" w:sz="0" w:space="0" w:color="auto"/>
      </w:divBdr>
    </w:div>
    <w:div w:id="604314963">
      <w:bodyDiv w:val="1"/>
      <w:marLeft w:val="0"/>
      <w:marRight w:val="0"/>
      <w:marTop w:val="0"/>
      <w:marBottom w:val="0"/>
      <w:divBdr>
        <w:top w:val="none" w:sz="0" w:space="0" w:color="auto"/>
        <w:left w:val="none" w:sz="0" w:space="0" w:color="auto"/>
        <w:bottom w:val="none" w:sz="0" w:space="0" w:color="auto"/>
        <w:right w:val="none" w:sz="0" w:space="0" w:color="auto"/>
      </w:divBdr>
    </w:div>
    <w:div w:id="604847881">
      <w:bodyDiv w:val="1"/>
      <w:marLeft w:val="0"/>
      <w:marRight w:val="0"/>
      <w:marTop w:val="0"/>
      <w:marBottom w:val="0"/>
      <w:divBdr>
        <w:top w:val="none" w:sz="0" w:space="0" w:color="auto"/>
        <w:left w:val="none" w:sz="0" w:space="0" w:color="auto"/>
        <w:bottom w:val="none" w:sz="0" w:space="0" w:color="auto"/>
        <w:right w:val="none" w:sz="0" w:space="0" w:color="auto"/>
      </w:divBdr>
    </w:div>
    <w:div w:id="767852007">
      <w:bodyDiv w:val="1"/>
      <w:marLeft w:val="0"/>
      <w:marRight w:val="0"/>
      <w:marTop w:val="0"/>
      <w:marBottom w:val="0"/>
      <w:divBdr>
        <w:top w:val="none" w:sz="0" w:space="0" w:color="auto"/>
        <w:left w:val="none" w:sz="0" w:space="0" w:color="auto"/>
        <w:bottom w:val="none" w:sz="0" w:space="0" w:color="auto"/>
        <w:right w:val="none" w:sz="0" w:space="0" w:color="auto"/>
      </w:divBdr>
    </w:div>
    <w:div w:id="788008902">
      <w:bodyDiv w:val="1"/>
      <w:marLeft w:val="0"/>
      <w:marRight w:val="0"/>
      <w:marTop w:val="0"/>
      <w:marBottom w:val="0"/>
      <w:divBdr>
        <w:top w:val="none" w:sz="0" w:space="0" w:color="auto"/>
        <w:left w:val="none" w:sz="0" w:space="0" w:color="auto"/>
        <w:bottom w:val="none" w:sz="0" w:space="0" w:color="auto"/>
        <w:right w:val="none" w:sz="0" w:space="0" w:color="auto"/>
      </w:divBdr>
    </w:div>
    <w:div w:id="832066120">
      <w:bodyDiv w:val="1"/>
      <w:marLeft w:val="0"/>
      <w:marRight w:val="0"/>
      <w:marTop w:val="0"/>
      <w:marBottom w:val="0"/>
      <w:divBdr>
        <w:top w:val="none" w:sz="0" w:space="0" w:color="auto"/>
        <w:left w:val="none" w:sz="0" w:space="0" w:color="auto"/>
        <w:bottom w:val="none" w:sz="0" w:space="0" w:color="auto"/>
        <w:right w:val="none" w:sz="0" w:space="0" w:color="auto"/>
      </w:divBdr>
      <w:divsChild>
        <w:div w:id="1926576002">
          <w:marLeft w:val="547"/>
          <w:marRight w:val="0"/>
          <w:marTop w:val="144"/>
          <w:marBottom w:val="0"/>
          <w:divBdr>
            <w:top w:val="none" w:sz="0" w:space="0" w:color="auto"/>
            <w:left w:val="none" w:sz="0" w:space="0" w:color="auto"/>
            <w:bottom w:val="none" w:sz="0" w:space="0" w:color="auto"/>
            <w:right w:val="none" w:sz="0" w:space="0" w:color="auto"/>
          </w:divBdr>
        </w:div>
        <w:div w:id="2588341">
          <w:marLeft w:val="547"/>
          <w:marRight w:val="0"/>
          <w:marTop w:val="144"/>
          <w:marBottom w:val="0"/>
          <w:divBdr>
            <w:top w:val="none" w:sz="0" w:space="0" w:color="auto"/>
            <w:left w:val="none" w:sz="0" w:space="0" w:color="auto"/>
            <w:bottom w:val="none" w:sz="0" w:space="0" w:color="auto"/>
            <w:right w:val="none" w:sz="0" w:space="0" w:color="auto"/>
          </w:divBdr>
        </w:div>
        <w:div w:id="1180390350">
          <w:marLeft w:val="547"/>
          <w:marRight w:val="0"/>
          <w:marTop w:val="144"/>
          <w:marBottom w:val="0"/>
          <w:divBdr>
            <w:top w:val="none" w:sz="0" w:space="0" w:color="auto"/>
            <w:left w:val="none" w:sz="0" w:space="0" w:color="auto"/>
            <w:bottom w:val="none" w:sz="0" w:space="0" w:color="auto"/>
            <w:right w:val="none" w:sz="0" w:space="0" w:color="auto"/>
          </w:divBdr>
        </w:div>
        <w:div w:id="521939238">
          <w:marLeft w:val="547"/>
          <w:marRight w:val="0"/>
          <w:marTop w:val="144"/>
          <w:marBottom w:val="0"/>
          <w:divBdr>
            <w:top w:val="none" w:sz="0" w:space="0" w:color="auto"/>
            <w:left w:val="none" w:sz="0" w:space="0" w:color="auto"/>
            <w:bottom w:val="none" w:sz="0" w:space="0" w:color="auto"/>
            <w:right w:val="none" w:sz="0" w:space="0" w:color="auto"/>
          </w:divBdr>
        </w:div>
        <w:div w:id="1072655447">
          <w:marLeft w:val="547"/>
          <w:marRight w:val="0"/>
          <w:marTop w:val="144"/>
          <w:marBottom w:val="0"/>
          <w:divBdr>
            <w:top w:val="none" w:sz="0" w:space="0" w:color="auto"/>
            <w:left w:val="none" w:sz="0" w:space="0" w:color="auto"/>
            <w:bottom w:val="none" w:sz="0" w:space="0" w:color="auto"/>
            <w:right w:val="none" w:sz="0" w:space="0" w:color="auto"/>
          </w:divBdr>
        </w:div>
        <w:div w:id="102237868">
          <w:marLeft w:val="547"/>
          <w:marRight w:val="0"/>
          <w:marTop w:val="144"/>
          <w:marBottom w:val="0"/>
          <w:divBdr>
            <w:top w:val="none" w:sz="0" w:space="0" w:color="auto"/>
            <w:left w:val="none" w:sz="0" w:space="0" w:color="auto"/>
            <w:bottom w:val="none" w:sz="0" w:space="0" w:color="auto"/>
            <w:right w:val="none" w:sz="0" w:space="0" w:color="auto"/>
          </w:divBdr>
        </w:div>
        <w:div w:id="1227691739">
          <w:marLeft w:val="547"/>
          <w:marRight w:val="0"/>
          <w:marTop w:val="144"/>
          <w:marBottom w:val="0"/>
          <w:divBdr>
            <w:top w:val="none" w:sz="0" w:space="0" w:color="auto"/>
            <w:left w:val="none" w:sz="0" w:space="0" w:color="auto"/>
            <w:bottom w:val="none" w:sz="0" w:space="0" w:color="auto"/>
            <w:right w:val="none" w:sz="0" w:space="0" w:color="auto"/>
          </w:divBdr>
        </w:div>
        <w:div w:id="189102386">
          <w:marLeft w:val="547"/>
          <w:marRight w:val="0"/>
          <w:marTop w:val="144"/>
          <w:marBottom w:val="0"/>
          <w:divBdr>
            <w:top w:val="none" w:sz="0" w:space="0" w:color="auto"/>
            <w:left w:val="none" w:sz="0" w:space="0" w:color="auto"/>
            <w:bottom w:val="none" w:sz="0" w:space="0" w:color="auto"/>
            <w:right w:val="none" w:sz="0" w:space="0" w:color="auto"/>
          </w:divBdr>
        </w:div>
      </w:divsChild>
    </w:div>
    <w:div w:id="842553054">
      <w:bodyDiv w:val="1"/>
      <w:marLeft w:val="0"/>
      <w:marRight w:val="0"/>
      <w:marTop w:val="0"/>
      <w:marBottom w:val="0"/>
      <w:divBdr>
        <w:top w:val="none" w:sz="0" w:space="0" w:color="auto"/>
        <w:left w:val="none" w:sz="0" w:space="0" w:color="auto"/>
        <w:bottom w:val="none" w:sz="0" w:space="0" w:color="auto"/>
        <w:right w:val="none" w:sz="0" w:space="0" w:color="auto"/>
      </w:divBdr>
    </w:div>
    <w:div w:id="896168685">
      <w:bodyDiv w:val="1"/>
      <w:marLeft w:val="0"/>
      <w:marRight w:val="0"/>
      <w:marTop w:val="0"/>
      <w:marBottom w:val="0"/>
      <w:divBdr>
        <w:top w:val="none" w:sz="0" w:space="0" w:color="auto"/>
        <w:left w:val="none" w:sz="0" w:space="0" w:color="auto"/>
        <w:bottom w:val="none" w:sz="0" w:space="0" w:color="auto"/>
        <w:right w:val="none" w:sz="0" w:space="0" w:color="auto"/>
      </w:divBdr>
    </w:div>
    <w:div w:id="929778574">
      <w:bodyDiv w:val="1"/>
      <w:marLeft w:val="0"/>
      <w:marRight w:val="0"/>
      <w:marTop w:val="0"/>
      <w:marBottom w:val="0"/>
      <w:divBdr>
        <w:top w:val="none" w:sz="0" w:space="0" w:color="auto"/>
        <w:left w:val="none" w:sz="0" w:space="0" w:color="auto"/>
        <w:bottom w:val="none" w:sz="0" w:space="0" w:color="auto"/>
        <w:right w:val="none" w:sz="0" w:space="0" w:color="auto"/>
      </w:divBdr>
      <w:divsChild>
        <w:div w:id="525219321">
          <w:marLeft w:val="446"/>
          <w:marRight w:val="0"/>
          <w:marTop w:val="0"/>
          <w:marBottom w:val="0"/>
          <w:divBdr>
            <w:top w:val="none" w:sz="0" w:space="0" w:color="auto"/>
            <w:left w:val="none" w:sz="0" w:space="0" w:color="auto"/>
            <w:bottom w:val="none" w:sz="0" w:space="0" w:color="auto"/>
            <w:right w:val="none" w:sz="0" w:space="0" w:color="auto"/>
          </w:divBdr>
        </w:div>
        <w:div w:id="1417946022">
          <w:marLeft w:val="446"/>
          <w:marRight w:val="0"/>
          <w:marTop w:val="0"/>
          <w:marBottom w:val="0"/>
          <w:divBdr>
            <w:top w:val="none" w:sz="0" w:space="0" w:color="auto"/>
            <w:left w:val="none" w:sz="0" w:space="0" w:color="auto"/>
            <w:bottom w:val="none" w:sz="0" w:space="0" w:color="auto"/>
            <w:right w:val="none" w:sz="0" w:space="0" w:color="auto"/>
          </w:divBdr>
        </w:div>
        <w:div w:id="2088532578">
          <w:marLeft w:val="446"/>
          <w:marRight w:val="0"/>
          <w:marTop w:val="0"/>
          <w:marBottom w:val="0"/>
          <w:divBdr>
            <w:top w:val="none" w:sz="0" w:space="0" w:color="auto"/>
            <w:left w:val="none" w:sz="0" w:space="0" w:color="auto"/>
            <w:bottom w:val="none" w:sz="0" w:space="0" w:color="auto"/>
            <w:right w:val="none" w:sz="0" w:space="0" w:color="auto"/>
          </w:divBdr>
        </w:div>
      </w:divsChild>
    </w:div>
    <w:div w:id="964041543">
      <w:bodyDiv w:val="1"/>
      <w:marLeft w:val="0"/>
      <w:marRight w:val="0"/>
      <w:marTop w:val="0"/>
      <w:marBottom w:val="0"/>
      <w:divBdr>
        <w:top w:val="none" w:sz="0" w:space="0" w:color="auto"/>
        <w:left w:val="none" w:sz="0" w:space="0" w:color="auto"/>
        <w:bottom w:val="none" w:sz="0" w:space="0" w:color="auto"/>
        <w:right w:val="none" w:sz="0" w:space="0" w:color="auto"/>
      </w:divBdr>
    </w:div>
    <w:div w:id="1019502700">
      <w:bodyDiv w:val="1"/>
      <w:marLeft w:val="0"/>
      <w:marRight w:val="0"/>
      <w:marTop w:val="0"/>
      <w:marBottom w:val="0"/>
      <w:divBdr>
        <w:top w:val="none" w:sz="0" w:space="0" w:color="auto"/>
        <w:left w:val="none" w:sz="0" w:space="0" w:color="auto"/>
        <w:bottom w:val="none" w:sz="0" w:space="0" w:color="auto"/>
        <w:right w:val="none" w:sz="0" w:space="0" w:color="auto"/>
      </w:divBdr>
    </w:div>
    <w:div w:id="1108240286">
      <w:bodyDiv w:val="1"/>
      <w:marLeft w:val="0"/>
      <w:marRight w:val="0"/>
      <w:marTop w:val="0"/>
      <w:marBottom w:val="0"/>
      <w:divBdr>
        <w:top w:val="none" w:sz="0" w:space="0" w:color="auto"/>
        <w:left w:val="none" w:sz="0" w:space="0" w:color="auto"/>
        <w:bottom w:val="none" w:sz="0" w:space="0" w:color="auto"/>
        <w:right w:val="none" w:sz="0" w:space="0" w:color="auto"/>
      </w:divBdr>
    </w:div>
    <w:div w:id="1169446944">
      <w:bodyDiv w:val="1"/>
      <w:marLeft w:val="0"/>
      <w:marRight w:val="0"/>
      <w:marTop w:val="0"/>
      <w:marBottom w:val="0"/>
      <w:divBdr>
        <w:top w:val="none" w:sz="0" w:space="0" w:color="auto"/>
        <w:left w:val="none" w:sz="0" w:space="0" w:color="auto"/>
        <w:bottom w:val="none" w:sz="0" w:space="0" w:color="auto"/>
        <w:right w:val="none" w:sz="0" w:space="0" w:color="auto"/>
      </w:divBdr>
    </w:div>
    <w:div w:id="1171678067">
      <w:bodyDiv w:val="1"/>
      <w:marLeft w:val="0"/>
      <w:marRight w:val="0"/>
      <w:marTop w:val="0"/>
      <w:marBottom w:val="0"/>
      <w:divBdr>
        <w:top w:val="none" w:sz="0" w:space="0" w:color="auto"/>
        <w:left w:val="none" w:sz="0" w:space="0" w:color="auto"/>
        <w:bottom w:val="none" w:sz="0" w:space="0" w:color="auto"/>
        <w:right w:val="none" w:sz="0" w:space="0" w:color="auto"/>
      </w:divBdr>
    </w:div>
    <w:div w:id="1212304895">
      <w:bodyDiv w:val="1"/>
      <w:marLeft w:val="0"/>
      <w:marRight w:val="0"/>
      <w:marTop w:val="0"/>
      <w:marBottom w:val="0"/>
      <w:divBdr>
        <w:top w:val="none" w:sz="0" w:space="0" w:color="auto"/>
        <w:left w:val="none" w:sz="0" w:space="0" w:color="auto"/>
        <w:bottom w:val="none" w:sz="0" w:space="0" w:color="auto"/>
        <w:right w:val="none" w:sz="0" w:space="0" w:color="auto"/>
      </w:divBdr>
    </w:div>
    <w:div w:id="1276790754">
      <w:bodyDiv w:val="1"/>
      <w:marLeft w:val="0"/>
      <w:marRight w:val="0"/>
      <w:marTop w:val="0"/>
      <w:marBottom w:val="0"/>
      <w:divBdr>
        <w:top w:val="none" w:sz="0" w:space="0" w:color="auto"/>
        <w:left w:val="none" w:sz="0" w:space="0" w:color="auto"/>
        <w:bottom w:val="none" w:sz="0" w:space="0" w:color="auto"/>
        <w:right w:val="none" w:sz="0" w:space="0" w:color="auto"/>
      </w:divBdr>
    </w:div>
    <w:div w:id="1322735006">
      <w:bodyDiv w:val="1"/>
      <w:marLeft w:val="0"/>
      <w:marRight w:val="0"/>
      <w:marTop w:val="0"/>
      <w:marBottom w:val="0"/>
      <w:divBdr>
        <w:top w:val="none" w:sz="0" w:space="0" w:color="auto"/>
        <w:left w:val="none" w:sz="0" w:space="0" w:color="auto"/>
        <w:bottom w:val="none" w:sz="0" w:space="0" w:color="auto"/>
        <w:right w:val="none" w:sz="0" w:space="0" w:color="auto"/>
      </w:divBdr>
    </w:div>
    <w:div w:id="1407845536">
      <w:marLeft w:val="0"/>
      <w:marRight w:val="0"/>
      <w:marTop w:val="0"/>
      <w:marBottom w:val="0"/>
      <w:divBdr>
        <w:top w:val="none" w:sz="0" w:space="0" w:color="auto"/>
        <w:left w:val="none" w:sz="0" w:space="0" w:color="auto"/>
        <w:bottom w:val="none" w:sz="0" w:space="0" w:color="auto"/>
        <w:right w:val="none" w:sz="0" w:space="0" w:color="auto"/>
      </w:divBdr>
    </w:div>
    <w:div w:id="1407845537">
      <w:marLeft w:val="0"/>
      <w:marRight w:val="0"/>
      <w:marTop w:val="0"/>
      <w:marBottom w:val="0"/>
      <w:divBdr>
        <w:top w:val="none" w:sz="0" w:space="0" w:color="auto"/>
        <w:left w:val="none" w:sz="0" w:space="0" w:color="auto"/>
        <w:bottom w:val="none" w:sz="0" w:space="0" w:color="auto"/>
        <w:right w:val="none" w:sz="0" w:space="0" w:color="auto"/>
      </w:divBdr>
    </w:div>
    <w:div w:id="1407845538">
      <w:marLeft w:val="0"/>
      <w:marRight w:val="0"/>
      <w:marTop w:val="0"/>
      <w:marBottom w:val="0"/>
      <w:divBdr>
        <w:top w:val="none" w:sz="0" w:space="0" w:color="auto"/>
        <w:left w:val="none" w:sz="0" w:space="0" w:color="auto"/>
        <w:bottom w:val="none" w:sz="0" w:space="0" w:color="auto"/>
        <w:right w:val="none" w:sz="0" w:space="0" w:color="auto"/>
      </w:divBdr>
    </w:div>
    <w:div w:id="1407845539">
      <w:marLeft w:val="0"/>
      <w:marRight w:val="0"/>
      <w:marTop w:val="0"/>
      <w:marBottom w:val="0"/>
      <w:divBdr>
        <w:top w:val="none" w:sz="0" w:space="0" w:color="auto"/>
        <w:left w:val="none" w:sz="0" w:space="0" w:color="auto"/>
        <w:bottom w:val="none" w:sz="0" w:space="0" w:color="auto"/>
        <w:right w:val="none" w:sz="0" w:space="0" w:color="auto"/>
      </w:divBdr>
    </w:div>
    <w:div w:id="1407845540">
      <w:marLeft w:val="0"/>
      <w:marRight w:val="0"/>
      <w:marTop w:val="0"/>
      <w:marBottom w:val="0"/>
      <w:divBdr>
        <w:top w:val="none" w:sz="0" w:space="0" w:color="auto"/>
        <w:left w:val="none" w:sz="0" w:space="0" w:color="auto"/>
        <w:bottom w:val="none" w:sz="0" w:space="0" w:color="auto"/>
        <w:right w:val="none" w:sz="0" w:space="0" w:color="auto"/>
      </w:divBdr>
    </w:div>
    <w:div w:id="1407845541">
      <w:marLeft w:val="0"/>
      <w:marRight w:val="0"/>
      <w:marTop w:val="0"/>
      <w:marBottom w:val="0"/>
      <w:divBdr>
        <w:top w:val="none" w:sz="0" w:space="0" w:color="auto"/>
        <w:left w:val="none" w:sz="0" w:space="0" w:color="auto"/>
        <w:bottom w:val="none" w:sz="0" w:space="0" w:color="auto"/>
        <w:right w:val="none" w:sz="0" w:space="0" w:color="auto"/>
      </w:divBdr>
    </w:div>
    <w:div w:id="1407845542">
      <w:marLeft w:val="0"/>
      <w:marRight w:val="0"/>
      <w:marTop w:val="0"/>
      <w:marBottom w:val="0"/>
      <w:divBdr>
        <w:top w:val="none" w:sz="0" w:space="0" w:color="auto"/>
        <w:left w:val="none" w:sz="0" w:space="0" w:color="auto"/>
        <w:bottom w:val="none" w:sz="0" w:space="0" w:color="auto"/>
        <w:right w:val="none" w:sz="0" w:space="0" w:color="auto"/>
      </w:divBdr>
    </w:div>
    <w:div w:id="1407845543">
      <w:marLeft w:val="0"/>
      <w:marRight w:val="0"/>
      <w:marTop w:val="0"/>
      <w:marBottom w:val="0"/>
      <w:divBdr>
        <w:top w:val="none" w:sz="0" w:space="0" w:color="auto"/>
        <w:left w:val="none" w:sz="0" w:space="0" w:color="auto"/>
        <w:bottom w:val="none" w:sz="0" w:space="0" w:color="auto"/>
        <w:right w:val="none" w:sz="0" w:space="0" w:color="auto"/>
      </w:divBdr>
      <w:divsChild>
        <w:div w:id="1407845554">
          <w:marLeft w:val="0"/>
          <w:marRight w:val="0"/>
          <w:marTop w:val="0"/>
          <w:marBottom w:val="0"/>
          <w:divBdr>
            <w:top w:val="none" w:sz="0" w:space="0" w:color="auto"/>
            <w:left w:val="none" w:sz="0" w:space="0" w:color="auto"/>
            <w:bottom w:val="none" w:sz="0" w:space="0" w:color="auto"/>
            <w:right w:val="none" w:sz="0" w:space="0" w:color="auto"/>
          </w:divBdr>
          <w:divsChild>
            <w:div w:id="1407845544">
              <w:marLeft w:val="0"/>
              <w:marRight w:val="0"/>
              <w:marTop w:val="0"/>
              <w:marBottom w:val="0"/>
              <w:divBdr>
                <w:top w:val="single" w:sz="6" w:space="0" w:color="D4D4D4"/>
                <w:left w:val="none" w:sz="0" w:space="0" w:color="auto"/>
                <w:bottom w:val="none" w:sz="0" w:space="0" w:color="auto"/>
                <w:right w:val="none" w:sz="0" w:space="0" w:color="auto"/>
              </w:divBdr>
              <w:divsChild>
                <w:div w:id="1407845551">
                  <w:marLeft w:val="0"/>
                  <w:marRight w:val="0"/>
                  <w:marTop w:val="0"/>
                  <w:marBottom w:val="0"/>
                  <w:divBdr>
                    <w:top w:val="none" w:sz="0" w:space="0" w:color="auto"/>
                    <w:left w:val="none" w:sz="0" w:space="0" w:color="auto"/>
                    <w:bottom w:val="none" w:sz="0" w:space="0" w:color="auto"/>
                    <w:right w:val="none" w:sz="0" w:space="0" w:color="auto"/>
                  </w:divBdr>
                  <w:divsChild>
                    <w:div w:id="1407845549">
                      <w:marLeft w:val="0"/>
                      <w:marRight w:val="0"/>
                      <w:marTop w:val="0"/>
                      <w:marBottom w:val="0"/>
                      <w:divBdr>
                        <w:top w:val="none" w:sz="0" w:space="0" w:color="auto"/>
                        <w:left w:val="none" w:sz="0" w:space="0" w:color="auto"/>
                        <w:bottom w:val="none" w:sz="0" w:space="0" w:color="auto"/>
                        <w:right w:val="none" w:sz="0" w:space="0" w:color="auto"/>
                      </w:divBdr>
                      <w:divsChild>
                        <w:div w:id="1407845547">
                          <w:marLeft w:val="0"/>
                          <w:marRight w:val="0"/>
                          <w:marTop w:val="0"/>
                          <w:marBottom w:val="0"/>
                          <w:divBdr>
                            <w:top w:val="none" w:sz="0" w:space="0" w:color="auto"/>
                            <w:left w:val="none" w:sz="0" w:space="0" w:color="auto"/>
                            <w:bottom w:val="none" w:sz="0" w:space="0" w:color="auto"/>
                            <w:right w:val="none" w:sz="0" w:space="0" w:color="auto"/>
                          </w:divBdr>
                          <w:divsChild>
                            <w:div w:id="1407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45545">
      <w:marLeft w:val="0"/>
      <w:marRight w:val="0"/>
      <w:marTop w:val="0"/>
      <w:marBottom w:val="0"/>
      <w:divBdr>
        <w:top w:val="none" w:sz="0" w:space="0" w:color="auto"/>
        <w:left w:val="none" w:sz="0" w:space="0" w:color="auto"/>
        <w:bottom w:val="none" w:sz="0" w:space="0" w:color="auto"/>
        <w:right w:val="none" w:sz="0" w:space="0" w:color="auto"/>
      </w:divBdr>
    </w:div>
    <w:div w:id="1407845546">
      <w:marLeft w:val="0"/>
      <w:marRight w:val="0"/>
      <w:marTop w:val="0"/>
      <w:marBottom w:val="0"/>
      <w:divBdr>
        <w:top w:val="none" w:sz="0" w:space="0" w:color="auto"/>
        <w:left w:val="none" w:sz="0" w:space="0" w:color="auto"/>
        <w:bottom w:val="none" w:sz="0" w:space="0" w:color="auto"/>
        <w:right w:val="none" w:sz="0" w:space="0" w:color="auto"/>
      </w:divBdr>
    </w:div>
    <w:div w:id="1407845548">
      <w:marLeft w:val="0"/>
      <w:marRight w:val="0"/>
      <w:marTop w:val="0"/>
      <w:marBottom w:val="0"/>
      <w:divBdr>
        <w:top w:val="none" w:sz="0" w:space="0" w:color="auto"/>
        <w:left w:val="none" w:sz="0" w:space="0" w:color="auto"/>
        <w:bottom w:val="none" w:sz="0" w:space="0" w:color="auto"/>
        <w:right w:val="none" w:sz="0" w:space="0" w:color="auto"/>
      </w:divBdr>
    </w:div>
    <w:div w:id="1407845552">
      <w:marLeft w:val="0"/>
      <w:marRight w:val="0"/>
      <w:marTop w:val="0"/>
      <w:marBottom w:val="0"/>
      <w:divBdr>
        <w:top w:val="none" w:sz="0" w:space="0" w:color="auto"/>
        <w:left w:val="none" w:sz="0" w:space="0" w:color="auto"/>
        <w:bottom w:val="none" w:sz="0" w:space="0" w:color="auto"/>
        <w:right w:val="none" w:sz="0" w:space="0" w:color="auto"/>
      </w:divBdr>
    </w:div>
    <w:div w:id="1407845553">
      <w:marLeft w:val="0"/>
      <w:marRight w:val="0"/>
      <w:marTop w:val="0"/>
      <w:marBottom w:val="0"/>
      <w:divBdr>
        <w:top w:val="none" w:sz="0" w:space="0" w:color="auto"/>
        <w:left w:val="none" w:sz="0" w:space="0" w:color="auto"/>
        <w:bottom w:val="none" w:sz="0" w:space="0" w:color="auto"/>
        <w:right w:val="none" w:sz="0" w:space="0" w:color="auto"/>
      </w:divBdr>
    </w:div>
    <w:div w:id="1454985331">
      <w:bodyDiv w:val="1"/>
      <w:marLeft w:val="0"/>
      <w:marRight w:val="0"/>
      <w:marTop w:val="0"/>
      <w:marBottom w:val="0"/>
      <w:divBdr>
        <w:top w:val="none" w:sz="0" w:space="0" w:color="auto"/>
        <w:left w:val="none" w:sz="0" w:space="0" w:color="auto"/>
        <w:bottom w:val="none" w:sz="0" w:space="0" w:color="auto"/>
        <w:right w:val="none" w:sz="0" w:space="0" w:color="auto"/>
      </w:divBdr>
    </w:div>
    <w:div w:id="1497841047">
      <w:bodyDiv w:val="1"/>
      <w:marLeft w:val="0"/>
      <w:marRight w:val="0"/>
      <w:marTop w:val="0"/>
      <w:marBottom w:val="0"/>
      <w:divBdr>
        <w:top w:val="none" w:sz="0" w:space="0" w:color="auto"/>
        <w:left w:val="none" w:sz="0" w:space="0" w:color="auto"/>
        <w:bottom w:val="none" w:sz="0" w:space="0" w:color="auto"/>
        <w:right w:val="none" w:sz="0" w:space="0" w:color="auto"/>
      </w:divBdr>
    </w:div>
    <w:div w:id="1584611038">
      <w:bodyDiv w:val="1"/>
      <w:marLeft w:val="0"/>
      <w:marRight w:val="0"/>
      <w:marTop w:val="0"/>
      <w:marBottom w:val="0"/>
      <w:divBdr>
        <w:top w:val="none" w:sz="0" w:space="0" w:color="auto"/>
        <w:left w:val="none" w:sz="0" w:space="0" w:color="auto"/>
        <w:bottom w:val="none" w:sz="0" w:space="0" w:color="auto"/>
        <w:right w:val="none" w:sz="0" w:space="0" w:color="auto"/>
      </w:divBdr>
    </w:div>
    <w:div w:id="1602444896">
      <w:bodyDiv w:val="1"/>
      <w:marLeft w:val="0"/>
      <w:marRight w:val="0"/>
      <w:marTop w:val="0"/>
      <w:marBottom w:val="0"/>
      <w:divBdr>
        <w:top w:val="none" w:sz="0" w:space="0" w:color="auto"/>
        <w:left w:val="none" w:sz="0" w:space="0" w:color="auto"/>
        <w:bottom w:val="none" w:sz="0" w:space="0" w:color="auto"/>
        <w:right w:val="none" w:sz="0" w:space="0" w:color="auto"/>
      </w:divBdr>
    </w:div>
    <w:div w:id="1608586865">
      <w:bodyDiv w:val="1"/>
      <w:marLeft w:val="0"/>
      <w:marRight w:val="0"/>
      <w:marTop w:val="0"/>
      <w:marBottom w:val="0"/>
      <w:divBdr>
        <w:top w:val="none" w:sz="0" w:space="0" w:color="auto"/>
        <w:left w:val="none" w:sz="0" w:space="0" w:color="auto"/>
        <w:bottom w:val="none" w:sz="0" w:space="0" w:color="auto"/>
        <w:right w:val="none" w:sz="0" w:space="0" w:color="auto"/>
      </w:divBdr>
    </w:div>
    <w:div w:id="1756706349">
      <w:bodyDiv w:val="1"/>
      <w:marLeft w:val="0"/>
      <w:marRight w:val="0"/>
      <w:marTop w:val="0"/>
      <w:marBottom w:val="0"/>
      <w:divBdr>
        <w:top w:val="none" w:sz="0" w:space="0" w:color="auto"/>
        <w:left w:val="none" w:sz="0" w:space="0" w:color="auto"/>
        <w:bottom w:val="none" w:sz="0" w:space="0" w:color="auto"/>
        <w:right w:val="none" w:sz="0" w:space="0" w:color="auto"/>
      </w:divBdr>
      <w:divsChild>
        <w:div w:id="939676215">
          <w:marLeft w:val="446"/>
          <w:marRight w:val="0"/>
          <w:marTop w:val="0"/>
          <w:marBottom w:val="0"/>
          <w:divBdr>
            <w:top w:val="none" w:sz="0" w:space="0" w:color="auto"/>
            <w:left w:val="none" w:sz="0" w:space="0" w:color="auto"/>
            <w:bottom w:val="none" w:sz="0" w:space="0" w:color="auto"/>
            <w:right w:val="none" w:sz="0" w:space="0" w:color="auto"/>
          </w:divBdr>
        </w:div>
        <w:div w:id="384373944">
          <w:marLeft w:val="446"/>
          <w:marRight w:val="0"/>
          <w:marTop w:val="0"/>
          <w:marBottom w:val="0"/>
          <w:divBdr>
            <w:top w:val="none" w:sz="0" w:space="0" w:color="auto"/>
            <w:left w:val="none" w:sz="0" w:space="0" w:color="auto"/>
            <w:bottom w:val="none" w:sz="0" w:space="0" w:color="auto"/>
            <w:right w:val="none" w:sz="0" w:space="0" w:color="auto"/>
          </w:divBdr>
        </w:div>
        <w:div w:id="517885783">
          <w:marLeft w:val="446"/>
          <w:marRight w:val="0"/>
          <w:marTop w:val="0"/>
          <w:marBottom w:val="0"/>
          <w:divBdr>
            <w:top w:val="none" w:sz="0" w:space="0" w:color="auto"/>
            <w:left w:val="none" w:sz="0" w:space="0" w:color="auto"/>
            <w:bottom w:val="none" w:sz="0" w:space="0" w:color="auto"/>
            <w:right w:val="none" w:sz="0" w:space="0" w:color="auto"/>
          </w:divBdr>
        </w:div>
      </w:divsChild>
    </w:div>
    <w:div w:id="1764107646">
      <w:bodyDiv w:val="1"/>
      <w:marLeft w:val="0"/>
      <w:marRight w:val="0"/>
      <w:marTop w:val="0"/>
      <w:marBottom w:val="0"/>
      <w:divBdr>
        <w:top w:val="none" w:sz="0" w:space="0" w:color="auto"/>
        <w:left w:val="none" w:sz="0" w:space="0" w:color="auto"/>
        <w:bottom w:val="none" w:sz="0" w:space="0" w:color="auto"/>
        <w:right w:val="none" w:sz="0" w:space="0" w:color="auto"/>
      </w:divBdr>
    </w:div>
    <w:div w:id="1803033437">
      <w:bodyDiv w:val="1"/>
      <w:marLeft w:val="0"/>
      <w:marRight w:val="0"/>
      <w:marTop w:val="0"/>
      <w:marBottom w:val="0"/>
      <w:divBdr>
        <w:top w:val="none" w:sz="0" w:space="0" w:color="auto"/>
        <w:left w:val="none" w:sz="0" w:space="0" w:color="auto"/>
        <w:bottom w:val="none" w:sz="0" w:space="0" w:color="auto"/>
        <w:right w:val="none" w:sz="0" w:space="0" w:color="auto"/>
      </w:divBdr>
    </w:div>
    <w:div w:id="1803302691">
      <w:bodyDiv w:val="1"/>
      <w:marLeft w:val="0"/>
      <w:marRight w:val="0"/>
      <w:marTop w:val="0"/>
      <w:marBottom w:val="0"/>
      <w:divBdr>
        <w:top w:val="none" w:sz="0" w:space="0" w:color="auto"/>
        <w:left w:val="none" w:sz="0" w:space="0" w:color="auto"/>
        <w:bottom w:val="none" w:sz="0" w:space="0" w:color="auto"/>
        <w:right w:val="none" w:sz="0" w:space="0" w:color="auto"/>
      </w:divBdr>
    </w:div>
    <w:div w:id="1856847398">
      <w:bodyDiv w:val="1"/>
      <w:marLeft w:val="0"/>
      <w:marRight w:val="0"/>
      <w:marTop w:val="0"/>
      <w:marBottom w:val="0"/>
      <w:divBdr>
        <w:top w:val="none" w:sz="0" w:space="0" w:color="auto"/>
        <w:left w:val="none" w:sz="0" w:space="0" w:color="auto"/>
        <w:bottom w:val="none" w:sz="0" w:space="0" w:color="auto"/>
        <w:right w:val="none" w:sz="0" w:space="0" w:color="auto"/>
      </w:divBdr>
      <w:divsChild>
        <w:div w:id="477455846">
          <w:marLeft w:val="547"/>
          <w:marRight w:val="0"/>
          <w:marTop w:val="154"/>
          <w:marBottom w:val="0"/>
          <w:divBdr>
            <w:top w:val="none" w:sz="0" w:space="0" w:color="auto"/>
            <w:left w:val="none" w:sz="0" w:space="0" w:color="auto"/>
            <w:bottom w:val="none" w:sz="0" w:space="0" w:color="auto"/>
            <w:right w:val="none" w:sz="0" w:space="0" w:color="auto"/>
          </w:divBdr>
        </w:div>
        <w:div w:id="959217594">
          <w:marLeft w:val="1166"/>
          <w:marRight w:val="0"/>
          <w:marTop w:val="134"/>
          <w:marBottom w:val="0"/>
          <w:divBdr>
            <w:top w:val="none" w:sz="0" w:space="0" w:color="auto"/>
            <w:left w:val="none" w:sz="0" w:space="0" w:color="auto"/>
            <w:bottom w:val="none" w:sz="0" w:space="0" w:color="auto"/>
            <w:right w:val="none" w:sz="0" w:space="0" w:color="auto"/>
          </w:divBdr>
        </w:div>
        <w:div w:id="2121560468">
          <w:marLeft w:val="1166"/>
          <w:marRight w:val="0"/>
          <w:marTop w:val="134"/>
          <w:marBottom w:val="0"/>
          <w:divBdr>
            <w:top w:val="none" w:sz="0" w:space="0" w:color="auto"/>
            <w:left w:val="none" w:sz="0" w:space="0" w:color="auto"/>
            <w:bottom w:val="none" w:sz="0" w:space="0" w:color="auto"/>
            <w:right w:val="none" w:sz="0" w:space="0" w:color="auto"/>
          </w:divBdr>
        </w:div>
      </w:divsChild>
    </w:div>
    <w:div w:id="19787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Template</DocType2>
    <Financial_x0020_Period xmlns="242c32be-31bf-422c-ab0d-7abc8ae381ac">2017/18</Financial_x0020_Period>
    <Estates_x0020_1 xmlns="242c32be-31bf-422c-ab0d-7abc8ae381ac"/>
    <Financial_x0020_Period0 xmlns="242c32be-31bf-422c-ab0d-7abc8ae381ac">Q1</Financial_x0020_Period0>
    <Topic xmlns="242c32be-31bf-422c-ab0d-7abc8ae381ac">Scrutiny</Topic>
    <Month xmlns="242c32be-31bf-422c-ab0d-7abc8ae381ac">Apr</Month>
    <ProjectSub xmlns="242c32be-31bf-422c-ab0d-7abc8ae381ac"/>
    <Term xmlns="242c32be-31bf-422c-ab0d-7abc8ae381ac">
      <Value>Term1</Value>
      <Value>Term2</Value>
    </Term>
    <Forum xmlns="242c32be-31bf-422c-ab0d-7abc8ae381ac">QAP</Forum>
    <Project xmlns="242c32be-31bf-422c-ab0d-7abc8ae381ac" xsi:nil="true"/>
    <Destruction_x0020_Date xmlns="242c32be-31bf-422c-ab0d-7abc8ae381ac">3000-03-30T23:00:00+00:00</Destruction_x0020_Date>
    <TaxCatchAll xmlns="cf6dc0cf-1d45-4a2f-a37f-b5391cb0490c"/>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9C6D-AD74-47E7-872A-8F7227EBA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6A924-87E7-4FAC-9E41-12FCDD8ACEAC}">
  <ds:schemaRefs>
    <ds:schemaRef ds:uri="http://schemas.microsoft.com/office/2006/metadata/properties"/>
    <ds:schemaRef ds:uri="http://purl.org/dc/terms/"/>
    <ds:schemaRef ds:uri="http://schemas.microsoft.com/office/2006/documentManagement/types"/>
    <ds:schemaRef ds:uri="http://purl.org/dc/elements/1.1/"/>
    <ds:schemaRef ds:uri="242c32be-31bf-422c-ab0d-7abc8ae381ac"/>
    <ds:schemaRef ds:uri="http://purl.org/dc/dcmitype/"/>
    <ds:schemaRef ds:uri="http://schemas.microsoft.com/office/infopath/2007/PartnerControls"/>
    <ds:schemaRef ds:uri="http://schemas.openxmlformats.org/package/2006/metadata/core-properties"/>
    <ds:schemaRef ds:uri="cf6dc0cf-1d45-4a2f-a37f-b5391cb0490c"/>
    <ds:schemaRef ds:uri="http://www.w3.org/XML/1998/namespace"/>
  </ds:schemaRefs>
</ds:datastoreItem>
</file>

<file path=customXml/itemProps3.xml><?xml version="1.0" encoding="utf-8"?>
<ds:datastoreItem xmlns:ds="http://schemas.openxmlformats.org/officeDocument/2006/customXml" ds:itemID="{6104E152-71F5-499D-A597-F5B577FD1282}">
  <ds:schemaRefs>
    <ds:schemaRef ds:uri="http://schemas.microsoft.com/office/2006/metadata/longProperties"/>
  </ds:schemaRefs>
</ds:datastoreItem>
</file>

<file path=customXml/itemProps4.xml><?xml version="1.0" encoding="utf-8"?>
<ds:datastoreItem xmlns:ds="http://schemas.openxmlformats.org/officeDocument/2006/customXml" ds:itemID="{53E15AE9-E647-47AC-BF00-1150D1FA6F13}">
  <ds:schemaRefs>
    <ds:schemaRef ds:uri="http://schemas.microsoft.com/sharepoint/v3/contenttype/forms"/>
  </ds:schemaRefs>
</ds:datastoreItem>
</file>

<file path=customXml/itemProps5.xml><?xml version="1.0" encoding="utf-8"?>
<ds:datastoreItem xmlns:ds="http://schemas.openxmlformats.org/officeDocument/2006/customXml" ds:itemID="{F9FD7F0F-C8E3-4CD9-9ECD-9124C73D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15419</CharactersWithSpaces>
  <SharedDoc>false</SharedDoc>
  <HLinks>
    <vt:vector size="72" baseType="variant">
      <vt:variant>
        <vt:i4>589855</vt:i4>
      </vt:variant>
      <vt:variant>
        <vt:i4>69</vt:i4>
      </vt:variant>
      <vt:variant>
        <vt:i4>0</vt:i4>
      </vt:variant>
      <vt:variant>
        <vt:i4>5</vt:i4>
      </vt:variant>
      <vt:variant>
        <vt:lpwstr>http://www.dyfed-powys.pcc.police.uk/Document-Library/Have-Your-Say/ResidentsPanel-OnlineReports-Background-Intro.pdf</vt:lpwstr>
      </vt:variant>
      <vt:variant>
        <vt:lpwstr/>
      </vt:variant>
      <vt:variant>
        <vt:i4>1245241</vt:i4>
      </vt:variant>
      <vt:variant>
        <vt:i4>62</vt:i4>
      </vt:variant>
      <vt:variant>
        <vt:i4>0</vt:i4>
      </vt:variant>
      <vt:variant>
        <vt:i4>5</vt:i4>
      </vt:variant>
      <vt:variant>
        <vt:lpwstr/>
      </vt:variant>
      <vt:variant>
        <vt:lpwstr>_Toc400357806</vt:lpwstr>
      </vt:variant>
      <vt:variant>
        <vt:i4>1245241</vt:i4>
      </vt:variant>
      <vt:variant>
        <vt:i4>56</vt:i4>
      </vt:variant>
      <vt:variant>
        <vt:i4>0</vt:i4>
      </vt:variant>
      <vt:variant>
        <vt:i4>5</vt:i4>
      </vt:variant>
      <vt:variant>
        <vt:lpwstr/>
      </vt:variant>
      <vt:variant>
        <vt:lpwstr>_Toc400357805</vt:lpwstr>
      </vt:variant>
      <vt:variant>
        <vt:i4>1245241</vt:i4>
      </vt:variant>
      <vt:variant>
        <vt:i4>50</vt:i4>
      </vt:variant>
      <vt:variant>
        <vt:i4>0</vt:i4>
      </vt:variant>
      <vt:variant>
        <vt:i4>5</vt:i4>
      </vt:variant>
      <vt:variant>
        <vt:lpwstr/>
      </vt:variant>
      <vt:variant>
        <vt:lpwstr>_Toc400357804</vt:lpwstr>
      </vt:variant>
      <vt:variant>
        <vt:i4>1245241</vt:i4>
      </vt:variant>
      <vt:variant>
        <vt:i4>44</vt:i4>
      </vt:variant>
      <vt:variant>
        <vt:i4>0</vt:i4>
      </vt:variant>
      <vt:variant>
        <vt:i4>5</vt:i4>
      </vt:variant>
      <vt:variant>
        <vt:lpwstr/>
      </vt:variant>
      <vt:variant>
        <vt:lpwstr>_Toc400357803</vt:lpwstr>
      </vt:variant>
      <vt:variant>
        <vt:i4>1245241</vt:i4>
      </vt:variant>
      <vt:variant>
        <vt:i4>38</vt:i4>
      </vt:variant>
      <vt:variant>
        <vt:i4>0</vt:i4>
      </vt:variant>
      <vt:variant>
        <vt:i4>5</vt:i4>
      </vt:variant>
      <vt:variant>
        <vt:lpwstr/>
      </vt:variant>
      <vt:variant>
        <vt:lpwstr>_Toc400357802</vt:lpwstr>
      </vt:variant>
      <vt:variant>
        <vt:i4>1245241</vt:i4>
      </vt:variant>
      <vt:variant>
        <vt:i4>32</vt:i4>
      </vt:variant>
      <vt:variant>
        <vt:i4>0</vt:i4>
      </vt:variant>
      <vt:variant>
        <vt:i4>5</vt:i4>
      </vt:variant>
      <vt:variant>
        <vt:lpwstr/>
      </vt:variant>
      <vt:variant>
        <vt:lpwstr>_Toc400357801</vt:lpwstr>
      </vt:variant>
      <vt:variant>
        <vt:i4>1245241</vt:i4>
      </vt:variant>
      <vt:variant>
        <vt:i4>26</vt:i4>
      </vt:variant>
      <vt:variant>
        <vt:i4>0</vt:i4>
      </vt:variant>
      <vt:variant>
        <vt:i4>5</vt:i4>
      </vt:variant>
      <vt:variant>
        <vt:lpwstr/>
      </vt:variant>
      <vt:variant>
        <vt:lpwstr>_Toc400357800</vt:lpwstr>
      </vt:variant>
      <vt:variant>
        <vt:i4>1703990</vt:i4>
      </vt:variant>
      <vt:variant>
        <vt:i4>20</vt:i4>
      </vt:variant>
      <vt:variant>
        <vt:i4>0</vt:i4>
      </vt:variant>
      <vt:variant>
        <vt:i4>5</vt:i4>
      </vt:variant>
      <vt:variant>
        <vt:lpwstr/>
      </vt:variant>
      <vt:variant>
        <vt:lpwstr>_Toc400357799</vt:lpwstr>
      </vt:variant>
      <vt:variant>
        <vt:i4>1703990</vt:i4>
      </vt:variant>
      <vt:variant>
        <vt:i4>14</vt:i4>
      </vt:variant>
      <vt:variant>
        <vt:i4>0</vt:i4>
      </vt:variant>
      <vt:variant>
        <vt:i4>5</vt:i4>
      </vt:variant>
      <vt:variant>
        <vt:lpwstr/>
      </vt:variant>
      <vt:variant>
        <vt:lpwstr>_Toc400357798</vt:lpwstr>
      </vt:variant>
      <vt:variant>
        <vt:i4>1703990</vt:i4>
      </vt:variant>
      <vt:variant>
        <vt:i4>8</vt:i4>
      </vt:variant>
      <vt:variant>
        <vt:i4>0</vt:i4>
      </vt:variant>
      <vt:variant>
        <vt:i4>5</vt:i4>
      </vt:variant>
      <vt:variant>
        <vt:lpwstr/>
      </vt:variant>
      <vt:variant>
        <vt:lpwstr>_Toc400357797</vt:lpwstr>
      </vt:variant>
      <vt:variant>
        <vt:i4>1703990</vt:i4>
      </vt:variant>
      <vt:variant>
        <vt:i4>2</vt:i4>
      </vt:variant>
      <vt:variant>
        <vt:i4>0</vt:i4>
      </vt:variant>
      <vt:variant>
        <vt:i4>5</vt:i4>
      </vt:variant>
      <vt:variant>
        <vt:lpwstr/>
      </vt:variant>
      <vt:variant>
        <vt:lpwstr>_Toc400357796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Bryant Claire OPCC</dc:creator>
  <cp:lastModifiedBy>Bond Caryl OPCC</cp:lastModifiedBy>
  <cp:revision>4</cp:revision>
  <cp:lastPrinted>2014-07-17T16:40:00Z</cp:lastPrinted>
  <dcterms:created xsi:type="dcterms:W3CDTF">2021-09-10T11:15:00Z</dcterms:created>
  <dcterms:modified xsi:type="dcterms:W3CDTF">2021-09-14T09:07:00Z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lpwstr>0</vt:lpwstr>
  </property>
  <property fmtid="{D5CDD505-2E9C-101B-9397-08002B2CF9AE}" pid="4" name="Order">
    <vt:lpwstr>148400.000000000</vt:lpwstr>
  </property>
  <property fmtid="{D5CDD505-2E9C-101B-9397-08002B2CF9AE}" pid="5" name="TitusGUID">
    <vt:lpwstr>787064ff-2b44-4d04-97ba-b30dac10bbe7</vt:lpwstr>
  </property>
  <property fmtid="{D5CDD505-2E9C-101B-9397-08002B2CF9AE}" pid="6" name="MSIP_Label_7beefdff-6834-454f-be00-a68b5bc5f471_Enabled">
    <vt:lpwstr>true</vt:lpwstr>
  </property>
  <property fmtid="{D5CDD505-2E9C-101B-9397-08002B2CF9AE}" pid="7" name="MSIP_Label_7beefdff-6834-454f-be00-a68b5bc5f471_SetDate">
    <vt:lpwstr>2021-05-29T08:46:53Z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6fd8db6f-8ee4-428e-8678-9d13b368ef9f</vt:lpwstr>
  </property>
  <property fmtid="{D5CDD505-2E9C-101B-9397-08002B2CF9AE}" pid="12" name="MSIP_Label_7beefdff-6834-454f-be00-a68b5bc5f471_ContentBits">
    <vt:lpwstr>0</vt:lpwstr>
  </property>
</Properties>
</file>