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093"/>
      </w:tblGrid>
      <w:tr w:rsidR="003D25DB" w:rsidRPr="008A5A7C" w14:paraId="72C1795E" w14:textId="77777777" w:rsidTr="00E23D59">
        <w:trPr>
          <w:trHeight w:val="414"/>
        </w:trPr>
        <w:tc>
          <w:tcPr>
            <w:tcW w:w="1980" w:type="dxa"/>
          </w:tcPr>
          <w:p w14:paraId="77510621" w14:textId="77777777" w:rsidR="003D25DB" w:rsidRPr="008A5A7C" w:rsidRDefault="003D25DB" w:rsidP="00652C4E">
            <w:pPr>
              <w:spacing w:line="276" w:lineRule="auto"/>
              <w:rPr>
                <w:rFonts w:ascii="Verdana" w:hAnsi="Verdana" w:cs="Arial"/>
                <w:b/>
                <w:bCs/>
                <w:u w:val="single"/>
              </w:rPr>
            </w:pPr>
            <w:bookmarkStart w:id="0" w:name="_GoBack"/>
            <w:bookmarkEnd w:id="0"/>
            <w:r w:rsidRPr="008A5A7C">
              <w:rPr>
                <w:rFonts w:ascii="Verdana" w:hAnsi="Verdana" w:cs="Arial"/>
                <w:b/>
                <w:bCs/>
                <w:u w:val="single"/>
              </w:rPr>
              <w:t>Members</w:t>
            </w:r>
            <w:r w:rsidRPr="008A5A7C">
              <w:rPr>
                <w:rFonts w:ascii="Verdana" w:hAnsi="Verdana" w:cs="Arial"/>
                <w:b/>
                <w:bCs/>
              </w:rPr>
              <w:t>:</w:t>
            </w:r>
          </w:p>
        </w:tc>
        <w:tc>
          <w:tcPr>
            <w:tcW w:w="8093" w:type="dxa"/>
          </w:tcPr>
          <w:p w14:paraId="7A651313" w14:textId="77777777" w:rsidR="001936D7" w:rsidRDefault="003D25DB" w:rsidP="001936D7">
            <w:pPr>
              <w:spacing w:line="276" w:lineRule="auto"/>
              <w:rPr>
                <w:rFonts w:ascii="Verdana" w:hAnsi="Verdana" w:cs="Arial"/>
              </w:rPr>
            </w:pPr>
            <w:r w:rsidRPr="008A5A7C">
              <w:rPr>
                <w:rFonts w:ascii="Verdana" w:hAnsi="Verdana" w:cs="Arial"/>
              </w:rPr>
              <w:t>Dafydd Llywelyn, Police and Crime Commissioner (PCC)</w:t>
            </w:r>
          </w:p>
          <w:p w14:paraId="1299C01C" w14:textId="77777777" w:rsidR="004D0F29" w:rsidRDefault="00BA7488" w:rsidP="004D0F29">
            <w:pPr>
              <w:spacing w:line="276" w:lineRule="auto"/>
              <w:rPr>
                <w:rFonts w:ascii="Verdana" w:hAnsi="Verdana" w:cs="Arial"/>
              </w:rPr>
            </w:pPr>
            <w:r>
              <w:rPr>
                <w:rFonts w:ascii="Verdana" w:hAnsi="Verdana" w:cs="Arial"/>
              </w:rPr>
              <w:t>Temporary Chief Constable</w:t>
            </w:r>
            <w:r w:rsidR="003C11BF" w:rsidRPr="008A5A7C">
              <w:rPr>
                <w:rFonts w:ascii="Verdana" w:hAnsi="Verdana" w:cs="Arial"/>
              </w:rPr>
              <w:t xml:space="preserve"> Claire Parmenter, DPP (</w:t>
            </w:r>
            <w:r>
              <w:rPr>
                <w:rFonts w:ascii="Verdana" w:hAnsi="Verdana" w:cs="Arial"/>
              </w:rPr>
              <w:t>T/</w:t>
            </w:r>
            <w:r w:rsidR="003C11BF" w:rsidRPr="008A5A7C">
              <w:rPr>
                <w:rFonts w:ascii="Verdana" w:hAnsi="Verdana" w:cs="Arial"/>
              </w:rPr>
              <w:t>CC)</w:t>
            </w:r>
          </w:p>
          <w:p w14:paraId="2F6B9D8F" w14:textId="77777777" w:rsidR="00DA2025" w:rsidRDefault="00BA7488" w:rsidP="00DA2025">
            <w:pPr>
              <w:spacing w:line="276" w:lineRule="auto"/>
              <w:rPr>
                <w:rFonts w:ascii="Verdana" w:hAnsi="Verdana" w:cs="Arial"/>
              </w:rPr>
            </w:pPr>
            <w:r>
              <w:rPr>
                <w:rFonts w:ascii="Verdana" w:hAnsi="Verdana" w:cs="Arial"/>
              </w:rPr>
              <w:t>Temporary Deputy</w:t>
            </w:r>
            <w:r w:rsidR="00B35B0A">
              <w:rPr>
                <w:rFonts w:ascii="Verdana" w:hAnsi="Verdana" w:cs="Arial"/>
              </w:rPr>
              <w:t xml:space="preserve"> Chie</w:t>
            </w:r>
            <w:r>
              <w:rPr>
                <w:rFonts w:ascii="Verdana" w:hAnsi="Verdana" w:cs="Arial"/>
              </w:rPr>
              <w:t>f Constable Emma Ackland, DPP (T/D</w:t>
            </w:r>
            <w:r w:rsidR="00B35B0A">
              <w:rPr>
                <w:rFonts w:ascii="Verdana" w:hAnsi="Verdana" w:cs="Arial"/>
              </w:rPr>
              <w:t>CC)</w:t>
            </w:r>
            <w:r w:rsidR="00DA2025">
              <w:rPr>
                <w:rFonts w:ascii="Verdana" w:hAnsi="Verdana" w:cs="Arial"/>
              </w:rPr>
              <w:t xml:space="preserve"> Temporary Assistant Chief Constable Dave Guiney, DPP (T/ACC)</w:t>
            </w:r>
          </w:p>
          <w:p w14:paraId="4E8830F1" w14:textId="77777777" w:rsidR="00BB68C9" w:rsidRDefault="00BB68C9" w:rsidP="00DA2025">
            <w:pPr>
              <w:spacing w:line="276" w:lineRule="auto"/>
              <w:rPr>
                <w:rFonts w:ascii="Verdana" w:hAnsi="Verdana" w:cs="Arial"/>
              </w:rPr>
            </w:pPr>
            <w:r>
              <w:rPr>
                <w:rFonts w:ascii="Verdana" w:hAnsi="Verdana" w:cs="Arial"/>
              </w:rPr>
              <w:t>Temporary Assistant Chief Constable Steve Cockwell, DPP (T/ACC SC)</w:t>
            </w:r>
          </w:p>
          <w:p w14:paraId="59CA7E04" w14:textId="77777777" w:rsidR="00BB68C9" w:rsidRDefault="00BB68C9" w:rsidP="00BB68C9">
            <w:pPr>
              <w:spacing w:line="276" w:lineRule="auto"/>
              <w:rPr>
                <w:rFonts w:ascii="Verdana" w:hAnsi="Verdana" w:cs="Arial"/>
              </w:rPr>
            </w:pPr>
            <w:r w:rsidRPr="000220B4">
              <w:rPr>
                <w:rFonts w:ascii="Verdana" w:hAnsi="Verdana" w:cs="Arial"/>
              </w:rPr>
              <w:t>DoF Edwin Harries, DPP (DoF)</w:t>
            </w:r>
          </w:p>
          <w:p w14:paraId="485151F2" w14:textId="77777777" w:rsidR="00F771E3" w:rsidRPr="008A5A7C" w:rsidRDefault="004D0F29" w:rsidP="00D4231D">
            <w:pPr>
              <w:spacing w:line="276" w:lineRule="auto"/>
              <w:rPr>
                <w:rFonts w:ascii="Verdana" w:hAnsi="Verdana" w:cs="Arial"/>
              </w:rPr>
            </w:pPr>
            <w:r w:rsidRPr="008A5A7C">
              <w:rPr>
                <w:rFonts w:ascii="Verdana" w:hAnsi="Verdana" w:cs="Arial"/>
              </w:rPr>
              <w:t>Carys Morgans, Chief of Staff, OPCC (CoS)</w:t>
            </w:r>
          </w:p>
        </w:tc>
      </w:tr>
      <w:tr w:rsidR="003D25DB" w:rsidRPr="008A5A7C" w14:paraId="2641225C" w14:textId="77777777" w:rsidTr="00E23D59">
        <w:trPr>
          <w:trHeight w:val="914"/>
        </w:trPr>
        <w:tc>
          <w:tcPr>
            <w:tcW w:w="1980" w:type="dxa"/>
          </w:tcPr>
          <w:p w14:paraId="0359FDCB" w14:textId="77777777" w:rsidR="004B318D" w:rsidRPr="008A5A7C" w:rsidRDefault="003D25DB" w:rsidP="00652C4E">
            <w:pPr>
              <w:spacing w:line="276" w:lineRule="auto"/>
              <w:rPr>
                <w:rFonts w:ascii="Verdana" w:hAnsi="Verdana" w:cs="Arial"/>
                <w:b/>
                <w:bCs/>
              </w:rPr>
            </w:pPr>
            <w:r w:rsidRPr="008A5A7C">
              <w:rPr>
                <w:rFonts w:ascii="Verdana" w:hAnsi="Verdana" w:cs="Arial"/>
                <w:b/>
                <w:bCs/>
                <w:u w:val="single"/>
              </w:rPr>
              <w:t>Also Present</w:t>
            </w:r>
            <w:r w:rsidRPr="008A5A7C">
              <w:rPr>
                <w:rFonts w:ascii="Verdana" w:hAnsi="Verdana" w:cs="Arial"/>
                <w:b/>
                <w:bCs/>
              </w:rPr>
              <w:t>:</w:t>
            </w:r>
          </w:p>
        </w:tc>
        <w:tc>
          <w:tcPr>
            <w:tcW w:w="8093" w:type="dxa"/>
          </w:tcPr>
          <w:p w14:paraId="2E6A04ED" w14:textId="77777777" w:rsidR="00FC701E" w:rsidRDefault="008B27DC" w:rsidP="008F12EE">
            <w:pPr>
              <w:spacing w:line="276" w:lineRule="auto"/>
              <w:rPr>
                <w:rFonts w:ascii="Verdana" w:hAnsi="Verdana" w:cs="Arial"/>
              </w:rPr>
            </w:pPr>
            <w:r>
              <w:rPr>
                <w:rFonts w:ascii="Verdana" w:hAnsi="Verdana" w:cs="Arial"/>
              </w:rPr>
              <w:t>Emma Northcote, Senior Manager Corporate Comms, DPP (EN</w:t>
            </w:r>
            <w:r w:rsidR="00FC701E">
              <w:rPr>
                <w:rFonts w:ascii="Verdana" w:hAnsi="Verdana" w:cs="Arial"/>
              </w:rPr>
              <w:t>)</w:t>
            </w:r>
          </w:p>
          <w:p w14:paraId="344BCA12" w14:textId="77777777" w:rsidR="00BB68C9" w:rsidRDefault="00BB68C9" w:rsidP="008F12EE">
            <w:pPr>
              <w:spacing w:line="276" w:lineRule="auto"/>
              <w:rPr>
                <w:rFonts w:ascii="Verdana" w:hAnsi="Verdana" w:cs="Arial"/>
              </w:rPr>
            </w:pPr>
            <w:r>
              <w:rPr>
                <w:rFonts w:ascii="Verdana" w:hAnsi="Verdana" w:cs="Arial"/>
              </w:rPr>
              <w:t>Heddwyn Thomas, Director of Estates, OPCC (DoE)</w:t>
            </w:r>
          </w:p>
          <w:p w14:paraId="5A93E370" w14:textId="77777777" w:rsidR="00BB68C9" w:rsidRDefault="00BB68C9" w:rsidP="008F12EE">
            <w:pPr>
              <w:spacing w:line="276" w:lineRule="auto"/>
              <w:rPr>
                <w:rFonts w:ascii="Verdana" w:hAnsi="Verdana" w:cs="Arial"/>
              </w:rPr>
            </w:pPr>
            <w:r>
              <w:rPr>
                <w:rFonts w:ascii="Verdana" w:hAnsi="Verdana" w:cs="Arial"/>
              </w:rPr>
              <w:t>Chief Inspector Richard Hopkin, DPP (RH)</w:t>
            </w:r>
          </w:p>
          <w:p w14:paraId="768923CA" w14:textId="77777777" w:rsidR="00BB68C9" w:rsidRDefault="00BB68C9" w:rsidP="008F12EE">
            <w:pPr>
              <w:spacing w:line="276" w:lineRule="auto"/>
              <w:rPr>
                <w:rFonts w:ascii="Verdana" w:hAnsi="Verdana" w:cs="Arial"/>
              </w:rPr>
            </w:pPr>
            <w:r>
              <w:rPr>
                <w:rFonts w:ascii="Verdana" w:hAnsi="Verdana" w:cs="Arial"/>
              </w:rPr>
              <w:t>Debby Jones, Information Manager, DPP (DJ)</w:t>
            </w:r>
          </w:p>
          <w:p w14:paraId="062EF000" w14:textId="77777777" w:rsidR="00BB68C9" w:rsidRDefault="00BB68C9" w:rsidP="00BB68C9">
            <w:pPr>
              <w:spacing w:line="276" w:lineRule="auto"/>
              <w:rPr>
                <w:rFonts w:ascii="Verdana" w:hAnsi="Verdana" w:cs="Arial"/>
              </w:rPr>
            </w:pPr>
            <w:r>
              <w:rPr>
                <w:rFonts w:ascii="Verdana" w:hAnsi="Verdana" w:cs="Arial"/>
              </w:rPr>
              <w:t>Chief Inspector Chris Neve, Staff Officer, DPP (CN)</w:t>
            </w:r>
          </w:p>
          <w:p w14:paraId="51B9EDF7" w14:textId="77777777" w:rsidR="00BB68C9" w:rsidRDefault="00BB68C9" w:rsidP="00BB68C9">
            <w:pPr>
              <w:spacing w:line="276" w:lineRule="auto"/>
              <w:rPr>
                <w:rFonts w:ascii="Verdana" w:hAnsi="Verdana" w:cs="Arial"/>
              </w:rPr>
            </w:pPr>
            <w:r>
              <w:rPr>
                <w:rFonts w:ascii="Verdana" w:hAnsi="Verdana" w:cs="Arial"/>
              </w:rPr>
              <w:t>DC Teleri Richards, Staff Officer, DPP (TR)</w:t>
            </w:r>
          </w:p>
          <w:p w14:paraId="64EAFEE2" w14:textId="77777777" w:rsidR="006236EF" w:rsidRPr="008A5A7C" w:rsidRDefault="006236EF" w:rsidP="008F12EE">
            <w:pPr>
              <w:spacing w:line="276" w:lineRule="auto"/>
              <w:rPr>
                <w:rFonts w:ascii="Verdana" w:hAnsi="Verdana" w:cs="Arial"/>
              </w:rPr>
            </w:pPr>
            <w:r w:rsidRPr="008A5A7C">
              <w:rPr>
                <w:rFonts w:ascii="Verdana" w:hAnsi="Verdana" w:cs="Arial"/>
              </w:rPr>
              <w:t>Mair Har</w:t>
            </w:r>
            <w:r w:rsidR="003770A1">
              <w:rPr>
                <w:rFonts w:ascii="Verdana" w:hAnsi="Verdana" w:cs="Arial"/>
              </w:rPr>
              <w:t>ries, Executive Support Officer,</w:t>
            </w:r>
            <w:r w:rsidRPr="008A5A7C">
              <w:rPr>
                <w:rFonts w:ascii="Verdana" w:hAnsi="Verdana" w:cs="Arial"/>
              </w:rPr>
              <w:t xml:space="preserve"> OPCC (MH)</w:t>
            </w:r>
          </w:p>
        </w:tc>
      </w:tr>
      <w:tr w:rsidR="003D25DB" w:rsidRPr="008A5A7C" w14:paraId="3859BBDA" w14:textId="77777777" w:rsidTr="00E23D59">
        <w:trPr>
          <w:trHeight w:val="380"/>
        </w:trPr>
        <w:tc>
          <w:tcPr>
            <w:tcW w:w="1980" w:type="dxa"/>
          </w:tcPr>
          <w:p w14:paraId="2BCFD95F" w14:textId="77777777"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Apologies</w:t>
            </w:r>
          </w:p>
        </w:tc>
        <w:tc>
          <w:tcPr>
            <w:tcW w:w="8093" w:type="dxa"/>
          </w:tcPr>
          <w:p w14:paraId="5FD2E2F5" w14:textId="77777777" w:rsidR="00DA2025" w:rsidRPr="008A5A7C" w:rsidRDefault="00DA2025" w:rsidP="00DA2025">
            <w:pPr>
              <w:spacing w:line="276" w:lineRule="auto"/>
              <w:rPr>
                <w:rFonts w:ascii="Verdana" w:hAnsi="Verdana" w:cs="Arial"/>
              </w:rPr>
            </w:pPr>
            <w:r w:rsidRPr="008A5A7C">
              <w:rPr>
                <w:rFonts w:ascii="Verdana" w:hAnsi="Verdana" w:cs="Arial"/>
              </w:rPr>
              <w:t>Beverley Peatling, Chief Finance Officer, OPCC (CFO</w:t>
            </w:r>
            <w:r>
              <w:rPr>
                <w:rFonts w:ascii="Verdana" w:hAnsi="Verdana" w:cs="Arial"/>
              </w:rPr>
              <w:t>)</w:t>
            </w:r>
          </w:p>
        </w:tc>
      </w:tr>
    </w:tbl>
    <w:p w14:paraId="658874C8" w14:textId="77777777" w:rsidR="003D25DB" w:rsidRPr="008A5A7C" w:rsidRDefault="003D25DB" w:rsidP="001048CA">
      <w:pPr>
        <w:spacing w:line="276" w:lineRule="auto"/>
        <w:jc w:val="both"/>
        <w:rPr>
          <w:rFonts w:ascii="Verdana" w:hAnsi="Verdana"/>
        </w:rPr>
      </w:pPr>
      <w:r w:rsidRPr="008A5A7C">
        <w:rPr>
          <w:rFonts w:ascii="Verdana" w:hAnsi="Verdana"/>
          <w:noProof/>
          <w:lang w:eastAsia="en-GB"/>
        </w:rPr>
        <mc:AlternateContent>
          <mc:Choice Requires="wps">
            <w:drawing>
              <wp:anchor distT="0" distB="0" distL="114300" distR="114300" simplePos="0" relativeHeight="251659264" behindDoc="0" locked="0" layoutInCell="1" allowOverlap="1" wp14:anchorId="1C7168B0" wp14:editId="45C9EF32">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0B5312BD" w14:textId="77777777" w:rsidR="00FC398D" w:rsidRPr="00454AE9" w:rsidRDefault="00FC398D"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D029A68" w14:textId="77777777" w:rsidR="00FC398D" w:rsidRPr="00454AE9" w:rsidRDefault="00FC398D"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37EA2EAB" w14:textId="77777777" w:rsidR="00FC398D" w:rsidRPr="00454AE9" w:rsidRDefault="00FC398D"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BB68C9">
                              <w:rPr>
                                <w:rFonts w:ascii="Verdana" w:hAnsi="Verdana" w:cs="Arial"/>
                                <w:b/>
                                <w:bCs/>
                                <w:sz w:val="18"/>
                                <w:szCs w:val="18"/>
                              </w:rPr>
                              <w:t>13</w:t>
                            </w:r>
                            <w:r w:rsidR="00BB68C9" w:rsidRPr="00BB68C9">
                              <w:rPr>
                                <w:rFonts w:ascii="Verdana" w:hAnsi="Verdana" w:cs="Arial"/>
                                <w:b/>
                                <w:bCs/>
                                <w:sz w:val="18"/>
                                <w:szCs w:val="18"/>
                                <w:vertAlign w:val="superscript"/>
                              </w:rPr>
                              <w:t>th</w:t>
                            </w:r>
                            <w:r w:rsidR="00BB68C9">
                              <w:rPr>
                                <w:rFonts w:ascii="Verdana" w:hAnsi="Verdana" w:cs="Arial"/>
                                <w:b/>
                                <w:bCs/>
                                <w:sz w:val="18"/>
                                <w:szCs w:val="18"/>
                              </w:rPr>
                              <w:t xml:space="preserve"> </w:t>
                            </w:r>
                            <w:r>
                              <w:rPr>
                                <w:rFonts w:ascii="Verdana" w:hAnsi="Verdana" w:cs="Arial"/>
                                <w:b/>
                                <w:bCs/>
                                <w:sz w:val="18"/>
                                <w:szCs w:val="18"/>
                              </w:rPr>
                              <w:t xml:space="preserve">of July 2021  </w:t>
                            </w:r>
                            <w:r w:rsidRPr="00454AE9">
                              <w:rPr>
                                <w:rFonts w:ascii="Verdana" w:hAnsi="Verdana" w:cs="Arial"/>
                                <w:b/>
                                <w:bCs/>
                                <w:sz w:val="18"/>
                                <w:szCs w:val="18"/>
                              </w:rPr>
                              <w:t xml:space="preserve">   </w:t>
                            </w:r>
                          </w:p>
                          <w:p w14:paraId="2E0D3A60" w14:textId="77777777" w:rsidR="00FC398D" w:rsidRPr="00D12DF3" w:rsidRDefault="00FC398D"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BB68C9">
                              <w:rPr>
                                <w:rFonts w:ascii="Verdana" w:hAnsi="Verdana" w:cs="Arial"/>
                                <w:b/>
                                <w:bCs/>
                                <w:sz w:val="18"/>
                                <w:szCs w:val="18"/>
                              </w:rPr>
                              <w:t>09:30 – 12:30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7168B0"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0B5312BD" w14:textId="77777777" w:rsidR="00FC398D" w:rsidRPr="00454AE9" w:rsidRDefault="00FC398D"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D029A68" w14:textId="77777777" w:rsidR="00FC398D" w:rsidRPr="00454AE9" w:rsidRDefault="00FC398D"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37EA2EAB" w14:textId="77777777" w:rsidR="00FC398D" w:rsidRPr="00454AE9" w:rsidRDefault="00FC398D"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BB68C9">
                        <w:rPr>
                          <w:rFonts w:ascii="Verdana" w:hAnsi="Verdana" w:cs="Arial"/>
                          <w:b/>
                          <w:bCs/>
                          <w:sz w:val="18"/>
                          <w:szCs w:val="18"/>
                        </w:rPr>
                        <w:t>13</w:t>
                      </w:r>
                      <w:r w:rsidR="00BB68C9" w:rsidRPr="00BB68C9">
                        <w:rPr>
                          <w:rFonts w:ascii="Verdana" w:hAnsi="Verdana" w:cs="Arial"/>
                          <w:b/>
                          <w:bCs/>
                          <w:sz w:val="18"/>
                          <w:szCs w:val="18"/>
                          <w:vertAlign w:val="superscript"/>
                        </w:rPr>
                        <w:t>th</w:t>
                      </w:r>
                      <w:r w:rsidR="00BB68C9">
                        <w:rPr>
                          <w:rFonts w:ascii="Verdana" w:hAnsi="Verdana" w:cs="Arial"/>
                          <w:b/>
                          <w:bCs/>
                          <w:sz w:val="18"/>
                          <w:szCs w:val="18"/>
                        </w:rPr>
                        <w:t xml:space="preserve"> </w:t>
                      </w:r>
                      <w:r>
                        <w:rPr>
                          <w:rFonts w:ascii="Verdana" w:hAnsi="Verdana" w:cs="Arial"/>
                          <w:b/>
                          <w:bCs/>
                          <w:sz w:val="18"/>
                          <w:szCs w:val="18"/>
                        </w:rPr>
                        <w:t xml:space="preserve">of July 2021  </w:t>
                      </w:r>
                      <w:r w:rsidRPr="00454AE9">
                        <w:rPr>
                          <w:rFonts w:ascii="Verdana" w:hAnsi="Verdana" w:cs="Arial"/>
                          <w:b/>
                          <w:bCs/>
                          <w:sz w:val="18"/>
                          <w:szCs w:val="18"/>
                        </w:rPr>
                        <w:t xml:space="preserve">   </w:t>
                      </w:r>
                    </w:p>
                    <w:p w14:paraId="2E0D3A60" w14:textId="77777777" w:rsidR="00FC398D" w:rsidRPr="00D12DF3" w:rsidRDefault="00FC398D"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BB68C9">
                        <w:rPr>
                          <w:rFonts w:ascii="Verdana" w:hAnsi="Verdana" w:cs="Arial"/>
                          <w:b/>
                          <w:bCs/>
                          <w:sz w:val="18"/>
                          <w:szCs w:val="18"/>
                        </w:rPr>
                        <w:t>09:30 – 12:30</w:t>
                      </w:r>
                    </w:p>
                  </w:txbxContent>
                </v:textbox>
              </v:shape>
            </w:pict>
          </mc:Fallback>
        </mc:AlternateContent>
      </w:r>
      <w:r w:rsidRPr="008A5A7C">
        <w:rPr>
          <w:rFonts w:ascii="Verdana" w:hAnsi="Verdana" w:cs="Arial"/>
          <w:noProof/>
          <w:lang w:eastAsia="en-GB"/>
        </w:rPr>
        <w:drawing>
          <wp:anchor distT="0" distB="0" distL="114300" distR="114300" simplePos="0" relativeHeight="251657216" behindDoc="1" locked="0" layoutInCell="1" allowOverlap="0" wp14:anchorId="6EEA2109" wp14:editId="2702483D">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855010" w14:textId="77777777" w:rsidR="003D25DB" w:rsidRPr="008A5A7C" w:rsidRDefault="003D25DB" w:rsidP="001048CA">
      <w:pPr>
        <w:spacing w:line="276" w:lineRule="auto"/>
        <w:jc w:val="both"/>
        <w:rPr>
          <w:rFonts w:ascii="Verdana" w:hAnsi="Verdana"/>
        </w:rPr>
      </w:pPr>
      <w:r w:rsidRPr="008A5A7C">
        <w:rPr>
          <w:rFonts w:ascii="Verdana" w:hAnsi="Verdana" w:cs="Arial"/>
          <w:noProof/>
          <w:lang w:eastAsia="en-GB"/>
        </w:rPr>
        <w:drawing>
          <wp:anchor distT="0" distB="0" distL="114300" distR="114300" simplePos="0" relativeHeight="251660288" behindDoc="1" locked="0" layoutInCell="1" allowOverlap="0" wp14:anchorId="1D9A0A47" wp14:editId="39890F86">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5D51D3" w14:textId="77777777" w:rsidR="003D25DB" w:rsidRPr="008A5A7C" w:rsidRDefault="003D25DB" w:rsidP="001048CA">
      <w:pPr>
        <w:spacing w:line="276" w:lineRule="auto"/>
        <w:jc w:val="both"/>
        <w:rPr>
          <w:rFonts w:ascii="Verdana" w:hAnsi="Verdana"/>
        </w:rPr>
      </w:pPr>
    </w:p>
    <w:p w14:paraId="6418E796" w14:textId="77777777" w:rsidR="003D25DB" w:rsidRPr="008A5A7C" w:rsidRDefault="003D25DB" w:rsidP="001048CA">
      <w:pPr>
        <w:spacing w:line="276" w:lineRule="auto"/>
        <w:jc w:val="both"/>
        <w:rPr>
          <w:rFonts w:ascii="Verdana" w:hAnsi="Verdana"/>
        </w:rPr>
      </w:pPr>
    </w:p>
    <w:p w14:paraId="2A7960D3" w14:textId="77777777" w:rsidR="003D25DB" w:rsidRPr="008A5A7C" w:rsidRDefault="003D25DB" w:rsidP="001048CA">
      <w:pPr>
        <w:spacing w:line="276" w:lineRule="auto"/>
        <w:jc w:val="both"/>
        <w:rPr>
          <w:rFonts w:ascii="Verdana" w:hAnsi="Verdana"/>
        </w:rPr>
      </w:pPr>
    </w:p>
    <w:p w14:paraId="0D8457BF" w14:textId="77777777" w:rsidR="003D25DB" w:rsidRPr="008A5A7C" w:rsidRDefault="003D25DB" w:rsidP="001048CA">
      <w:pPr>
        <w:spacing w:line="276" w:lineRule="auto"/>
        <w:jc w:val="both"/>
        <w:rPr>
          <w:rFonts w:ascii="Verdana" w:hAnsi="Verdana"/>
        </w:rPr>
      </w:pPr>
    </w:p>
    <w:p w14:paraId="2926ECBE" w14:textId="77777777" w:rsidR="00624DFE" w:rsidRDefault="00624DFE" w:rsidP="001048CA">
      <w:pPr>
        <w:spacing w:line="276" w:lineRule="auto"/>
        <w:jc w:val="both"/>
        <w:rPr>
          <w:rFonts w:ascii="Verdana" w:hAnsi="Verdana"/>
          <w:b/>
        </w:rPr>
      </w:pPr>
    </w:p>
    <w:tbl>
      <w:tblPr>
        <w:tblpPr w:leftFromText="180" w:rightFromText="180" w:vertAnchor="text" w:horzAnchor="margin" w:tblpXSpec="center" w:tblpY="41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6553"/>
        <w:gridCol w:w="2131"/>
      </w:tblGrid>
      <w:tr w:rsidR="002D27FA" w:rsidRPr="008A5A7C" w14:paraId="6183CC96" w14:textId="77777777" w:rsidTr="00BB68C9">
        <w:tc>
          <w:tcPr>
            <w:tcW w:w="1347" w:type="dxa"/>
            <w:tcBorders>
              <w:top w:val="single" w:sz="4" w:space="0" w:color="auto"/>
              <w:left w:val="single" w:sz="4" w:space="0" w:color="auto"/>
              <w:bottom w:val="single" w:sz="4" w:space="0" w:color="auto"/>
              <w:right w:val="single" w:sz="4" w:space="0" w:color="auto"/>
            </w:tcBorders>
            <w:shd w:val="clear" w:color="auto" w:fill="DBE5F1"/>
          </w:tcPr>
          <w:p w14:paraId="5554EAE5" w14:textId="77777777" w:rsidR="002D27FA" w:rsidRPr="008A5A7C" w:rsidRDefault="002D27FA" w:rsidP="002D27FA">
            <w:pPr>
              <w:pStyle w:val="ListParagraph"/>
              <w:tabs>
                <w:tab w:val="left" w:pos="3324"/>
              </w:tabs>
              <w:spacing w:line="276" w:lineRule="auto"/>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6553" w:type="dxa"/>
            <w:tcBorders>
              <w:top w:val="single" w:sz="4" w:space="0" w:color="auto"/>
              <w:left w:val="single" w:sz="4" w:space="0" w:color="auto"/>
              <w:bottom w:val="single" w:sz="4" w:space="0" w:color="auto"/>
              <w:right w:val="single" w:sz="4" w:space="0" w:color="auto"/>
            </w:tcBorders>
            <w:shd w:val="clear" w:color="auto" w:fill="DBE5F1"/>
          </w:tcPr>
          <w:p w14:paraId="35C44409" w14:textId="77777777" w:rsidR="002D27FA" w:rsidRPr="008A5A7C" w:rsidRDefault="002D27FA" w:rsidP="002D27FA">
            <w:pPr>
              <w:pStyle w:val="ListParagraph"/>
              <w:tabs>
                <w:tab w:val="left" w:pos="3324"/>
              </w:tabs>
              <w:spacing w:line="276" w:lineRule="auto"/>
              <w:jc w:val="center"/>
              <w:rPr>
                <w:rFonts w:ascii="Verdana" w:hAnsi="Verdana" w:cs="Arial"/>
                <w:b/>
              </w:rPr>
            </w:pPr>
            <w:r w:rsidRPr="008A5A7C">
              <w:rPr>
                <w:rFonts w:ascii="Verdana" w:hAnsi="Verdana" w:cs="Arial"/>
                <w:b/>
              </w:rPr>
              <w:t>Action Summary</w:t>
            </w:r>
          </w:p>
        </w:tc>
        <w:tc>
          <w:tcPr>
            <w:tcW w:w="2131" w:type="dxa"/>
            <w:tcBorders>
              <w:top w:val="single" w:sz="4" w:space="0" w:color="auto"/>
              <w:left w:val="single" w:sz="4" w:space="0" w:color="auto"/>
              <w:bottom w:val="single" w:sz="4" w:space="0" w:color="auto"/>
              <w:right w:val="single" w:sz="4" w:space="0" w:color="auto"/>
            </w:tcBorders>
            <w:shd w:val="clear" w:color="auto" w:fill="DBE5F1"/>
          </w:tcPr>
          <w:p w14:paraId="4572D5E0" w14:textId="77777777" w:rsidR="002D27FA" w:rsidRPr="008A5A7C" w:rsidRDefault="002D27FA" w:rsidP="002D27FA">
            <w:pPr>
              <w:pStyle w:val="ListParagraph"/>
              <w:tabs>
                <w:tab w:val="left" w:pos="3324"/>
              </w:tabs>
              <w:spacing w:line="276" w:lineRule="auto"/>
              <w:ind w:left="0"/>
              <w:jc w:val="center"/>
              <w:rPr>
                <w:rFonts w:ascii="Verdana" w:hAnsi="Verdana" w:cs="Arial"/>
                <w:b/>
              </w:rPr>
            </w:pPr>
            <w:r w:rsidRPr="008A5A7C">
              <w:rPr>
                <w:rFonts w:ascii="Verdana" w:hAnsi="Verdana" w:cs="Arial"/>
                <w:b/>
              </w:rPr>
              <w:t>To be progressed by</w:t>
            </w:r>
          </w:p>
        </w:tc>
      </w:tr>
      <w:tr w:rsidR="00BB68C9" w:rsidRPr="008A5A7C" w14:paraId="2F9C5D72" w14:textId="77777777" w:rsidTr="00BB68C9">
        <w:tc>
          <w:tcPr>
            <w:tcW w:w="1347" w:type="dxa"/>
            <w:tcBorders>
              <w:top w:val="single" w:sz="4" w:space="0" w:color="auto"/>
              <w:left w:val="single" w:sz="4" w:space="0" w:color="auto"/>
              <w:bottom w:val="single" w:sz="4" w:space="0" w:color="auto"/>
              <w:right w:val="single" w:sz="4" w:space="0" w:color="auto"/>
            </w:tcBorders>
            <w:shd w:val="clear" w:color="auto" w:fill="auto"/>
          </w:tcPr>
          <w:p w14:paraId="184C8B02" w14:textId="77777777" w:rsidR="00BB68C9" w:rsidRPr="00244008" w:rsidRDefault="00BB68C9" w:rsidP="00BB68C9">
            <w:pPr>
              <w:pStyle w:val="ListParagraph"/>
              <w:tabs>
                <w:tab w:val="left" w:pos="3324"/>
              </w:tabs>
              <w:spacing w:line="276" w:lineRule="auto"/>
              <w:ind w:left="0"/>
              <w:rPr>
                <w:rFonts w:ascii="Verdana" w:hAnsi="Verdana" w:cs="Arial"/>
                <w:b/>
              </w:rPr>
            </w:pPr>
            <w:r>
              <w:rPr>
                <w:rFonts w:ascii="Verdana" w:hAnsi="Verdana" w:cs="Arial"/>
                <w:b/>
              </w:rPr>
              <w:t>PB 15</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4B7D9083" w14:textId="77777777" w:rsidR="00BB68C9" w:rsidRPr="008A5A7C" w:rsidRDefault="00BB68C9" w:rsidP="00BB68C9">
            <w:pPr>
              <w:spacing w:line="276" w:lineRule="auto"/>
              <w:jc w:val="center"/>
              <w:rPr>
                <w:rFonts w:ascii="Verdana" w:hAnsi="Verdana"/>
                <w:b/>
              </w:rPr>
            </w:pPr>
            <w:r w:rsidRPr="003874AD">
              <w:rPr>
                <w:rFonts w:ascii="Verdana" w:hAnsi="Verdana"/>
                <w:b/>
              </w:rPr>
              <w:t xml:space="preserve">The Force to provide an update on delays within the Firearms licencing team by the October Policing Board.  </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2B1DC1B1" w14:textId="77777777" w:rsidR="00BB68C9" w:rsidRPr="008A5A7C" w:rsidRDefault="00F659A7" w:rsidP="00BB68C9">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BB68C9" w:rsidRPr="008A5A7C" w14:paraId="182C1802" w14:textId="77777777" w:rsidTr="00BB68C9">
        <w:tc>
          <w:tcPr>
            <w:tcW w:w="1347" w:type="dxa"/>
            <w:tcBorders>
              <w:top w:val="single" w:sz="4" w:space="0" w:color="auto"/>
              <w:left w:val="single" w:sz="4" w:space="0" w:color="auto"/>
              <w:bottom w:val="single" w:sz="4" w:space="0" w:color="auto"/>
              <w:right w:val="single" w:sz="4" w:space="0" w:color="auto"/>
            </w:tcBorders>
            <w:shd w:val="clear" w:color="auto" w:fill="auto"/>
          </w:tcPr>
          <w:p w14:paraId="1CB9B675" w14:textId="77777777" w:rsidR="00BB68C9" w:rsidRPr="00244008" w:rsidRDefault="00BB68C9" w:rsidP="00BB68C9">
            <w:pPr>
              <w:rPr>
                <w:rFonts w:ascii="Verdana" w:hAnsi="Verdana"/>
                <w:b/>
              </w:rPr>
            </w:pPr>
            <w:r>
              <w:rPr>
                <w:rFonts w:ascii="Verdana" w:hAnsi="Verdana"/>
                <w:b/>
              </w:rPr>
              <w:t>PB 16</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1B996A64" w14:textId="77777777" w:rsidR="00BB68C9" w:rsidRPr="008A5A7C" w:rsidRDefault="00BB68C9" w:rsidP="00BB68C9">
            <w:pPr>
              <w:spacing w:line="276" w:lineRule="auto"/>
              <w:jc w:val="center"/>
              <w:rPr>
                <w:rFonts w:ascii="Verdana" w:hAnsi="Verdana"/>
                <w:b/>
              </w:rPr>
            </w:pPr>
            <w:r w:rsidRPr="00EF6CD6">
              <w:rPr>
                <w:rFonts w:ascii="Verdana" w:hAnsi="Verdana"/>
                <w:b/>
              </w:rPr>
              <w:t xml:space="preserve">The </w:t>
            </w:r>
            <w:r>
              <w:rPr>
                <w:rFonts w:ascii="Verdana" w:hAnsi="Verdana"/>
                <w:b/>
              </w:rPr>
              <w:t>CoS to offer</w:t>
            </w:r>
            <w:r w:rsidRPr="00EF6CD6">
              <w:rPr>
                <w:rFonts w:ascii="Verdana" w:hAnsi="Verdana"/>
                <w:b/>
              </w:rPr>
              <w:t xml:space="preserve"> an input to the Police and Crime Panel on Single Online Home.  </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67934788" w14:textId="77777777" w:rsidR="00BB68C9" w:rsidRPr="008A5A7C" w:rsidRDefault="00F659A7" w:rsidP="00BB68C9">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BB68C9" w:rsidRPr="008A5A7C" w14:paraId="0515E354" w14:textId="77777777" w:rsidTr="00BB68C9">
        <w:trPr>
          <w:trHeight w:val="50"/>
        </w:trPr>
        <w:tc>
          <w:tcPr>
            <w:tcW w:w="1347" w:type="dxa"/>
            <w:tcBorders>
              <w:top w:val="single" w:sz="4" w:space="0" w:color="auto"/>
              <w:left w:val="single" w:sz="4" w:space="0" w:color="auto"/>
              <w:bottom w:val="single" w:sz="4" w:space="0" w:color="auto"/>
              <w:right w:val="single" w:sz="4" w:space="0" w:color="auto"/>
            </w:tcBorders>
            <w:shd w:val="clear" w:color="auto" w:fill="auto"/>
          </w:tcPr>
          <w:p w14:paraId="6EA1B1E8" w14:textId="77777777" w:rsidR="00BB68C9" w:rsidRPr="00244008" w:rsidRDefault="00BB68C9" w:rsidP="00BB68C9">
            <w:pPr>
              <w:rPr>
                <w:rFonts w:ascii="Verdana" w:hAnsi="Verdana"/>
                <w:b/>
              </w:rPr>
            </w:pPr>
            <w:r>
              <w:rPr>
                <w:rFonts w:ascii="Verdana" w:hAnsi="Verdana"/>
                <w:b/>
              </w:rPr>
              <w:t>PB 17</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4C32FF6D" w14:textId="77777777" w:rsidR="00BB68C9" w:rsidRPr="008A5A7C" w:rsidRDefault="00BB68C9" w:rsidP="00BB68C9">
            <w:pPr>
              <w:spacing w:line="276" w:lineRule="auto"/>
              <w:jc w:val="center"/>
              <w:rPr>
                <w:rFonts w:ascii="Verdana" w:hAnsi="Verdana"/>
                <w:b/>
              </w:rPr>
            </w:pPr>
            <w:r w:rsidRPr="00EF6CD6">
              <w:rPr>
                <w:rFonts w:ascii="Verdana" w:hAnsi="Verdana"/>
                <w:b/>
              </w:rPr>
              <w:t>The new Police and Crime Panel to visit Police HQ in summer 2022 following the council elections in May 2022.</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5B7DD309" w14:textId="77777777" w:rsidR="00BB68C9" w:rsidRPr="008A5A7C" w:rsidRDefault="00F659A7" w:rsidP="00BB68C9">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BB68C9" w:rsidRPr="008A5A7C" w14:paraId="32B41DF2" w14:textId="77777777" w:rsidTr="00BB68C9">
        <w:tc>
          <w:tcPr>
            <w:tcW w:w="1347" w:type="dxa"/>
            <w:tcBorders>
              <w:top w:val="single" w:sz="4" w:space="0" w:color="auto"/>
              <w:left w:val="single" w:sz="4" w:space="0" w:color="auto"/>
              <w:bottom w:val="single" w:sz="4" w:space="0" w:color="auto"/>
              <w:right w:val="single" w:sz="4" w:space="0" w:color="auto"/>
            </w:tcBorders>
            <w:shd w:val="clear" w:color="auto" w:fill="auto"/>
          </w:tcPr>
          <w:p w14:paraId="33BEC5F0" w14:textId="77777777" w:rsidR="00BB68C9" w:rsidRPr="00244008" w:rsidRDefault="00BB68C9" w:rsidP="00BB68C9">
            <w:pPr>
              <w:rPr>
                <w:rFonts w:ascii="Verdana" w:hAnsi="Verdana"/>
                <w:b/>
              </w:rPr>
            </w:pPr>
            <w:r>
              <w:rPr>
                <w:rFonts w:ascii="Verdana" w:hAnsi="Verdana"/>
                <w:b/>
              </w:rPr>
              <w:t>PB 18</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38BC5969" w14:textId="77777777" w:rsidR="00BB68C9" w:rsidRPr="008A5A7C" w:rsidRDefault="00BB68C9" w:rsidP="00BB68C9">
            <w:pPr>
              <w:spacing w:line="276" w:lineRule="auto"/>
              <w:jc w:val="center"/>
              <w:rPr>
                <w:rFonts w:ascii="Verdana" w:hAnsi="Verdana"/>
                <w:b/>
              </w:rPr>
            </w:pPr>
            <w:r w:rsidRPr="003874AD">
              <w:rPr>
                <w:rFonts w:ascii="Verdana" w:hAnsi="Verdana"/>
                <w:b/>
              </w:rPr>
              <w:t>The T/DCC to review the contingency plans in place for broken CCTV systems in custody suites.</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2CBEE717" w14:textId="77777777" w:rsidR="00BB68C9" w:rsidRPr="008A5A7C" w:rsidRDefault="00931355" w:rsidP="00BB68C9">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BB68C9" w:rsidRPr="008A5A7C" w14:paraId="7D2EF92A" w14:textId="77777777" w:rsidTr="00BB68C9">
        <w:tc>
          <w:tcPr>
            <w:tcW w:w="1347" w:type="dxa"/>
            <w:tcBorders>
              <w:top w:val="single" w:sz="4" w:space="0" w:color="auto"/>
              <w:left w:val="single" w:sz="4" w:space="0" w:color="auto"/>
              <w:bottom w:val="single" w:sz="4" w:space="0" w:color="auto"/>
              <w:right w:val="single" w:sz="4" w:space="0" w:color="auto"/>
            </w:tcBorders>
            <w:shd w:val="clear" w:color="auto" w:fill="auto"/>
          </w:tcPr>
          <w:p w14:paraId="42ED966B" w14:textId="77777777" w:rsidR="00BB68C9" w:rsidRPr="00244008" w:rsidRDefault="00BB68C9" w:rsidP="00BB68C9">
            <w:pPr>
              <w:rPr>
                <w:rFonts w:ascii="Verdana" w:hAnsi="Verdana"/>
                <w:b/>
              </w:rPr>
            </w:pPr>
            <w:r>
              <w:rPr>
                <w:rFonts w:ascii="Verdana" w:hAnsi="Verdana"/>
                <w:b/>
              </w:rPr>
              <w:t>PB 19</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2FB067FB" w14:textId="77777777" w:rsidR="00BB68C9" w:rsidRDefault="00BB68C9" w:rsidP="00BB68C9">
            <w:pPr>
              <w:spacing w:line="276" w:lineRule="auto"/>
              <w:jc w:val="center"/>
              <w:rPr>
                <w:rFonts w:ascii="Verdana" w:hAnsi="Verdana"/>
                <w:b/>
              </w:rPr>
            </w:pPr>
            <w:r w:rsidRPr="00052BCF">
              <w:rPr>
                <w:rFonts w:ascii="Verdana" w:hAnsi="Verdana"/>
                <w:b/>
              </w:rPr>
              <w:t>Nicola Harris to meet with Chief Inspector Chris Neve to discuss previous instances of lack of responses to complaints directed to the Chief Constable’s Office.</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1D91CB3F" w14:textId="77777777" w:rsidR="00BB68C9" w:rsidRPr="008A5A7C" w:rsidRDefault="00931355" w:rsidP="00BB68C9">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BB68C9" w:rsidRPr="008A5A7C" w14:paraId="7A5192E4" w14:textId="77777777" w:rsidTr="00BB68C9">
        <w:tc>
          <w:tcPr>
            <w:tcW w:w="1347" w:type="dxa"/>
            <w:tcBorders>
              <w:top w:val="single" w:sz="4" w:space="0" w:color="auto"/>
              <w:left w:val="single" w:sz="4" w:space="0" w:color="auto"/>
              <w:bottom w:val="single" w:sz="4" w:space="0" w:color="auto"/>
              <w:right w:val="single" w:sz="4" w:space="0" w:color="auto"/>
            </w:tcBorders>
            <w:shd w:val="clear" w:color="auto" w:fill="auto"/>
          </w:tcPr>
          <w:p w14:paraId="0E19B2D4" w14:textId="77777777" w:rsidR="00BB68C9" w:rsidRDefault="00BB68C9" w:rsidP="00BB68C9">
            <w:pPr>
              <w:rPr>
                <w:rFonts w:ascii="Verdana" w:hAnsi="Verdana"/>
                <w:b/>
              </w:rPr>
            </w:pPr>
            <w:r>
              <w:rPr>
                <w:rFonts w:ascii="Verdana" w:hAnsi="Verdana"/>
                <w:b/>
              </w:rPr>
              <w:t>PB 20</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0AEE1828" w14:textId="77777777" w:rsidR="00BB68C9" w:rsidRDefault="00BB68C9" w:rsidP="00BB68C9">
            <w:pPr>
              <w:spacing w:line="276" w:lineRule="auto"/>
              <w:jc w:val="center"/>
              <w:rPr>
                <w:rFonts w:ascii="Verdana" w:hAnsi="Verdana"/>
                <w:b/>
              </w:rPr>
            </w:pPr>
            <w:r w:rsidRPr="002E5FC0">
              <w:rPr>
                <w:rFonts w:ascii="Verdana" w:hAnsi="Verdana"/>
                <w:b/>
              </w:rPr>
              <w:t>The T/DCC to review why two roles within the CCTV hub had taken nearly a year to replace with new staff following the departure of the previous incumbents to other roles.</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6B215F4A" w14:textId="77777777" w:rsidR="00BB68C9" w:rsidRDefault="00931355" w:rsidP="00BB68C9">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BB68C9" w:rsidRPr="008A5A7C" w14:paraId="24F3EB55" w14:textId="77777777" w:rsidTr="00BB68C9">
        <w:tc>
          <w:tcPr>
            <w:tcW w:w="1347" w:type="dxa"/>
            <w:tcBorders>
              <w:top w:val="single" w:sz="4" w:space="0" w:color="auto"/>
              <w:left w:val="single" w:sz="4" w:space="0" w:color="auto"/>
              <w:bottom w:val="single" w:sz="4" w:space="0" w:color="auto"/>
              <w:right w:val="single" w:sz="4" w:space="0" w:color="auto"/>
            </w:tcBorders>
            <w:shd w:val="clear" w:color="auto" w:fill="auto"/>
          </w:tcPr>
          <w:p w14:paraId="267D1C28" w14:textId="77777777" w:rsidR="00BB68C9" w:rsidRDefault="00BB68C9" w:rsidP="00BB68C9">
            <w:pPr>
              <w:rPr>
                <w:rFonts w:ascii="Verdana" w:hAnsi="Verdana"/>
                <w:b/>
              </w:rPr>
            </w:pPr>
            <w:r>
              <w:rPr>
                <w:rFonts w:ascii="Verdana" w:hAnsi="Verdana"/>
                <w:b/>
              </w:rPr>
              <w:lastRenderedPageBreak/>
              <w:t>PB 21</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28ADF097" w14:textId="77777777" w:rsidR="00BB68C9" w:rsidRDefault="00BB68C9" w:rsidP="00BB68C9">
            <w:pPr>
              <w:spacing w:line="276" w:lineRule="auto"/>
              <w:jc w:val="center"/>
              <w:rPr>
                <w:rFonts w:ascii="Verdana" w:hAnsi="Verdana"/>
                <w:b/>
              </w:rPr>
            </w:pPr>
            <w:r w:rsidRPr="00BE00A8">
              <w:rPr>
                <w:rFonts w:ascii="Verdana" w:hAnsi="Verdana"/>
                <w:b/>
              </w:rPr>
              <w:t xml:space="preserve">The Force to identify a Force Champion </w:t>
            </w:r>
            <w:r>
              <w:rPr>
                <w:rFonts w:ascii="Verdana" w:hAnsi="Verdana"/>
                <w:b/>
              </w:rPr>
              <w:t>and to progress implementation by t</w:t>
            </w:r>
            <w:r w:rsidRPr="00BE00A8">
              <w:rPr>
                <w:rFonts w:ascii="Verdana" w:hAnsi="Verdana"/>
                <w:b/>
              </w:rPr>
              <w:t>he Real Living Wage Week in November 2021.</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33F3A454" w14:textId="77777777" w:rsidR="00BB68C9" w:rsidRDefault="00931355" w:rsidP="00BB68C9">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BB68C9" w:rsidRPr="008A5A7C" w14:paraId="14537CC0" w14:textId="77777777" w:rsidTr="00BB68C9">
        <w:tc>
          <w:tcPr>
            <w:tcW w:w="1347" w:type="dxa"/>
            <w:tcBorders>
              <w:top w:val="single" w:sz="4" w:space="0" w:color="auto"/>
              <w:left w:val="single" w:sz="4" w:space="0" w:color="auto"/>
              <w:bottom w:val="single" w:sz="4" w:space="0" w:color="auto"/>
              <w:right w:val="single" w:sz="4" w:space="0" w:color="auto"/>
            </w:tcBorders>
            <w:shd w:val="clear" w:color="auto" w:fill="auto"/>
          </w:tcPr>
          <w:p w14:paraId="3C97D3ED" w14:textId="77777777" w:rsidR="00BB68C9" w:rsidRDefault="00BB68C9" w:rsidP="00BB68C9">
            <w:pPr>
              <w:rPr>
                <w:rFonts w:ascii="Verdana" w:hAnsi="Verdana"/>
                <w:b/>
              </w:rPr>
            </w:pPr>
            <w:r>
              <w:rPr>
                <w:rFonts w:ascii="Verdana" w:hAnsi="Verdana"/>
                <w:b/>
              </w:rPr>
              <w:t>PB 22</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27A9FFD8" w14:textId="77777777" w:rsidR="00BB68C9" w:rsidRPr="00367F67" w:rsidRDefault="00BB68C9" w:rsidP="00BB68C9">
            <w:pPr>
              <w:spacing w:line="276" w:lineRule="auto"/>
              <w:jc w:val="center"/>
              <w:rPr>
                <w:rFonts w:ascii="Verdana" w:hAnsi="Verdana"/>
                <w:b/>
              </w:rPr>
            </w:pPr>
            <w:r>
              <w:rPr>
                <w:rFonts w:ascii="Verdana" w:hAnsi="Verdana"/>
                <w:b/>
              </w:rPr>
              <w:t xml:space="preserve">The T/ACC to provide an update to the PCC on the </w:t>
            </w:r>
            <w:r w:rsidRPr="003C77B1">
              <w:rPr>
                <w:rFonts w:ascii="Verdana" w:hAnsi="Verdana"/>
                <w:b/>
              </w:rPr>
              <w:t>Counter Terrorism Resources Consultation</w:t>
            </w:r>
            <w:r>
              <w:rPr>
                <w:rFonts w:ascii="Verdana" w:hAnsi="Verdana"/>
                <w:b/>
              </w:rPr>
              <w:t>.</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3FC8C5A7" w14:textId="77777777" w:rsidR="00BB68C9" w:rsidRDefault="00941E36" w:rsidP="00BB68C9">
            <w:pPr>
              <w:pStyle w:val="ListParagraph"/>
              <w:tabs>
                <w:tab w:val="left" w:pos="3324"/>
              </w:tabs>
              <w:spacing w:line="276" w:lineRule="auto"/>
              <w:ind w:left="0"/>
              <w:jc w:val="center"/>
              <w:rPr>
                <w:rFonts w:ascii="Verdana" w:hAnsi="Verdana" w:cs="Arial"/>
                <w:b/>
              </w:rPr>
            </w:pPr>
            <w:r>
              <w:rPr>
                <w:rFonts w:ascii="Verdana" w:hAnsi="Verdana" w:cs="Arial"/>
                <w:b/>
              </w:rPr>
              <w:t>Complete</w:t>
            </w:r>
          </w:p>
        </w:tc>
      </w:tr>
    </w:tbl>
    <w:p w14:paraId="61E5867F" w14:textId="77777777" w:rsidR="00624DFE" w:rsidRDefault="00624DFE" w:rsidP="001048CA">
      <w:pPr>
        <w:spacing w:line="276" w:lineRule="auto"/>
        <w:jc w:val="both"/>
        <w:rPr>
          <w:rFonts w:ascii="Verdana" w:hAnsi="Verdana"/>
          <w:b/>
        </w:rPr>
      </w:pPr>
    </w:p>
    <w:p w14:paraId="3D65B18B" w14:textId="77777777" w:rsidR="00EC60A3" w:rsidRPr="008A5A7C" w:rsidRDefault="00EC60A3" w:rsidP="001048CA">
      <w:pPr>
        <w:spacing w:line="276" w:lineRule="auto"/>
        <w:jc w:val="both"/>
        <w:rPr>
          <w:rFonts w:ascii="Verdana" w:hAnsi="Verdana"/>
          <w:b/>
        </w:rPr>
      </w:pPr>
    </w:p>
    <w:tbl>
      <w:tblPr>
        <w:tblpPr w:leftFromText="180" w:rightFromText="180" w:vertAnchor="text" w:horzAnchor="margin" w:tblpXSpec="center" w:tblpY="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505"/>
      </w:tblGrid>
      <w:tr w:rsidR="00EC60A3" w:rsidRPr="008A5A7C" w14:paraId="0A3EB654" w14:textId="77777777" w:rsidTr="00EC60A3">
        <w:tc>
          <w:tcPr>
            <w:tcW w:w="1413" w:type="dxa"/>
            <w:tcBorders>
              <w:top w:val="single" w:sz="4" w:space="0" w:color="auto"/>
              <w:left w:val="single" w:sz="4" w:space="0" w:color="auto"/>
              <w:bottom w:val="single" w:sz="4" w:space="0" w:color="auto"/>
              <w:right w:val="single" w:sz="4" w:space="0" w:color="auto"/>
            </w:tcBorders>
            <w:shd w:val="clear" w:color="auto" w:fill="DBE5F1"/>
          </w:tcPr>
          <w:p w14:paraId="0159018F" w14:textId="77777777" w:rsidR="00EC60A3" w:rsidRPr="008A5A7C" w:rsidRDefault="00EC60A3" w:rsidP="00EC60A3">
            <w:pPr>
              <w:pStyle w:val="ListParagraph"/>
              <w:tabs>
                <w:tab w:val="left" w:pos="3324"/>
              </w:tabs>
              <w:spacing w:line="276" w:lineRule="auto"/>
              <w:ind w:left="0"/>
              <w:jc w:val="center"/>
              <w:rPr>
                <w:rFonts w:ascii="Verdana" w:hAnsi="Verdana" w:cs="Arial"/>
                <w:b/>
              </w:rPr>
            </w:pPr>
            <w:r>
              <w:rPr>
                <w:rFonts w:ascii="Verdana" w:hAnsi="Verdana" w:cs="Arial"/>
                <w:b/>
              </w:rPr>
              <w:t>Decision</w:t>
            </w:r>
            <w:r w:rsidRPr="008A5A7C">
              <w:rPr>
                <w:rFonts w:ascii="Verdana" w:hAnsi="Verdana" w:cs="Arial"/>
                <w:b/>
              </w:rPr>
              <w:t xml:space="preserve"> N</w:t>
            </w:r>
            <w:r w:rsidRPr="008A5A7C">
              <w:rPr>
                <w:rFonts w:ascii="Verdana" w:hAnsi="Verdana" w:cs="Arial"/>
                <w:b/>
                <w:vertAlign w:val="superscript"/>
              </w:rPr>
              <w:t>o</w:t>
            </w:r>
          </w:p>
        </w:tc>
        <w:tc>
          <w:tcPr>
            <w:tcW w:w="8505" w:type="dxa"/>
            <w:tcBorders>
              <w:top w:val="single" w:sz="4" w:space="0" w:color="auto"/>
              <w:left w:val="single" w:sz="4" w:space="0" w:color="auto"/>
              <w:bottom w:val="single" w:sz="4" w:space="0" w:color="auto"/>
              <w:right w:val="single" w:sz="4" w:space="0" w:color="auto"/>
            </w:tcBorders>
            <w:shd w:val="clear" w:color="auto" w:fill="DBE5F1"/>
          </w:tcPr>
          <w:p w14:paraId="4E9D792E" w14:textId="77777777" w:rsidR="00EC60A3" w:rsidRPr="008A5A7C" w:rsidRDefault="00EC60A3" w:rsidP="00EC60A3">
            <w:pPr>
              <w:pStyle w:val="ListParagraph"/>
              <w:tabs>
                <w:tab w:val="left" w:pos="3324"/>
              </w:tabs>
              <w:spacing w:line="276" w:lineRule="auto"/>
              <w:jc w:val="center"/>
              <w:rPr>
                <w:rFonts w:ascii="Verdana" w:hAnsi="Verdana" w:cs="Arial"/>
                <w:b/>
              </w:rPr>
            </w:pPr>
            <w:r>
              <w:rPr>
                <w:rFonts w:ascii="Verdana" w:hAnsi="Verdana" w:cs="Arial"/>
                <w:b/>
              </w:rPr>
              <w:t>Decision</w:t>
            </w:r>
            <w:r w:rsidRPr="008A5A7C">
              <w:rPr>
                <w:rFonts w:ascii="Verdana" w:hAnsi="Verdana" w:cs="Arial"/>
                <w:b/>
              </w:rPr>
              <w:t xml:space="preserve"> Summary</w:t>
            </w:r>
          </w:p>
        </w:tc>
      </w:tr>
      <w:tr w:rsidR="00EC60A3" w:rsidRPr="00BC34A8" w14:paraId="0100C622" w14:textId="77777777" w:rsidTr="00EC60A3">
        <w:tc>
          <w:tcPr>
            <w:tcW w:w="1413" w:type="dxa"/>
            <w:tcBorders>
              <w:top w:val="single" w:sz="4" w:space="0" w:color="auto"/>
              <w:left w:val="single" w:sz="4" w:space="0" w:color="auto"/>
              <w:bottom w:val="single" w:sz="4" w:space="0" w:color="auto"/>
              <w:right w:val="single" w:sz="4" w:space="0" w:color="auto"/>
            </w:tcBorders>
            <w:shd w:val="clear" w:color="auto" w:fill="auto"/>
          </w:tcPr>
          <w:p w14:paraId="22E56093" w14:textId="77777777" w:rsidR="00EC60A3" w:rsidRPr="008A5A7C" w:rsidRDefault="00EC60A3" w:rsidP="00EC60A3">
            <w:pPr>
              <w:pStyle w:val="ListParagraph"/>
              <w:tabs>
                <w:tab w:val="left" w:pos="3324"/>
              </w:tabs>
              <w:spacing w:line="276" w:lineRule="auto"/>
              <w:ind w:left="0"/>
              <w:jc w:val="center"/>
              <w:rPr>
                <w:rFonts w:ascii="Verdana" w:hAnsi="Verdana" w:cs="Arial"/>
                <w:b/>
              </w:rPr>
            </w:pPr>
            <w:r>
              <w:rPr>
                <w:rFonts w:ascii="Verdana" w:hAnsi="Verdana" w:cs="Arial"/>
                <w:b/>
              </w:rPr>
              <w:t>PB T3 1</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54B6B9BF" w14:textId="77777777" w:rsidR="00EC60A3" w:rsidRPr="00BC34A8" w:rsidRDefault="00EC60A3" w:rsidP="00EC60A3">
            <w:pPr>
              <w:spacing w:line="276" w:lineRule="auto"/>
              <w:jc w:val="center"/>
              <w:rPr>
                <w:rFonts w:ascii="Verdana" w:eastAsia="Calibri" w:hAnsi="Verdana" w:cs="Calibri"/>
                <w:b/>
                <w:lang w:eastAsia="en-GB"/>
              </w:rPr>
            </w:pPr>
            <w:r>
              <w:rPr>
                <w:rFonts w:ascii="Verdana" w:hAnsi="Verdana"/>
                <w:b/>
              </w:rPr>
              <w:t>The DoE to commence process evolution on the Brecon Project while the Force commences data review around the decision to proceed with the project.</w:t>
            </w:r>
          </w:p>
        </w:tc>
      </w:tr>
      <w:tr w:rsidR="00EC60A3" w:rsidRPr="00BC34A8" w14:paraId="5133EEEB" w14:textId="77777777" w:rsidTr="00EC60A3">
        <w:tc>
          <w:tcPr>
            <w:tcW w:w="1413" w:type="dxa"/>
            <w:tcBorders>
              <w:top w:val="single" w:sz="4" w:space="0" w:color="auto"/>
              <w:left w:val="single" w:sz="4" w:space="0" w:color="auto"/>
              <w:bottom w:val="single" w:sz="4" w:space="0" w:color="auto"/>
              <w:right w:val="single" w:sz="4" w:space="0" w:color="auto"/>
            </w:tcBorders>
            <w:shd w:val="clear" w:color="auto" w:fill="auto"/>
          </w:tcPr>
          <w:p w14:paraId="15BDAF7D" w14:textId="77777777" w:rsidR="00EC60A3" w:rsidRDefault="00EC60A3" w:rsidP="00EC60A3">
            <w:pPr>
              <w:pStyle w:val="ListParagraph"/>
              <w:tabs>
                <w:tab w:val="left" w:pos="3324"/>
              </w:tabs>
              <w:spacing w:line="276" w:lineRule="auto"/>
              <w:ind w:left="0"/>
              <w:jc w:val="center"/>
              <w:rPr>
                <w:rFonts w:ascii="Verdana" w:hAnsi="Verdana" w:cs="Arial"/>
                <w:b/>
              </w:rPr>
            </w:pPr>
            <w:r>
              <w:rPr>
                <w:rFonts w:ascii="Verdana" w:hAnsi="Verdana" w:cs="Arial"/>
                <w:b/>
              </w:rPr>
              <w:t>PB T3 2</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29021D8A" w14:textId="77777777" w:rsidR="00EC60A3" w:rsidRPr="00BC34A8" w:rsidRDefault="00EC60A3" w:rsidP="00EC60A3">
            <w:pPr>
              <w:spacing w:line="276" w:lineRule="auto"/>
              <w:jc w:val="center"/>
              <w:rPr>
                <w:rFonts w:ascii="Verdana" w:eastAsia="Calibri" w:hAnsi="Verdana" w:cs="Calibri"/>
                <w:b/>
                <w:lang w:eastAsia="en-GB"/>
              </w:rPr>
            </w:pPr>
            <w:r w:rsidRPr="007A5142">
              <w:rPr>
                <w:rFonts w:ascii="Verdana" w:hAnsi="Verdana"/>
                <w:b/>
              </w:rPr>
              <w:t>Insurance renewal to be agreed on the terms identified at an aggregate increase of £69,733.80.</w:t>
            </w:r>
          </w:p>
        </w:tc>
      </w:tr>
    </w:tbl>
    <w:p w14:paraId="50617CE8" w14:textId="77777777" w:rsidR="00EC60A3" w:rsidRDefault="00EC60A3" w:rsidP="001048CA">
      <w:pPr>
        <w:spacing w:line="276" w:lineRule="auto"/>
        <w:jc w:val="both"/>
        <w:rPr>
          <w:rFonts w:ascii="Verdana" w:hAnsi="Verdana"/>
          <w:b/>
        </w:rPr>
      </w:pPr>
    </w:p>
    <w:p w14:paraId="4701B609" w14:textId="77777777" w:rsidR="00222181" w:rsidRDefault="003D25DB" w:rsidP="001048CA">
      <w:pPr>
        <w:spacing w:line="276" w:lineRule="auto"/>
        <w:jc w:val="both"/>
        <w:rPr>
          <w:rFonts w:ascii="Verdana" w:hAnsi="Verdana"/>
          <w:b/>
        </w:rPr>
      </w:pPr>
      <w:r w:rsidRPr="00222181">
        <w:rPr>
          <w:rFonts w:ascii="Verdana" w:hAnsi="Verdana"/>
          <w:b/>
        </w:rPr>
        <w:t xml:space="preserve">2. </w:t>
      </w:r>
      <w:r w:rsidR="008D635E">
        <w:rPr>
          <w:rFonts w:ascii="Verdana" w:hAnsi="Verdana"/>
          <w:b/>
        </w:rPr>
        <w:t>Update on actions from previous meetings</w:t>
      </w:r>
    </w:p>
    <w:p w14:paraId="27B1445F" w14:textId="77777777" w:rsidR="004F7684" w:rsidRDefault="004F7684" w:rsidP="001048CA">
      <w:pPr>
        <w:spacing w:line="276" w:lineRule="auto"/>
        <w:jc w:val="both"/>
        <w:rPr>
          <w:rFonts w:ascii="Verdana" w:hAnsi="Verdana"/>
          <w:b/>
        </w:rPr>
      </w:pPr>
    </w:p>
    <w:p w14:paraId="5698C6D4" w14:textId="77777777" w:rsidR="00931355" w:rsidRDefault="00931355" w:rsidP="001048CA">
      <w:pPr>
        <w:spacing w:line="276" w:lineRule="auto"/>
        <w:jc w:val="both"/>
        <w:rPr>
          <w:rFonts w:ascii="Verdana" w:hAnsi="Verdana"/>
        </w:rPr>
      </w:pPr>
      <w:r>
        <w:rPr>
          <w:rFonts w:ascii="Verdana" w:hAnsi="Verdana"/>
        </w:rPr>
        <w:t>It was agreed that with a few amendments, the minutes of the previous meeting were a true and accurate reflection of the discussion.</w:t>
      </w:r>
    </w:p>
    <w:p w14:paraId="3E109672" w14:textId="77777777" w:rsidR="00931355" w:rsidRDefault="00931355" w:rsidP="001048CA">
      <w:pPr>
        <w:spacing w:line="276" w:lineRule="auto"/>
        <w:jc w:val="both"/>
        <w:rPr>
          <w:rFonts w:ascii="Verdana" w:hAnsi="Verdana"/>
        </w:rPr>
      </w:pPr>
    </w:p>
    <w:p w14:paraId="1D686EAE" w14:textId="77777777" w:rsidR="00F5243F" w:rsidRDefault="00F659A7" w:rsidP="001048CA">
      <w:pPr>
        <w:spacing w:line="276" w:lineRule="auto"/>
        <w:jc w:val="both"/>
        <w:rPr>
          <w:rFonts w:ascii="Verdana" w:hAnsi="Verdana"/>
        </w:rPr>
      </w:pPr>
      <w:r>
        <w:rPr>
          <w:rFonts w:ascii="Verdana" w:hAnsi="Verdana"/>
        </w:rPr>
        <w:t>The T/CC stated that the Force are working on a one page document providing an overview of division of demand.  It was agreed that this would be useful for distribution to the Police and Crime Panel.</w:t>
      </w:r>
    </w:p>
    <w:p w14:paraId="4A6AC5D4" w14:textId="77777777" w:rsidR="00F659A7" w:rsidRDefault="00F659A7" w:rsidP="001048CA">
      <w:pPr>
        <w:spacing w:line="276" w:lineRule="auto"/>
        <w:jc w:val="both"/>
        <w:rPr>
          <w:rFonts w:ascii="Verdana" w:hAnsi="Verdana"/>
        </w:rPr>
      </w:pPr>
    </w:p>
    <w:p w14:paraId="7D342DD4" w14:textId="71C2EF35" w:rsidR="00F659A7" w:rsidRDefault="00F659A7" w:rsidP="001048CA">
      <w:pPr>
        <w:spacing w:line="276" w:lineRule="auto"/>
        <w:jc w:val="both"/>
        <w:rPr>
          <w:rFonts w:ascii="Verdana" w:hAnsi="Verdana"/>
          <w:b/>
        </w:rPr>
      </w:pPr>
      <w:r w:rsidRPr="00F659A7">
        <w:rPr>
          <w:rFonts w:ascii="Verdana" w:hAnsi="Verdana"/>
          <w:b/>
        </w:rPr>
        <w:t>Action: Emma Northcote to share a one page document providing an overview for division of demand with the OPCC</w:t>
      </w:r>
      <w:r w:rsidR="00881EFE">
        <w:rPr>
          <w:rFonts w:ascii="Verdana" w:hAnsi="Verdana"/>
          <w:b/>
        </w:rPr>
        <w:t>.</w:t>
      </w:r>
    </w:p>
    <w:p w14:paraId="55CF19B9" w14:textId="77777777" w:rsidR="00931355" w:rsidRDefault="00931355" w:rsidP="001048CA">
      <w:pPr>
        <w:spacing w:line="276" w:lineRule="auto"/>
        <w:jc w:val="both"/>
        <w:rPr>
          <w:rFonts w:ascii="Verdana" w:hAnsi="Verdana"/>
          <w:b/>
        </w:rPr>
      </w:pPr>
    </w:p>
    <w:p w14:paraId="051AA3DB" w14:textId="77777777" w:rsidR="00931355" w:rsidRPr="00931355" w:rsidRDefault="00931355" w:rsidP="001048CA">
      <w:pPr>
        <w:spacing w:line="276" w:lineRule="auto"/>
        <w:jc w:val="both"/>
        <w:rPr>
          <w:rFonts w:ascii="Verdana" w:hAnsi="Verdana"/>
        </w:rPr>
      </w:pPr>
      <w:r>
        <w:rPr>
          <w:rFonts w:ascii="Verdana" w:hAnsi="Verdana"/>
        </w:rPr>
        <w:t xml:space="preserve">In relation to action </w:t>
      </w:r>
      <w:r w:rsidRPr="00931355">
        <w:rPr>
          <w:rFonts w:ascii="Verdana" w:hAnsi="Verdana"/>
          <w:b/>
        </w:rPr>
        <w:t>PB 20: The T/DCC to review why two roles within the CCTV hub had taken nearly a year to replace with new staff following the departure of the previous incumbents to other roles,</w:t>
      </w:r>
      <w:r>
        <w:rPr>
          <w:rFonts w:ascii="Verdana" w:hAnsi="Verdana"/>
        </w:rPr>
        <w:t xml:space="preserve"> the PCC queried whether the Chief Officers were content with staff resilience in the CCTV hub.  The T/DCC stated that she is not currently content that there is sufficient resilience, however she is meeting relevant team leaders next week to develop a plan to provide additional support.</w:t>
      </w:r>
    </w:p>
    <w:p w14:paraId="6A0CAD45" w14:textId="77777777" w:rsidR="00F659A7" w:rsidRDefault="00F659A7" w:rsidP="001048CA">
      <w:pPr>
        <w:spacing w:line="276" w:lineRule="auto"/>
        <w:jc w:val="both"/>
        <w:rPr>
          <w:rFonts w:ascii="Verdana" w:hAnsi="Verdana"/>
          <w:b/>
        </w:rPr>
      </w:pPr>
    </w:p>
    <w:p w14:paraId="0360306C" w14:textId="77777777" w:rsidR="00B35B0A" w:rsidRDefault="008D635E" w:rsidP="001048CA">
      <w:pPr>
        <w:spacing w:line="276" w:lineRule="auto"/>
        <w:jc w:val="both"/>
        <w:rPr>
          <w:rFonts w:ascii="Verdana" w:hAnsi="Verdana"/>
          <w:b/>
        </w:rPr>
      </w:pPr>
      <w:r w:rsidRPr="008668C9">
        <w:rPr>
          <w:rFonts w:ascii="Verdana" w:hAnsi="Verdana"/>
          <w:b/>
        </w:rPr>
        <w:t>3. Chief Constable’s Update</w:t>
      </w:r>
    </w:p>
    <w:p w14:paraId="1C2E587B" w14:textId="77777777" w:rsidR="00981DFA" w:rsidRDefault="00981DFA" w:rsidP="001048CA">
      <w:pPr>
        <w:spacing w:line="276" w:lineRule="auto"/>
        <w:jc w:val="both"/>
        <w:rPr>
          <w:rFonts w:ascii="Verdana" w:hAnsi="Verdana"/>
          <w:b/>
        </w:rPr>
      </w:pPr>
    </w:p>
    <w:p w14:paraId="390537D5" w14:textId="40517FA4" w:rsidR="00C169CA" w:rsidRDefault="00C169CA" w:rsidP="001048CA">
      <w:pPr>
        <w:spacing w:line="276" w:lineRule="auto"/>
        <w:jc w:val="both"/>
        <w:rPr>
          <w:rFonts w:ascii="Verdana" w:hAnsi="Verdana"/>
        </w:rPr>
      </w:pPr>
      <w:r>
        <w:rPr>
          <w:rFonts w:ascii="Verdana" w:hAnsi="Verdana"/>
        </w:rPr>
        <w:t xml:space="preserve">The T/CC provided an update on a number of operational matters commencing with the Force continuing to experience a 20% average increase in demand specifically during the weekend period.  This is being managed through the summer policing plan which has been activated with initiatives such as Operation Conveyance which enables a dedicated </w:t>
      </w:r>
      <w:r w:rsidR="00D61CE8">
        <w:rPr>
          <w:rFonts w:ascii="Verdana" w:hAnsi="Verdana"/>
        </w:rPr>
        <w:t xml:space="preserve">detainee </w:t>
      </w:r>
      <w:r>
        <w:rPr>
          <w:rFonts w:ascii="Verdana" w:hAnsi="Verdana"/>
        </w:rPr>
        <w:t xml:space="preserve">transport vehicle to convey </w:t>
      </w:r>
      <w:r w:rsidR="00D61CE8">
        <w:rPr>
          <w:rFonts w:ascii="Verdana" w:hAnsi="Verdana"/>
        </w:rPr>
        <w:t xml:space="preserve">detainees </w:t>
      </w:r>
      <w:r>
        <w:rPr>
          <w:rFonts w:ascii="Verdana" w:hAnsi="Verdana"/>
        </w:rPr>
        <w:t xml:space="preserve">to the Force’s custody suites for operational frontline officers. </w:t>
      </w:r>
    </w:p>
    <w:p w14:paraId="183BB55B" w14:textId="77777777" w:rsidR="00C169CA" w:rsidRDefault="00C169CA" w:rsidP="001048CA">
      <w:pPr>
        <w:spacing w:line="276" w:lineRule="auto"/>
        <w:jc w:val="both"/>
        <w:rPr>
          <w:rFonts w:ascii="Verdana" w:hAnsi="Verdana"/>
        </w:rPr>
      </w:pPr>
    </w:p>
    <w:p w14:paraId="45A928C5" w14:textId="77777777" w:rsidR="00C169CA" w:rsidRDefault="00C169CA" w:rsidP="001048CA">
      <w:pPr>
        <w:spacing w:line="276" w:lineRule="auto"/>
        <w:jc w:val="both"/>
        <w:rPr>
          <w:rFonts w:ascii="Verdana" w:hAnsi="Verdana"/>
        </w:rPr>
      </w:pPr>
      <w:r>
        <w:rPr>
          <w:rFonts w:ascii="Verdana" w:hAnsi="Verdana"/>
        </w:rPr>
        <w:lastRenderedPageBreak/>
        <w:t>The Gold Crime allocation and incident management group continues to meet and has implemented a number of other measures to support the increase in demand.</w:t>
      </w:r>
    </w:p>
    <w:p w14:paraId="058DD6B3" w14:textId="77777777" w:rsidR="00C169CA" w:rsidRDefault="00C169CA" w:rsidP="001048CA">
      <w:pPr>
        <w:spacing w:line="276" w:lineRule="auto"/>
        <w:jc w:val="both"/>
        <w:rPr>
          <w:rFonts w:ascii="Verdana" w:hAnsi="Verdana"/>
        </w:rPr>
      </w:pPr>
    </w:p>
    <w:p w14:paraId="2D724F4B" w14:textId="77777777" w:rsidR="00C169CA" w:rsidRDefault="00C169CA" w:rsidP="001048CA">
      <w:pPr>
        <w:spacing w:line="276" w:lineRule="auto"/>
        <w:jc w:val="both"/>
        <w:rPr>
          <w:rFonts w:ascii="Verdana" w:hAnsi="Verdana"/>
        </w:rPr>
      </w:pPr>
      <w:r>
        <w:rPr>
          <w:rFonts w:ascii="Verdana" w:hAnsi="Verdana"/>
        </w:rPr>
        <w:t>The T/CC stated that the Force experienced a number of serious and fatal road traffic collisions over the past three weeks, resulting in targeted comm</w:t>
      </w:r>
      <w:r w:rsidR="00955741">
        <w:rPr>
          <w:rFonts w:ascii="Verdana" w:hAnsi="Verdana"/>
        </w:rPr>
        <w:t>unication</w:t>
      </w:r>
      <w:r>
        <w:rPr>
          <w:rFonts w:ascii="Verdana" w:hAnsi="Verdana"/>
        </w:rPr>
        <w:t xml:space="preserve"> to raise awareness of road safety.  A number of road safety initiatives are planned for the coming weeks.</w:t>
      </w:r>
    </w:p>
    <w:p w14:paraId="1558C7EA" w14:textId="77777777" w:rsidR="00C169CA" w:rsidRDefault="00C169CA" w:rsidP="001048CA">
      <w:pPr>
        <w:spacing w:line="276" w:lineRule="auto"/>
        <w:jc w:val="both"/>
        <w:rPr>
          <w:rFonts w:ascii="Verdana" w:hAnsi="Verdana"/>
        </w:rPr>
      </w:pPr>
    </w:p>
    <w:p w14:paraId="09FA236B" w14:textId="119A876E" w:rsidR="00C169CA" w:rsidRDefault="00C169CA" w:rsidP="001048CA">
      <w:pPr>
        <w:spacing w:line="276" w:lineRule="auto"/>
        <w:jc w:val="both"/>
        <w:rPr>
          <w:rFonts w:ascii="Verdana" w:hAnsi="Verdana"/>
        </w:rPr>
      </w:pPr>
      <w:r>
        <w:rPr>
          <w:rFonts w:ascii="Verdana" w:hAnsi="Verdana"/>
        </w:rPr>
        <w:t xml:space="preserve">The T/CC also stated that a number of proactive drugs warrants have been completed across the Force area in response to intelligence being received from communities.  A number of arrests have been carried out and </w:t>
      </w:r>
      <w:r w:rsidR="00955741">
        <w:rPr>
          <w:rFonts w:ascii="Verdana" w:hAnsi="Verdana"/>
        </w:rPr>
        <w:t>communications</w:t>
      </w:r>
      <w:r>
        <w:rPr>
          <w:rFonts w:ascii="Verdana" w:hAnsi="Verdana"/>
        </w:rPr>
        <w:t xml:space="preserve"> ha</w:t>
      </w:r>
      <w:r w:rsidR="00955741">
        <w:rPr>
          <w:rFonts w:ascii="Verdana" w:hAnsi="Verdana"/>
        </w:rPr>
        <w:t xml:space="preserve">ve </w:t>
      </w:r>
      <w:r>
        <w:rPr>
          <w:rFonts w:ascii="Verdana" w:hAnsi="Verdana"/>
        </w:rPr>
        <w:t>been shared across social media and other</w:t>
      </w:r>
      <w:r w:rsidR="00955741">
        <w:rPr>
          <w:rFonts w:ascii="Verdana" w:hAnsi="Verdana"/>
        </w:rPr>
        <w:t xml:space="preserve"> media avenues</w:t>
      </w:r>
      <w:r>
        <w:rPr>
          <w:rFonts w:ascii="Verdana" w:hAnsi="Verdana"/>
        </w:rPr>
        <w:t>.</w:t>
      </w:r>
    </w:p>
    <w:p w14:paraId="5C2D7751" w14:textId="77777777" w:rsidR="0014411B" w:rsidRDefault="0014411B" w:rsidP="001048CA">
      <w:pPr>
        <w:spacing w:line="276" w:lineRule="auto"/>
        <w:jc w:val="both"/>
        <w:rPr>
          <w:rFonts w:ascii="Verdana" w:hAnsi="Verdana"/>
        </w:rPr>
      </w:pPr>
    </w:p>
    <w:p w14:paraId="57474826" w14:textId="77777777" w:rsidR="00514742" w:rsidRDefault="00FC48F5" w:rsidP="001048CA">
      <w:pPr>
        <w:spacing w:line="276" w:lineRule="auto"/>
        <w:jc w:val="both"/>
        <w:rPr>
          <w:rFonts w:ascii="Verdana" w:hAnsi="Verdana"/>
        </w:rPr>
      </w:pPr>
      <w:r>
        <w:rPr>
          <w:rFonts w:ascii="Verdana" w:hAnsi="Verdana"/>
        </w:rPr>
        <w:t xml:space="preserve">Discussions also took place in relation to the future operating model, with the Commissioner querying the rationale behind some decisions. </w:t>
      </w:r>
      <w:r w:rsidR="00514742">
        <w:rPr>
          <w:rFonts w:ascii="Verdana" w:hAnsi="Verdana"/>
        </w:rPr>
        <w:t xml:space="preserve">The Chief Officers </w:t>
      </w:r>
      <w:r>
        <w:rPr>
          <w:rFonts w:ascii="Verdana" w:hAnsi="Verdana"/>
        </w:rPr>
        <w:t xml:space="preserve">stated that they </w:t>
      </w:r>
      <w:r w:rsidR="00514742">
        <w:rPr>
          <w:rFonts w:ascii="Verdana" w:hAnsi="Verdana"/>
        </w:rPr>
        <w:t>were confident that the changes would provide improved response services in Ceredigion and across the four counties of the Dyfed-Powys area.</w:t>
      </w:r>
      <w:r>
        <w:rPr>
          <w:rFonts w:ascii="Verdana" w:hAnsi="Verdana"/>
        </w:rPr>
        <w:t xml:space="preserve"> The PCC requested further information to provide him with the necessary reassurance. </w:t>
      </w:r>
    </w:p>
    <w:p w14:paraId="64A7BEF5" w14:textId="77777777" w:rsidR="00514742" w:rsidRDefault="00514742" w:rsidP="001048CA">
      <w:pPr>
        <w:spacing w:line="276" w:lineRule="auto"/>
        <w:jc w:val="both"/>
        <w:rPr>
          <w:rFonts w:ascii="Verdana" w:hAnsi="Verdana"/>
        </w:rPr>
      </w:pPr>
    </w:p>
    <w:p w14:paraId="12559F17" w14:textId="77777777" w:rsidR="0014411B" w:rsidRPr="00514742" w:rsidRDefault="00514742" w:rsidP="001048CA">
      <w:pPr>
        <w:spacing w:line="276" w:lineRule="auto"/>
        <w:jc w:val="both"/>
        <w:rPr>
          <w:rFonts w:ascii="Verdana" w:hAnsi="Verdana"/>
          <w:b/>
        </w:rPr>
      </w:pPr>
      <w:r w:rsidRPr="00514742">
        <w:rPr>
          <w:rFonts w:ascii="Verdana" w:hAnsi="Verdana"/>
          <w:b/>
        </w:rPr>
        <w:t>Action: The Force to provide the PCC with a detailed briefing of the new response models.</w:t>
      </w:r>
      <w:r w:rsidR="0014411B" w:rsidRPr="00514742">
        <w:rPr>
          <w:rFonts w:ascii="Verdana" w:hAnsi="Verdana"/>
          <w:b/>
        </w:rPr>
        <w:t xml:space="preserve">  </w:t>
      </w:r>
    </w:p>
    <w:p w14:paraId="79C4DFE9" w14:textId="77777777" w:rsidR="005E1FC8" w:rsidRPr="008668C9" w:rsidRDefault="005E1FC8" w:rsidP="001048CA">
      <w:pPr>
        <w:spacing w:line="276" w:lineRule="auto"/>
        <w:jc w:val="both"/>
        <w:rPr>
          <w:rFonts w:ascii="Verdana" w:hAnsi="Verdana"/>
          <w:b/>
        </w:rPr>
      </w:pPr>
    </w:p>
    <w:p w14:paraId="10CEF472" w14:textId="77777777" w:rsidR="008D635E" w:rsidRDefault="008D635E" w:rsidP="001048CA">
      <w:pPr>
        <w:spacing w:line="276" w:lineRule="auto"/>
        <w:jc w:val="both"/>
        <w:rPr>
          <w:rFonts w:ascii="Verdana" w:hAnsi="Verdana"/>
          <w:b/>
        </w:rPr>
      </w:pPr>
      <w:r w:rsidRPr="008668C9">
        <w:rPr>
          <w:rFonts w:ascii="Verdana" w:hAnsi="Verdana"/>
          <w:b/>
        </w:rPr>
        <w:t>4.  Police and Crime Commissioner’s Update</w:t>
      </w:r>
    </w:p>
    <w:p w14:paraId="6E846432" w14:textId="77777777" w:rsidR="000519C3" w:rsidRDefault="000519C3" w:rsidP="001048CA">
      <w:pPr>
        <w:spacing w:line="276" w:lineRule="auto"/>
        <w:jc w:val="both"/>
        <w:rPr>
          <w:rFonts w:ascii="Verdana" w:hAnsi="Verdana"/>
          <w:b/>
        </w:rPr>
      </w:pPr>
    </w:p>
    <w:p w14:paraId="6804C780" w14:textId="77777777" w:rsidR="00E51BD6" w:rsidRDefault="00867BDB" w:rsidP="001048CA">
      <w:pPr>
        <w:spacing w:line="276" w:lineRule="auto"/>
        <w:jc w:val="both"/>
        <w:rPr>
          <w:rFonts w:ascii="Verdana" w:hAnsi="Verdana"/>
        </w:rPr>
      </w:pPr>
      <w:r>
        <w:rPr>
          <w:rFonts w:ascii="Verdana" w:hAnsi="Verdana"/>
        </w:rPr>
        <w:t>The PCC provided an update on a number of local commitments including a meeting with Cwmni Arad Goch and the North Wales Commissioner, engagements with the community including a meeting at the Cilgerran Wildlife Centre, and a meeting with the T/DCC to discuss Victim Services.</w:t>
      </w:r>
      <w:r w:rsidR="000D5A8F">
        <w:rPr>
          <w:rFonts w:ascii="Verdana" w:hAnsi="Verdana"/>
        </w:rPr>
        <w:t xml:space="preserve">  The PCC stated that he is shortly to meet with his Youth Forum and was informed that the Chief Officers would be happy to support any engagement with the Forum.</w:t>
      </w:r>
    </w:p>
    <w:p w14:paraId="1A6664BA" w14:textId="77777777" w:rsidR="00867BDB" w:rsidRDefault="00867BDB" w:rsidP="001048CA">
      <w:pPr>
        <w:spacing w:line="276" w:lineRule="auto"/>
        <w:jc w:val="both"/>
        <w:rPr>
          <w:rFonts w:ascii="Verdana" w:hAnsi="Verdana"/>
        </w:rPr>
      </w:pPr>
    </w:p>
    <w:p w14:paraId="6532E446" w14:textId="77777777" w:rsidR="00867BDB" w:rsidRDefault="00867BDB" w:rsidP="001048CA">
      <w:pPr>
        <w:spacing w:line="276" w:lineRule="auto"/>
        <w:jc w:val="both"/>
        <w:rPr>
          <w:rFonts w:ascii="Verdana" w:hAnsi="Verdana"/>
        </w:rPr>
      </w:pPr>
      <w:r>
        <w:rPr>
          <w:rFonts w:ascii="Verdana" w:hAnsi="Verdana"/>
        </w:rPr>
        <w:t>The PCC also updated on his national commitments including a meeting with the Wales Rural Crime Co-ordinator and a meeting with the Wales Safer Communities Board.</w:t>
      </w:r>
    </w:p>
    <w:p w14:paraId="6C6C2DD0" w14:textId="77777777" w:rsidR="00867BDB" w:rsidRDefault="00867BDB" w:rsidP="001048CA">
      <w:pPr>
        <w:spacing w:line="276" w:lineRule="auto"/>
        <w:jc w:val="both"/>
        <w:rPr>
          <w:rFonts w:ascii="Verdana" w:hAnsi="Verdana"/>
          <w:b/>
        </w:rPr>
      </w:pPr>
    </w:p>
    <w:p w14:paraId="0D268358" w14:textId="77777777" w:rsidR="008D635E" w:rsidRPr="008668C9" w:rsidRDefault="008D635E" w:rsidP="001048CA">
      <w:pPr>
        <w:spacing w:line="276" w:lineRule="auto"/>
        <w:jc w:val="both"/>
        <w:rPr>
          <w:rFonts w:ascii="Verdana" w:hAnsi="Verdana"/>
          <w:b/>
        </w:rPr>
      </w:pPr>
      <w:r w:rsidRPr="008668C9">
        <w:rPr>
          <w:rFonts w:ascii="Verdana" w:hAnsi="Verdana"/>
          <w:b/>
        </w:rPr>
        <w:t>5. Standing Items</w:t>
      </w:r>
    </w:p>
    <w:p w14:paraId="19898756" w14:textId="77777777" w:rsidR="008D635E" w:rsidRDefault="008D635E" w:rsidP="001048CA">
      <w:pPr>
        <w:spacing w:line="276" w:lineRule="auto"/>
        <w:jc w:val="both"/>
        <w:rPr>
          <w:rFonts w:ascii="Verdana" w:hAnsi="Verdana"/>
          <w:b/>
        </w:rPr>
      </w:pPr>
      <w:r w:rsidRPr="008668C9">
        <w:rPr>
          <w:rFonts w:ascii="Verdana" w:hAnsi="Verdana"/>
          <w:b/>
        </w:rPr>
        <w:t xml:space="preserve">a) </w:t>
      </w:r>
      <w:r w:rsidR="00E046B6">
        <w:rPr>
          <w:rFonts w:ascii="Verdana" w:hAnsi="Verdana"/>
          <w:b/>
        </w:rPr>
        <w:t>Data Protection</w:t>
      </w:r>
    </w:p>
    <w:p w14:paraId="4C19A2D7" w14:textId="77777777" w:rsidR="005B15FE" w:rsidRDefault="005B15FE" w:rsidP="001048CA">
      <w:pPr>
        <w:spacing w:line="276" w:lineRule="auto"/>
        <w:jc w:val="both"/>
        <w:rPr>
          <w:rFonts w:ascii="Verdana" w:hAnsi="Verdana"/>
        </w:rPr>
      </w:pPr>
    </w:p>
    <w:p w14:paraId="0E88FF94" w14:textId="77777777" w:rsidR="00166166" w:rsidRDefault="00166166" w:rsidP="001048CA">
      <w:pPr>
        <w:spacing w:line="276" w:lineRule="auto"/>
        <w:jc w:val="both"/>
        <w:rPr>
          <w:rFonts w:ascii="Verdana" w:hAnsi="Verdana"/>
        </w:rPr>
      </w:pPr>
      <w:r>
        <w:rPr>
          <w:rFonts w:ascii="Verdana" w:hAnsi="Verdana"/>
        </w:rPr>
        <w:t>DJ attended the meeting</w:t>
      </w:r>
      <w:r w:rsidR="003B15E9">
        <w:rPr>
          <w:rFonts w:ascii="Verdana" w:hAnsi="Verdana"/>
        </w:rPr>
        <w:t xml:space="preserve"> to provide an update on Data Protection.  The PCC commenced the discussion querying the risk of accumulating a heavy backlog when members of the Data Protection team are on leave.  DJ stated that the busiest periods for annual leave requests </w:t>
      </w:r>
      <w:r w:rsidR="00354EC6">
        <w:rPr>
          <w:rFonts w:ascii="Verdana" w:hAnsi="Verdana"/>
        </w:rPr>
        <w:t>came at Christmas and summer.  As requests for Freedom of Information (FOI) have increased, t</w:t>
      </w:r>
      <w:r w:rsidR="003B15E9">
        <w:rPr>
          <w:rFonts w:ascii="Verdana" w:hAnsi="Verdana"/>
        </w:rPr>
        <w:t xml:space="preserve">he Data Protection management team have been reviewing the </w:t>
      </w:r>
      <w:r w:rsidR="00354EC6">
        <w:rPr>
          <w:rFonts w:ascii="Verdana" w:hAnsi="Verdana"/>
        </w:rPr>
        <w:t xml:space="preserve">greatest demand on their services </w:t>
      </w:r>
      <w:r w:rsidR="00354EC6">
        <w:rPr>
          <w:rFonts w:ascii="Verdana" w:hAnsi="Verdana"/>
        </w:rPr>
        <w:lastRenderedPageBreak/>
        <w:t>and concluded that most requests come from the Probation and Safeguarding Teams.  Discussions were ongoing with both teams to reach a solution which does not put the Data Protection team under additional pressure.</w:t>
      </w:r>
    </w:p>
    <w:p w14:paraId="38C192B4" w14:textId="77777777" w:rsidR="00166166" w:rsidRDefault="00166166" w:rsidP="001048CA">
      <w:pPr>
        <w:spacing w:line="276" w:lineRule="auto"/>
        <w:jc w:val="both"/>
        <w:rPr>
          <w:rFonts w:ascii="Verdana" w:hAnsi="Verdana"/>
        </w:rPr>
      </w:pPr>
    </w:p>
    <w:p w14:paraId="7525D73C" w14:textId="77777777" w:rsidR="00354EC6" w:rsidRDefault="00354EC6" w:rsidP="001048CA">
      <w:pPr>
        <w:spacing w:line="276" w:lineRule="auto"/>
        <w:jc w:val="both"/>
        <w:rPr>
          <w:rFonts w:ascii="Verdana" w:hAnsi="Verdana"/>
        </w:rPr>
      </w:pPr>
      <w:r>
        <w:rPr>
          <w:rFonts w:ascii="Verdana" w:hAnsi="Verdana"/>
        </w:rPr>
        <w:t xml:space="preserve">Moving on to compliance rates DJ stated that the team has experienced some issues with accurate recording by administration staff in May 2021 which resulted in an 84% compliance rate within the timeframe for responses, however this issue has been addressed.  Subject access rate compliance by July 2021 is now over 90%, with the team aiming to be consistently over 90% at all times.  </w:t>
      </w:r>
    </w:p>
    <w:p w14:paraId="47BEFC74" w14:textId="77777777" w:rsidR="00354EC6" w:rsidRDefault="00354EC6" w:rsidP="001048CA">
      <w:pPr>
        <w:spacing w:line="276" w:lineRule="auto"/>
        <w:jc w:val="both"/>
        <w:rPr>
          <w:rFonts w:ascii="Verdana" w:hAnsi="Verdana"/>
        </w:rPr>
      </w:pPr>
    </w:p>
    <w:p w14:paraId="04E7B819" w14:textId="77777777" w:rsidR="00166166" w:rsidRDefault="00354EC6" w:rsidP="001048CA">
      <w:pPr>
        <w:spacing w:line="276" w:lineRule="auto"/>
        <w:jc w:val="both"/>
        <w:rPr>
          <w:rFonts w:ascii="Verdana" w:hAnsi="Verdana"/>
        </w:rPr>
      </w:pPr>
      <w:r>
        <w:rPr>
          <w:rFonts w:ascii="Verdana" w:hAnsi="Verdana"/>
        </w:rPr>
        <w:t>DJ stated that since the previous report to Policing Board, 20 potential breaches have been recorded.  This is lower than the previous reporting period of 29 incidents.  It was noted that most of the potential breaches were due to e-mails being sent to the incorrect recipient, and the inappropriate sharing of information.  It was noted that the Single Online Home project has created an issue for the team due to incorrect e-mail addresses being generated.  The Board learned that the Team were continuing to try and address this issue, which has been escalated to the Force’s risk register.</w:t>
      </w:r>
    </w:p>
    <w:p w14:paraId="488E5546" w14:textId="77777777" w:rsidR="00354EC6" w:rsidRDefault="00354EC6" w:rsidP="001048CA">
      <w:pPr>
        <w:spacing w:line="276" w:lineRule="auto"/>
        <w:jc w:val="both"/>
        <w:rPr>
          <w:rFonts w:ascii="Verdana" w:hAnsi="Verdana"/>
        </w:rPr>
      </w:pPr>
    </w:p>
    <w:p w14:paraId="176A2F21" w14:textId="77777777" w:rsidR="00354EC6" w:rsidRPr="00354EC6" w:rsidRDefault="00354EC6" w:rsidP="001048CA">
      <w:pPr>
        <w:spacing w:line="276" w:lineRule="auto"/>
        <w:jc w:val="both"/>
        <w:rPr>
          <w:rFonts w:ascii="Verdana" w:hAnsi="Verdana"/>
          <w:b/>
        </w:rPr>
      </w:pPr>
      <w:r w:rsidRPr="00354EC6">
        <w:rPr>
          <w:rFonts w:ascii="Verdana" w:hAnsi="Verdana"/>
          <w:b/>
        </w:rPr>
        <w:t>Action: Data Protection breaches which lead to cases of improper conduct being reported to the Professional Standards Department to be included on the next Data Protection report to Policing Board.</w:t>
      </w:r>
    </w:p>
    <w:p w14:paraId="5F9ED084" w14:textId="77777777" w:rsidR="00166166" w:rsidRDefault="00166166" w:rsidP="001048CA">
      <w:pPr>
        <w:spacing w:line="276" w:lineRule="auto"/>
        <w:jc w:val="both"/>
        <w:rPr>
          <w:rFonts w:ascii="Verdana" w:hAnsi="Verdana"/>
        </w:rPr>
      </w:pPr>
    </w:p>
    <w:p w14:paraId="6AB23563" w14:textId="77777777" w:rsidR="005E1D4D" w:rsidRPr="00166166" w:rsidRDefault="00354EC6" w:rsidP="00EB6BB0">
      <w:pPr>
        <w:spacing w:line="276" w:lineRule="auto"/>
        <w:jc w:val="both"/>
        <w:rPr>
          <w:rFonts w:ascii="Verdana" w:hAnsi="Verdana"/>
        </w:rPr>
      </w:pPr>
      <w:r>
        <w:rPr>
          <w:rFonts w:ascii="Verdana" w:hAnsi="Verdana"/>
        </w:rPr>
        <w:t xml:space="preserve">It was noted that the Records Management Scanning Project has now been completed.  DJ stated that members of the team have completed the long project of scanning and digitally recording all paper documents </w:t>
      </w:r>
      <w:r w:rsidR="00EB6BB0">
        <w:rPr>
          <w:rFonts w:ascii="Verdana" w:hAnsi="Verdana"/>
        </w:rPr>
        <w:t xml:space="preserve">to the Force’s systems.  </w:t>
      </w:r>
    </w:p>
    <w:p w14:paraId="51B70436" w14:textId="77777777" w:rsidR="006E3E6F" w:rsidRPr="008668C9" w:rsidRDefault="006E3E6F" w:rsidP="001048CA">
      <w:pPr>
        <w:spacing w:line="276" w:lineRule="auto"/>
        <w:jc w:val="both"/>
        <w:rPr>
          <w:rFonts w:ascii="Verdana" w:hAnsi="Verdana"/>
          <w:b/>
        </w:rPr>
      </w:pPr>
    </w:p>
    <w:p w14:paraId="75295F02" w14:textId="77777777" w:rsidR="008D635E" w:rsidRDefault="008D635E" w:rsidP="001048CA">
      <w:pPr>
        <w:spacing w:line="276" w:lineRule="auto"/>
        <w:jc w:val="both"/>
        <w:rPr>
          <w:rFonts w:ascii="Verdana" w:hAnsi="Verdana"/>
          <w:b/>
        </w:rPr>
      </w:pPr>
      <w:r w:rsidRPr="008668C9">
        <w:rPr>
          <w:rFonts w:ascii="Verdana" w:hAnsi="Verdana"/>
          <w:b/>
        </w:rPr>
        <w:t xml:space="preserve">b) </w:t>
      </w:r>
      <w:r w:rsidR="00E046B6">
        <w:rPr>
          <w:rFonts w:ascii="Verdana" w:hAnsi="Verdana"/>
          <w:b/>
        </w:rPr>
        <w:t>Finance</w:t>
      </w:r>
    </w:p>
    <w:p w14:paraId="4F2ED64C" w14:textId="77777777" w:rsidR="00F710AF" w:rsidRDefault="00F710AF" w:rsidP="001048CA">
      <w:pPr>
        <w:spacing w:line="276" w:lineRule="auto"/>
        <w:jc w:val="both"/>
        <w:rPr>
          <w:rFonts w:ascii="Verdana" w:hAnsi="Verdana"/>
          <w:b/>
        </w:rPr>
      </w:pPr>
    </w:p>
    <w:p w14:paraId="52E00424" w14:textId="77777777" w:rsidR="0085137E" w:rsidRPr="0085137E" w:rsidRDefault="0085137E" w:rsidP="0085137E">
      <w:pPr>
        <w:spacing w:line="276" w:lineRule="auto"/>
        <w:jc w:val="both"/>
        <w:rPr>
          <w:rFonts w:ascii="Verdana" w:hAnsi="Verdana"/>
        </w:rPr>
      </w:pPr>
      <w:r>
        <w:rPr>
          <w:rFonts w:ascii="Verdana" w:hAnsi="Verdana"/>
        </w:rPr>
        <w:t>The DoF provided the Board</w:t>
      </w:r>
      <w:r w:rsidRPr="0085137E">
        <w:rPr>
          <w:rFonts w:ascii="Verdana" w:hAnsi="Verdana"/>
        </w:rPr>
        <w:t xml:space="preserve"> with a financial update based upon spending patterns to the end of June 2021. In summary, the Force is pro</w:t>
      </w:r>
      <w:r w:rsidR="00E6720D">
        <w:rPr>
          <w:rFonts w:ascii="Verdana" w:hAnsi="Verdana"/>
        </w:rPr>
        <w:t>jecting a net underspend of £18,000</w:t>
      </w:r>
      <w:r w:rsidRPr="0085137E">
        <w:rPr>
          <w:rFonts w:ascii="Verdana" w:hAnsi="Verdana"/>
        </w:rPr>
        <w:t xml:space="preserve"> by the end of this financial year at this stage based upon current spending patterns. </w:t>
      </w:r>
    </w:p>
    <w:p w14:paraId="770BAD72" w14:textId="77777777" w:rsidR="0085137E" w:rsidRPr="0085137E" w:rsidRDefault="0085137E" w:rsidP="0085137E">
      <w:pPr>
        <w:spacing w:line="276" w:lineRule="auto"/>
        <w:jc w:val="both"/>
        <w:rPr>
          <w:rFonts w:ascii="Verdana" w:hAnsi="Verdana"/>
        </w:rPr>
      </w:pPr>
    </w:p>
    <w:p w14:paraId="1609DC7D" w14:textId="77777777" w:rsidR="0085137E" w:rsidRPr="0085137E" w:rsidRDefault="0085137E" w:rsidP="0085137E">
      <w:pPr>
        <w:spacing w:line="276" w:lineRule="auto"/>
        <w:jc w:val="both"/>
        <w:rPr>
          <w:rFonts w:ascii="Verdana" w:hAnsi="Verdana"/>
        </w:rPr>
      </w:pPr>
      <w:r w:rsidRPr="0085137E">
        <w:rPr>
          <w:rFonts w:ascii="Verdana" w:hAnsi="Verdana"/>
        </w:rPr>
        <w:t xml:space="preserve">Force spending against budget is currently being affected by additional operational demand resulting from the lifting of lockdown restrictions. Overtime and bank holiday spending is up on profile at this stage as a result. Police officer pay is very close to the anticipated profile for the end of June and savings against police staff and non-pay headings are largely offset by projected shortfalls in income, additional pension costs and insurance costs. </w:t>
      </w:r>
    </w:p>
    <w:p w14:paraId="135C5472" w14:textId="77777777" w:rsidR="0085137E" w:rsidRPr="0085137E" w:rsidRDefault="0085137E" w:rsidP="0085137E">
      <w:pPr>
        <w:spacing w:line="276" w:lineRule="auto"/>
        <w:jc w:val="both"/>
        <w:rPr>
          <w:rFonts w:ascii="Verdana" w:hAnsi="Verdana"/>
        </w:rPr>
      </w:pPr>
    </w:p>
    <w:p w14:paraId="58205342" w14:textId="77777777" w:rsidR="0085137E" w:rsidRPr="0085137E" w:rsidRDefault="0085137E" w:rsidP="0085137E">
      <w:pPr>
        <w:spacing w:line="276" w:lineRule="auto"/>
        <w:jc w:val="both"/>
        <w:rPr>
          <w:rFonts w:ascii="Verdana" w:hAnsi="Verdana"/>
        </w:rPr>
      </w:pPr>
      <w:r w:rsidRPr="0085137E">
        <w:rPr>
          <w:rFonts w:ascii="Verdana" w:hAnsi="Verdana"/>
        </w:rPr>
        <w:t>The Force has compiled a “Summer Plan” which will cos</w:t>
      </w:r>
      <w:r>
        <w:rPr>
          <w:rFonts w:ascii="Verdana" w:hAnsi="Verdana"/>
        </w:rPr>
        <w:t>t around £260,000</w:t>
      </w:r>
      <w:r w:rsidRPr="0085137E">
        <w:rPr>
          <w:rFonts w:ascii="Verdana" w:hAnsi="Verdana"/>
        </w:rPr>
        <w:t>. This incorporates additional spending in the FCC, Response Policing and Investigations as well as targeted proactive prevention and deterrence activities.  It i</w:t>
      </w:r>
      <w:r>
        <w:rPr>
          <w:rFonts w:ascii="Verdana" w:hAnsi="Verdana"/>
        </w:rPr>
        <w:t>s estimated that the first £155,000</w:t>
      </w:r>
      <w:r w:rsidRPr="0085137E">
        <w:rPr>
          <w:rFonts w:ascii="Verdana" w:hAnsi="Verdana"/>
        </w:rPr>
        <w:t xml:space="preserve"> of this spending will be absorbed within the current year </w:t>
      </w:r>
      <w:r w:rsidRPr="0085137E">
        <w:rPr>
          <w:rFonts w:ascii="Verdana" w:hAnsi="Verdana"/>
        </w:rPr>
        <w:lastRenderedPageBreak/>
        <w:t>budget however it is anticipated a</w:t>
      </w:r>
      <w:r>
        <w:rPr>
          <w:rFonts w:ascii="Verdana" w:hAnsi="Verdana"/>
        </w:rPr>
        <w:t>t this stage that a sum of £105,000</w:t>
      </w:r>
      <w:r w:rsidRPr="0085137E">
        <w:rPr>
          <w:rFonts w:ascii="Verdana" w:hAnsi="Verdana"/>
        </w:rPr>
        <w:t xml:space="preserve"> will needed to be drawn down from the Chief Constable’s Operational Fund reserve. This position will be monitored closely with a view to minimising the reserves requirement as the year progresses however agreement in principle to this is being requested at this stage.  </w:t>
      </w:r>
    </w:p>
    <w:p w14:paraId="6B26ED81" w14:textId="77777777" w:rsidR="0085137E" w:rsidRPr="0085137E" w:rsidRDefault="0085137E" w:rsidP="0085137E">
      <w:pPr>
        <w:spacing w:line="276" w:lineRule="auto"/>
        <w:jc w:val="both"/>
        <w:rPr>
          <w:rFonts w:ascii="Verdana" w:hAnsi="Verdana"/>
        </w:rPr>
      </w:pPr>
    </w:p>
    <w:p w14:paraId="4F726898" w14:textId="77777777" w:rsidR="0085137E" w:rsidRPr="0085137E" w:rsidRDefault="0085137E" w:rsidP="0085137E">
      <w:pPr>
        <w:spacing w:line="276" w:lineRule="auto"/>
        <w:jc w:val="both"/>
        <w:rPr>
          <w:rFonts w:ascii="Verdana" w:hAnsi="Verdana"/>
        </w:rPr>
      </w:pPr>
      <w:r w:rsidRPr="0085137E">
        <w:rPr>
          <w:rFonts w:ascii="Verdana" w:hAnsi="Verdana"/>
        </w:rPr>
        <w:t>In relation to Capital, a summary of spending against budget for the 2021/22 financial year is included in the Report. In total, spending was £0.516 million against a budget of £14.985 million with £1.611 million being committed at this stage.  Work is ongoing to update the Capital Programme for current and future years as part of the Medium-Term Financial Planning process.</w:t>
      </w:r>
    </w:p>
    <w:p w14:paraId="73237D6F" w14:textId="77777777" w:rsidR="008B6BD3" w:rsidRPr="008668C9" w:rsidRDefault="008B6BD3" w:rsidP="001048CA">
      <w:pPr>
        <w:spacing w:line="276" w:lineRule="auto"/>
        <w:jc w:val="both"/>
        <w:rPr>
          <w:rFonts w:ascii="Verdana" w:hAnsi="Verdana"/>
          <w:b/>
        </w:rPr>
      </w:pPr>
    </w:p>
    <w:p w14:paraId="339012F2" w14:textId="77777777" w:rsidR="003874AD" w:rsidRDefault="00887E45" w:rsidP="00E046B6">
      <w:pPr>
        <w:spacing w:line="276" w:lineRule="auto"/>
        <w:jc w:val="both"/>
        <w:rPr>
          <w:rFonts w:ascii="Verdana" w:hAnsi="Verdana"/>
          <w:b/>
        </w:rPr>
      </w:pPr>
      <w:r>
        <w:rPr>
          <w:rFonts w:ascii="Verdana" w:hAnsi="Verdana"/>
          <w:b/>
        </w:rPr>
        <w:t>c</w:t>
      </w:r>
      <w:r w:rsidR="008D635E" w:rsidRPr="008668C9">
        <w:rPr>
          <w:rFonts w:ascii="Verdana" w:hAnsi="Verdana"/>
          <w:b/>
        </w:rPr>
        <w:t xml:space="preserve">) </w:t>
      </w:r>
      <w:r w:rsidR="00E046B6">
        <w:rPr>
          <w:rFonts w:ascii="Verdana" w:hAnsi="Verdana"/>
          <w:b/>
        </w:rPr>
        <w:t>Engagement</w:t>
      </w:r>
    </w:p>
    <w:p w14:paraId="39339F10" w14:textId="77777777" w:rsidR="008B197B" w:rsidRDefault="008B197B" w:rsidP="00E046B6">
      <w:pPr>
        <w:spacing w:line="276" w:lineRule="auto"/>
        <w:jc w:val="both"/>
        <w:rPr>
          <w:rFonts w:ascii="Verdana" w:hAnsi="Verdana"/>
          <w:b/>
        </w:rPr>
      </w:pPr>
    </w:p>
    <w:p w14:paraId="0C69F7CA" w14:textId="77777777" w:rsidR="008B197B" w:rsidRDefault="00E6720D" w:rsidP="00E046B6">
      <w:pPr>
        <w:spacing w:line="276" w:lineRule="auto"/>
        <w:jc w:val="both"/>
        <w:rPr>
          <w:rFonts w:ascii="Verdana" w:hAnsi="Verdana"/>
        </w:rPr>
      </w:pPr>
      <w:r>
        <w:rPr>
          <w:rFonts w:ascii="Verdana" w:hAnsi="Verdana"/>
        </w:rPr>
        <w:t xml:space="preserve">It was noted that decisions were ongoing internally over encouraging the public to engage with the Digital Desk and to contact the Police via alternative modes to 999/101.  EN stated that the soft launch of the Digital Desk was successful, but the PCC queried what the next step was.  EN stated that Supt Clark Jones-John was reviewing how best to launch the service and go live in the most effective way.  The PCC stated that he would like an update on this at the next Policing Board meeting.  </w:t>
      </w:r>
    </w:p>
    <w:p w14:paraId="5853C517" w14:textId="77777777" w:rsidR="008B197B" w:rsidRDefault="008B197B" w:rsidP="00E046B6">
      <w:pPr>
        <w:spacing w:line="276" w:lineRule="auto"/>
        <w:jc w:val="both"/>
        <w:rPr>
          <w:rFonts w:ascii="Verdana" w:hAnsi="Verdana"/>
        </w:rPr>
      </w:pPr>
    </w:p>
    <w:p w14:paraId="20BCF2DA" w14:textId="77777777" w:rsidR="008B197B" w:rsidRPr="00CD6D0E" w:rsidRDefault="008B197B" w:rsidP="00E046B6">
      <w:pPr>
        <w:spacing w:line="276" w:lineRule="auto"/>
        <w:jc w:val="both"/>
        <w:rPr>
          <w:rFonts w:ascii="Verdana" w:hAnsi="Verdana"/>
          <w:b/>
        </w:rPr>
      </w:pPr>
      <w:r w:rsidRPr="00CD6D0E">
        <w:rPr>
          <w:rFonts w:ascii="Verdana" w:hAnsi="Verdana"/>
          <w:b/>
        </w:rPr>
        <w:t xml:space="preserve">Action: </w:t>
      </w:r>
      <w:r w:rsidR="00CD6D0E" w:rsidRPr="00CD6D0E">
        <w:rPr>
          <w:rFonts w:ascii="Verdana" w:hAnsi="Verdana"/>
          <w:b/>
        </w:rPr>
        <w:t xml:space="preserve">The PCC to be provided with data on the way forward for launching the Digital Desk in the most effective way.  </w:t>
      </w:r>
    </w:p>
    <w:p w14:paraId="0BBD5377" w14:textId="77777777" w:rsidR="00632D12" w:rsidRPr="008668C9" w:rsidRDefault="00632D12" w:rsidP="001048CA">
      <w:pPr>
        <w:spacing w:line="276" w:lineRule="auto"/>
        <w:jc w:val="both"/>
        <w:rPr>
          <w:rFonts w:ascii="Verdana" w:hAnsi="Verdana"/>
          <w:b/>
        </w:rPr>
      </w:pPr>
    </w:p>
    <w:p w14:paraId="7937AD88" w14:textId="77777777" w:rsidR="008D635E" w:rsidRDefault="008D635E" w:rsidP="001048CA">
      <w:pPr>
        <w:spacing w:line="276" w:lineRule="auto"/>
        <w:jc w:val="both"/>
        <w:rPr>
          <w:rFonts w:ascii="Verdana" w:hAnsi="Verdana"/>
          <w:b/>
        </w:rPr>
      </w:pPr>
      <w:r w:rsidRPr="008668C9">
        <w:rPr>
          <w:rFonts w:ascii="Verdana" w:hAnsi="Verdana"/>
          <w:b/>
        </w:rPr>
        <w:t xml:space="preserve">6. Focus: </w:t>
      </w:r>
      <w:r w:rsidR="00E046B6" w:rsidRPr="00E046B6">
        <w:rPr>
          <w:rFonts w:ascii="Verdana" w:hAnsi="Verdana"/>
          <w:b/>
        </w:rPr>
        <w:t>Estates matters including Dafen Suite Scheme - Stage 4 Closing     Overview Report.</w:t>
      </w:r>
    </w:p>
    <w:p w14:paraId="6809282D" w14:textId="77777777" w:rsidR="00E87D8F" w:rsidRDefault="00E87D8F" w:rsidP="001048CA">
      <w:pPr>
        <w:spacing w:line="276" w:lineRule="auto"/>
        <w:jc w:val="both"/>
        <w:rPr>
          <w:rFonts w:ascii="Verdana" w:hAnsi="Verdana"/>
          <w:b/>
        </w:rPr>
      </w:pPr>
    </w:p>
    <w:p w14:paraId="4257243C" w14:textId="77777777" w:rsidR="002E7D37" w:rsidRDefault="002E7D37" w:rsidP="001048CA">
      <w:pPr>
        <w:spacing w:line="276" w:lineRule="auto"/>
        <w:jc w:val="both"/>
        <w:rPr>
          <w:rFonts w:ascii="Verdana" w:hAnsi="Verdana"/>
        </w:rPr>
      </w:pPr>
      <w:r>
        <w:rPr>
          <w:rFonts w:ascii="Verdana" w:hAnsi="Verdana"/>
        </w:rPr>
        <w:t>The DoE attended the meeting to provide updates on three Estates Projects, namely a bid for funding from Salix Funding Ltd, the Brecon Custody Project, and the Dafen, Llanelli Custody Project.</w:t>
      </w:r>
    </w:p>
    <w:p w14:paraId="2415DC21" w14:textId="77777777" w:rsidR="002E7D37" w:rsidRDefault="002E7D37" w:rsidP="001048CA">
      <w:pPr>
        <w:spacing w:line="276" w:lineRule="auto"/>
        <w:jc w:val="both"/>
        <w:rPr>
          <w:rFonts w:ascii="Verdana" w:hAnsi="Verdana"/>
        </w:rPr>
      </w:pPr>
    </w:p>
    <w:p w14:paraId="75AA98A7" w14:textId="77777777" w:rsidR="007E5FF0" w:rsidRPr="00B81B87" w:rsidRDefault="002E7D37" w:rsidP="001048CA">
      <w:pPr>
        <w:spacing w:line="276" w:lineRule="auto"/>
        <w:jc w:val="both"/>
        <w:rPr>
          <w:rFonts w:ascii="Verdana" w:hAnsi="Verdana"/>
          <w:u w:val="single"/>
        </w:rPr>
      </w:pPr>
      <w:r w:rsidRPr="00B81B87">
        <w:rPr>
          <w:rFonts w:ascii="Verdana" w:hAnsi="Verdana"/>
          <w:u w:val="single"/>
        </w:rPr>
        <w:t>Salix Funding Ltd</w:t>
      </w:r>
    </w:p>
    <w:p w14:paraId="2CAF477D" w14:textId="77777777" w:rsidR="002E7D37" w:rsidRDefault="002E7D37" w:rsidP="001048CA">
      <w:pPr>
        <w:spacing w:line="276" w:lineRule="auto"/>
        <w:jc w:val="both"/>
        <w:rPr>
          <w:rFonts w:ascii="Verdana" w:hAnsi="Verdana"/>
        </w:rPr>
      </w:pPr>
    </w:p>
    <w:p w14:paraId="5B5653F6" w14:textId="704A3A0F" w:rsidR="002E7D37" w:rsidRDefault="002E7D37" w:rsidP="001048CA">
      <w:pPr>
        <w:spacing w:line="276" w:lineRule="auto"/>
        <w:jc w:val="both"/>
        <w:rPr>
          <w:rFonts w:ascii="Verdana" w:hAnsi="Verdana"/>
        </w:rPr>
      </w:pPr>
      <w:r w:rsidRPr="002E7D37">
        <w:rPr>
          <w:rFonts w:ascii="Verdana" w:hAnsi="Verdana"/>
        </w:rPr>
        <w:t>Salix Finance Ltd. provides Government funding to the public sector to improve energy efficiency, reduce carbon emissions and lower energy bills.</w:t>
      </w:r>
      <w:r>
        <w:rPr>
          <w:rFonts w:ascii="Verdana" w:hAnsi="Verdana"/>
        </w:rPr>
        <w:t xml:space="preserve">  The DoE stated that the timeline for </w:t>
      </w:r>
      <w:r w:rsidR="001D2243">
        <w:rPr>
          <w:rFonts w:ascii="Verdana" w:hAnsi="Verdana"/>
        </w:rPr>
        <w:t xml:space="preserve">use of </w:t>
      </w:r>
      <w:r>
        <w:rPr>
          <w:rFonts w:ascii="Verdana" w:hAnsi="Verdana"/>
        </w:rPr>
        <w:t xml:space="preserve">the Salix </w:t>
      </w:r>
      <w:r w:rsidR="001D2243">
        <w:rPr>
          <w:rFonts w:ascii="Verdana" w:hAnsi="Verdana"/>
        </w:rPr>
        <w:t xml:space="preserve">funding </w:t>
      </w:r>
      <w:r>
        <w:rPr>
          <w:rFonts w:ascii="Verdana" w:hAnsi="Verdana"/>
        </w:rPr>
        <w:t xml:space="preserve">is </w:t>
      </w:r>
      <w:r w:rsidR="001D2243">
        <w:rPr>
          <w:rFonts w:ascii="Verdana" w:hAnsi="Verdana"/>
        </w:rPr>
        <w:t xml:space="preserve">the </w:t>
      </w:r>
      <w:r>
        <w:rPr>
          <w:rFonts w:ascii="Verdana" w:hAnsi="Verdana"/>
        </w:rPr>
        <w:t>end</w:t>
      </w:r>
      <w:r w:rsidR="000907BB">
        <w:rPr>
          <w:rFonts w:ascii="Verdana" w:hAnsi="Verdana"/>
        </w:rPr>
        <w:t xml:space="preserve"> </w:t>
      </w:r>
      <w:r w:rsidR="001D2243">
        <w:rPr>
          <w:rFonts w:ascii="Verdana" w:hAnsi="Verdana"/>
        </w:rPr>
        <w:t>of</w:t>
      </w:r>
      <w:r>
        <w:rPr>
          <w:rFonts w:ascii="Verdana" w:hAnsi="Verdana"/>
        </w:rPr>
        <w:t xml:space="preserve"> September 2021.  It was noted that the DoE and the PCC had liaised regarding the Project outside of the Policing Board meeting.</w:t>
      </w:r>
    </w:p>
    <w:p w14:paraId="19DFDE22" w14:textId="77777777" w:rsidR="007E5FF0" w:rsidRDefault="007E5FF0" w:rsidP="001048CA">
      <w:pPr>
        <w:spacing w:line="276" w:lineRule="auto"/>
        <w:jc w:val="both"/>
        <w:rPr>
          <w:rFonts w:ascii="Verdana" w:hAnsi="Verdana"/>
        </w:rPr>
      </w:pPr>
    </w:p>
    <w:p w14:paraId="3C59890E" w14:textId="77777777" w:rsidR="007C1A55" w:rsidRDefault="002E7D37" w:rsidP="001048CA">
      <w:pPr>
        <w:spacing w:line="276" w:lineRule="auto"/>
        <w:jc w:val="both"/>
        <w:rPr>
          <w:rFonts w:ascii="Verdana" w:hAnsi="Verdana"/>
        </w:rPr>
      </w:pPr>
      <w:r>
        <w:rPr>
          <w:rFonts w:ascii="Verdana" w:hAnsi="Verdana"/>
        </w:rPr>
        <w:t xml:space="preserve">The DoE stated that the most problematic element of the Salix Project is the Solar Panels.  Discussions will continue this week with Carmarthenshire County Council to progress this matter.  The PCC queried whether it would be possible to raise an invoice for the </w:t>
      </w:r>
      <w:r w:rsidR="001D2243">
        <w:rPr>
          <w:rFonts w:ascii="Verdana" w:hAnsi="Verdana"/>
        </w:rPr>
        <w:t xml:space="preserve">equipment </w:t>
      </w:r>
      <w:r>
        <w:rPr>
          <w:rFonts w:ascii="Verdana" w:hAnsi="Verdana"/>
        </w:rPr>
        <w:t xml:space="preserve">and simultaneously delay planning until later in the year.  </w:t>
      </w:r>
      <w:r>
        <w:rPr>
          <w:rFonts w:ascii="Verdana" w:hAnsi="Verdana"/>
        </w:rPr>
        <w:lastRenderedPageBreak/>
        <w:t xml:space="preserve">The DoF indicated that this would be problematic due to </w:t>
      </w:r>
      <w:r w:rsidR="001D2243">
        <w:rPr>
          <w:rFonts w:ascii="Verdana" w:hAnsi="Verdana"/>
        </w:rPr>
        <w:t>compliance with Salix requirements and market forces</w:t>
      </w:r>
      <w:r>
        <w:rPr>
          <w:rFonts w:ascii="Verdana" w:hAnsi="Verdana"/>
        </w:rPr>
        <w:t>.</w:t>
      </w:r>
    </w:p>
    <w:p w14:paraId="51EBBB98" w14:textId="77777777" w:rsidR="002E7D37" w:rsidRDefault="002E7D37" w:rsidP="001048CA">
      <w:pPr>
        <w:spacing w:line="276" w:lineRule="auto"/>
        <w:jc w:val="both"/>
        <w:rPr>
          <w:rFonts w:ascii="Verdana" w:hAnsi="Verdana"/>
        </w:rPr>
      </w:pPr>
    </w:p>
    <w:p w14:paraId="5B88AA6E" w14:textId="77777777" w:rsidR="00940300" w:rsidRDefault="002E7D37" w:rsidP="001048CA">
      <w:pPr>
        <w:spacing w:line="276" w:lineRule="auto"/>
        <w:jc w:val="both"/>
        <w:rPr>
          <w:rFonts w:ascii="Verdana" w:hAnsi="Verdana"/>
        </w:rPr>
      </w:pPr>
      <w:r>
        <w:rPr>
          <w:rFonts w:ascii="Verdana" w:hAnsi="Verdana"/>
        </w:rPr>
        <w:t>The DoE stated that his team would continue liaising with Salix Funding Ltd to ensure they are aware of discussions and any decisions made with the Council</w:t>
      </w:r>
      <w:r w:rsidR="001D2243">
        <w:rPr>
          <w:rFonts w:ascii="Verdana" w:hAnsi="Verdana"/>
        </w:rPr>
        <w:t xml:space="preserve"> and possible time delays</w:t>
      </w:r>
      <w:r>
        <w:rPr>
          <w:rFonts w:ascii="Verdana" w:hAnsi="Verdana"/>
        </w:rPr>
        <w:t xml:space="preserve">.  The Council has been notified that there is a mandatory consultation process of 12 weeks attached to the Project.  SC queried whether </w:t>
      </w:r>
      <w:r w:rsidR="00B81B87">
        <w:rPr>
          <w:rFonts w:ascii="Verdana" w:hAnsi="Verdana"/>
        </w:rPr>
        <w:t>it would be possible to redirect the fund for the project to other work streams if timescales are not reached in good time.  The DoE confirmed that this would be possible, however Salix would need to be consulted before any decisions are finalised.</w:t>
      </w:r>
    </w:p>
    <w:p w14:paraId="24FF339A" w14:textId="77777777" w:rsidR="00B81B87" w:rsidRDefault="00B81B87" w:rsidP="001048CA">
      <w:pPr>
        <w:spacing w:line="276" w:lineRule="auto"/>
        <w:jc w:val="both"/>
        <w:rPr>
          <w:rFonts w:ascii="Verdana" w:hAnsi="Verdana"/>
        </w:rPr>
      </w:pPr>
    </w:p>
    <w:p w14:paraId="6D6B552A" w14:textId="6AA24D01" w:rsidR="00ED762E" w:rsidRDefault="00B81B87" w:rsidP="001048CA">
      <w:pPr>
        <w:spacing w:line="276" w:lineRule="auto"/>
        <w:jc w:val="both"/>
        <w:rPr>
          <w:rFonts w:ascii="Verdana" w:hAnsi="Verdana"/>
        </w:rPr>
      </w:pPr>
      <w:r>
        <w:rPr>
          <w:rFonts w:ascii="Verdana" w:hAnsi="Verdana"/>
        </w:rPr>
        <w:t xml:space="preserve">The DoE moved on to the value of the Solar Panel project which is currently £140,000.  It </w:t>
      </w:r>
      <w:r w:rsidR="00B32104">
        <w:rPr>
          <w:rFonts w:ascii="Verdana" w:hAnsi="Verdana"/>
        </w:rPr>
        <w:t xml:space="preserve">was </w:t>
      </w:r>
      <w:r>
        <w:rPr>
          <w:rFonts w:ascii="Verdana" w:hAnsi="Verdana"/>
        </w:rPr>
        <w:t>noted that the Force must have a minimum of a 15 year plan for the project as this is a requirement of the Salix funding.  The PCC queried whether the project would reduce costs for the Force’s energy bill, and was informed that the project have 6-year pay-back periods.</w:t>
      </w:r>
    </w:p>
    <w:p w14:paraId="49AF0B44" w14:textId="77777777" w:rsidR="00B81B87" w:rsidRDefault="00B81B87" w:rsidP="001048CA">
      <w:pPr>
        <w:spacing w:line="276" w:lineRule="auto"/>
        <w:jc w:val="both"/>
        <w:rPr>
          <w:rFonts w:ascii="Verdana" w:hAnsi="Verdana"/>
        </w:rPr>
      </w:pPr>
    </w:p>
    <w:p w14:paraId="5B5015D4" w14:textId="77777777" w:rsidR="00ED762E" w:rsidRPr="00B81B87" w:rsidRDefault="00B81B87" w:rsidP="001048CA">
      <w:pPr>
        <w:spacing w:line="276" w:lineRule="auto"/>
        <w:jc w:val="both"/>
        <w:rPr>
          <w:rFonts w:ascii="Verdana" w:hAnsi="Verdana"/>
          <w:u w:val="single"/>
        </w:rPr>
      </w:pPr>
      <w:r w:rsidRPr="00B81B87">
        <w:rPr>
          <w:rFonts w:ascii="Verdana" w:hAnsi="Verdana"/>
          <w:u w:val="single"/>
        </w:rPr>
        <w:t>Brecon</w:t>
      </w:r>
    </w:p>
    <w:p w14:paraId="2A6255F6" w14:textId="77777777" w:rsidR="00B81B87" w:rsidRDefault="00B81B87" w:rsidP="001048CA">
      <w:pPr>
        <w:spacing w:line="276" w:lineRule="auto"/>
        <w:jc w:val="both"/>
        <w:rPr>
          <w:rFonts w:ascii="Verdana" w:hAnsi="Verdana"/>
        </w:rPr>
      </w:pPr>
    </w:p>
    <w:p w14:paraId="19888015" w14:textId="2DF6D3EE" w:rsidR="00B81B87" w:rsidRDefault="00B81B87" w:rsidP="001048CA">
      <w:pPr>
        <w:spacing w:line="276" w:lineRule="auto"/>
        <w:jc w:val="both"/>
        <w:rPr>
          <w:rFonts w:ascii="Verdana" w:hAnsi="Verdana"/>
        </w:rPr>
      </w:pPr>
      <w:r>
        <w:rPr>
          <w:rFonts w:ascii="Verdana" w:hAnsi="Verdana"/>
        </w:rPr>
        <w:t xml:space="preserve">Moving on to the Brecon Project, the Board were informed </w:t>
      </w:r>
      <w:r w:rsidR="00240ED7">
        <w:rPr>
          <w:rFonts w:ascii="Verdana" w:hAnsi="Verdana"/>
        </w:rPr>
        <w:t xml:space="preserve">of </w:t>
      </w:r>
      <w:r>
        <w:rPr>
          <w:rFonts w:ascii="Verdana" w:hAnsi="Verdana"/>
        </w:rPr>
        <w:t xml:space="preserve">the current </w:t>
      </w:r>
      <w:r w:rsidR="00B23A3B">
        <w:rPr>
          <w:rFonts w:ascii="Verdana" w:hAnsi="Verdana"/>
        </w:rPr>
        <w:t xml:space="preserve">estimated </w:t>
      </w:r>
      <w:r>
        <w:rPr>
          <w:rFonts w:ascii="Verdana" w:hAnsi="Verdana"/>
        </w:rPr>
        <w:t xml:space="preserve">cost for the </w:t>
      </w:r>
      <w:r w:rsidR="00B23A3B">
        <w:rPr>
          <w:rFonts w:ascii="Verdana" w:hAnsi="Verdana"/>
        </w:rPr>
        <w:t>refurbishment of the Plas y Ffynnon Building</w:t>
      </w:r>
      <w:r>
        <w:rPr>
          <w:rFonts w:ascii="Verdana" w:hAnsi="Verdana"/>
        </w:rPr>
        <w:t xml:space="preserve"> </w:t>
      </w:r>
      <w:r w:rsidR="00B23A3B">
        <w:rPr>
          <w:rFonts w:ascii="Verdana" w:hAnsi="Verdana"/>
        </w:rPr>
        <w:t>as concluded from the recent independent intrusive survey</w:t>
      </w:r>
      <w:r>
        <w:rPr>
          <w:rFonts w:ascii="Verdana" w:hAnsi="Verdana"/>
        </w:rPr>
        <w:t xml:space="preserve">.  The DoE stated that the recommendation </w:t>
      </w:r>
      <w:r w:rsidR="00BE1A2D">
        <w:rPr>
          <w:rFonts w:ascii="Verdana" w:hAnsi="Verdana"/>
        </w:rPr>
        <w:t>of the review</w:t>
      </w:r>
      <w:r>
        <w:rPr>
          <w:rFonts w:ascii="Verdana" w:hAnsi="Verdana"/>
        </w:rPr>
        <w:t xml:space="preserve"> is to refit the entire station, meaning that the property w</w:t>
      </w:r>
      <w:r w:rsidR="00BE1A2D">
        <w:rPr>
          <w:rFonts w:ascii="Verdana" w:hAnsi="Verdana"/>
        </w:rPr>
        <w:t>ould</w:t>
      </w:r>
      <w:r>
        <w:rPr>
          <w:rFonts w:ascii="Verdana" w:hAnsi="Verdana"/>
        </w:rPr>
        <w:t xml:space="preserve"> need to be vacated for 18-20 months.</w:t>
      </w:r>
      <w:r w:rsidR="00BE1A2D">
        <w:rPr>
          <w:rFonts w:ascii="Verdana" w:hAnsi="Verdana"/>
        </w:rPr>
        <w:t xml:space="preserve"> This was determined to fin</w:t>
      </w:r>
      <w:r w:rsidR="00475159">
        <w:rPr>
          <w:rFonts w:ascii="Verdana" w:hAnsi="Verdana"/>
        </w:rPr>
        <w:t>an</w:t>
      </w:r>
      <w:r w:rsidR="00BE1A2D">
        <w:rPr>
          <w:rFonts w:ascii="Verdana" w:hAnsi="Verdana"/>
        </w:rPr>
        <w:t>c</w:t>
      </w:r>
      <w:r w:rsidR="00475159">
        <w:rPr>
          <w:rFonts w:ascii="Verdana" w:hAnsi="Verdana"/>
        </w:rPr>
        <w:t>i</w:t>
      </w:r>
      <w:r w:rsidR="00BE1A2D">
        <w:rPr>
          <w:rFonts w:ascii="Verdana" w:hAnsi="Verdana"/>
        </w:rPr>
        <w:t xml:space="preserve">ally unviable compared to </w:t>
      </w:r>
      <w:r w:rsidR="00475159">
        <w:rPr>
          <w:rFonts w:ascii="Verdana" w:hAnsi="Verdana"/>
        </w:rPr>
        <w:t xml:space="preserve">a </w:t>
      </w:r>
      <w:r w:rsidR="00BE1A2D">
        <w:rPr>
          <w:rFonts w:ascii="Verdana" w:hAnsi="Verdana"/>
        </w:rPr>
        <w:t>known a</w:t>
      </w:r>
      <w:r w:rsidR="00475159">
        <w:rPr>
          <w:rFonts w:ascii="Verdana" w:hAnsi="Verdana"/>
        </w:rPr>
        <w:t>lternative site, this</w:t>
      </w:r>
      <w:r w:rsidR="00BE1A2D">
        <w:rPr>
          <w:rFonts w:ascii="Verdana" w:hAnsi="Verdana"/>
        </w:rPr>
        <w:t xml:space="preserve"> </w:t>
      </w:r>
      <w:r w:rsidR="00475159">
        <w:rPr>
          <w:rFonts w:ascii="Verdana" w:hAnsi="Verdana"/>
        </w:rPr>
        <w:t>options was</w:t>
      </w:r>
      <w:r w:rsidR="00BE1A2D">
        <w:rPr>
          <w:rFonts w:ascii="Verdana" w:hAnsi="Verdana"/>
        </w:rPr>
        <w:t xml:space="preserve"> to be progressed.</w:t>
      </w:r>
    </w:p>
    <w:p w14:paraId="24A66492" w14:textId="77777777" w:rsidR="00B81B87" w:rsidRDefault="00B81B87" w:rsidP="001048CA">
      <w:pPr>
        <w:spacing w:line="276" w:lineRule="auto"/>
        <w:jc w:val="both"/>
        <w:rPr>
          <w:rFonts w:ascii="Verdana" w:hAnsi="Verdana"/>
        </w:rPr>
      </w:pPr>
    </w:p>
    <w:p w14:paraId="1E6CFEB2" w14:textId="6CC91BCE" w:rsidR="00ED762E" w:rsidRDefault="00B81B87" w:rsidP="001048CA">
      <w:pPr>
        <w:spacing w:line="276" w:lineRule="auto"/>
        <w:jc w:val="both"/>
        <w:rPr>
          <w:rFonts w:ascii="Verdana" w:hAnsi="Verdana"/>
        </w:rPr>
      </w:pPr>
      <w:r>
        <w:rPr>
          <w:rFonts w:ascii="Verdana" w:hAnsi="Verdana"/>
        </w:rPr>
        <w:t>The DoE stated that he was in the process of appointing a quantity surveyor</w:t>
      </w:r>
      <w:r w:rsidR="00BE1A2D">
        <w:rPr>
          <w:rFonts w:ascii="Verdana" w:hAnsi="Verdana"/>
        </w:rPr>
        <w:t xml:space="preserve"> to support in validating cost on alternative option</w:t>
      </w:r>
      <w:r>
        <w:rPr>
          <w:rFonts w:ascii="Verdana" w:hAnsi="Verdana"/>
        </w:rPr>
        <w:t>.  The PCC stated that it would be important for the Medium Term Financial Plan (MTFP) to reflect such costs and additional considerations.</w:t>
      </w:r>
    </w:p>
    <w:p w14:paraId="5673BB58" w14:textId="77777777" w:rsidR="00ED762E" w:rsidRDefault="00ED762E" w:rsidP="001048CA">
      <w:pPr>
        <w:spacing w:line="276" w:lineRule="auto"/>
        <w:jc w:val="both"/>
        <w:rPr>
          <w:rFonts w:ascii="Verdana" w:hAnsi="Verdana"/>
        </w:rPr>
      </w:pPr>
    </w:p>
    <w:p w14:paraId="30E70027" w14:textId="0798BE41" w:rsidR="008E4B0E" w:rsidRDefault="00B81B87" w:rsidP="001048CA">
      <w:pPr>
        <w:spacing w:line="276" w:lineRule="auto"/>
        <w:jc w:val="both"/>
        <w:rPr>
          <w:rFonts w:ascii="Verdana" w:hAnsi="Verdana"/>
        </w:rPr>
      </w:pPr>
      <w:r>
        <w:rPr>
          <w:rFonts w:ascii="Verdana" w:hAnsi="Verdana"/>
        </w:rPr>
        <w:t xml:space="preserve">SC stated that the Force is </w:t>
      </w:r>
      <w:r w:rsidR="00ED762E">
        <w:rPr>
          <w:rFonts w:ascii="Verdana" w:hAnsi="Verdana"/>
        </w:rPr>
        <w:t xml:space="preserve">in the process of reviewing </w:t>
      </w:r>
      <w:r>
        <w:rPr>
          <w:rFonts w:ascii="Verdana" w:hAnsi="Verdana"/>
        </w:rPr>
        <w:t xml:space="preserve">the </w:t>
      </w:r>
      <w:r w:rsidR="00ED762E">
        <w:rPr>
          <w:rFonts w:ascii="Verdana" w:hAnsi="Verdana"/>
        </w:rPr>
        <w:t xml:space="preserve">reprioritisation of </w:t>
      </w:r>
      <w:r>
        <w:rPr>
          <w:rFonts w:ascii="Verdana" w:hAnsi="Verdana"/>
        </w:rPr>
        <w:t>the Capital Estates P</w:t>
      </w:r>
      <w:r w:rsidR="00ED762E">
        <w:rPr>
          <w:rFonts w:ascii="Verdana" w:hAnsi="Verdana"/>
        </w:rPr>
        <w:t xml:space="preserve">rogramme.  </w:t>
      </w:r>
      <w:r w:rsidR="00240ED7">
        <w:rPr>
          <w:rFonts w:ascii="Verdana" w:hAnsi="Verdana"/>
        </w:rPr>
        <w:t>T</w:t>
      </w:r>
      <w:r w:rsidR="008E4B0E">
        <w:rPr>
          <w:rFonts w:ascii="Verdana" w:hAnsi="Verdana"/>
        </w:rPr>
        <w:t>he DoE identif</w:t>
      </w:r>
      <w:r w:rsidR="00240ED7">
        <w:rPr>
          <w:rFonts w:ascii="Verdana" w:hAnsi="Verdana"/>
        </w:rPr>
        <w:t>ied</w:t>
      </w:r>
      <w:r w:rsidR="008E4B0E">
        <w:rPr>
          <w:rFonts w:ascii="Verdana" w:hAnsi="Verdana"/>
        </w:rPr>
        <w:t xml:space="preserve"> heating systems and new boiler systems for Police HQ as examples</w:t>
      </w:r>
      <w:r w:rsidR="00240ED7" w:rsidRPr="00240ED7">
        <w:rPr>
          <w:rFonts w:ascii="Verdana" w:hAnsi="Verdana"/>
        </w:rPr>
        <w:t xml:space="preserve"> </w:t>
      </w:r>
      <w:r w:rsidR="00240ED7">
        <w:rPr>
          <w:rFonts w:ascii="Verdana" w:hAnsi="Verdana"/>
        </w:rPr>
        <w:t>of work needing to be carried out and prioritised in the MTFP</w:t>
      </w:r>
      <w:r w:rsidR="008E4B0E">
        <w:rPr>
          <w:rFonts w:ascii="Verdana" w:hAnsi="Verdana"/>
        </w:rPr>
        <w:t>, although he stated that the list of projects was rather long.  A prioritisation meeting has been arranged to review and prioritise that work.</w:t>
      </w:r>
    </w:p>
    <w:p w14:paraId="28FDA233" w14:textId="77777777" w:rsidR="008E4B0E" w:rsidRDefault="008E4B0E" w:rsidP="001048CA">
      <w:pPr>
        <w:spacing w:line="276" w:lineRule="auto"/>
        <w:jc w:val="both"/>
        <w:rPr>
          <w:rFonts w:ascii="Verdana" w:hAnsi="Verdana"/>
        </w:rPr>
      </w:pPr>
    </w:p>
    <w:p w14:paraId="254443B0" w14:textId="77777777" w:rsidR="007E5FF0" w:rsidRDefault="008E4B0E" w:rsidP="001048CA">
      <w:pPr>
        <w:spacing w:line="276" w:lineRule="auto"/>
        <w:jc w:val="both"/>
        <w:rPr>
          <w:rFonts w:ascii="Verdana" w:hAnsi="Verdana"/>
        </w:rPr>
      </w:pPr>
      <w:r>
        <w:rPr>
          <w:rFonts w:ascii="Verdana" w:hAnsi="Verdana"/>
        </w:rPr>
        <w:t>Moving the discussion back to the Brecon Project, the DoE stated that the 6-month time scale to reach a decision on the way forward for the project stated on the 1</w:t>
      </w:r>
      <w:r w:rsidRPr="008E4B0E">
        <w:rPr>
          <w:rFonts w:ascii="Verdana" w:hAnsi="Verdana"/>
          <w:vertAlign w:val="superscript"/>
        </w:rPr>
        <w:t>st</w:t>
      </w:r>
      <w:r>
        <w:rPr>
          <w:rFonts w:ascii="Verdana" w:hAnsi="Verdana"/>
        </w:rPr>
        <w:t xml:space="preserve"> of July.  The DoE stated that this time scale is critical as a design team will need to be hired.  The DoE stated that there is an immediate planning application for chang</w:t>
      </w:r>
      <w:r w:rsidR="00B23A3B">
        <w:rPr>
          <w:rFonts w:ascii="Verdana" w:hAnsi="Verdana"/>
        </w:rPr>
        <w:t>e</w:t>
      </w:r>
      <w:r>
        <w:rPr>
          <w:rFonts w:ascii="Verdana" w:hAnsi="Verdana"/>
        </w:rPr>
        <w:t xml:space="preserve"> </w:t>
      </w:r>
      <w:r w:rsidR="00B23A3B">
        <w:rPr>
          <w:rFonts w:ascii="Verdana" w:hAnsi="Verdana"/>
        </w:rPr>
        <w:t>of</w:t>
      </w:r>
      <w:r w:rsidR="007E5FF0">
        <w:rPr>
          <w:rFonts w:ascii="Verdana" w:hAnsi="Verdana"/>
        </w:rPr>
        <w:t xml:space="preserve"> use </w:t>
      </w:r>
      <w:r w:rsidR="00B23A3B">
        <w:rPr>
          <w:rFonts w:ascii="Verdana" w:hAnsi="Verdana"/>
        </w:rPr>
        <w:t>for</w:t>
      </w:r>
      <w:r>
        <w:rPr>
          <w:rFonts w:ascii="Verdana" w:hAnsi="Verdana"/>
        </w:rPr>
        <w:t xml:space="preserve"> the </w:t>
      </w:r>
      <w:r w:rsidR="00B23A3B">
        <w:rPr>
          <w:rFonts w:ascii="Verdana" w:hAnsi="Verdana"/>
        </w:rPr>
        <w:t xml:space="preserve">ground floor of the </w:t>
      </w:r>
      <w:r>
        <w:rPr>
          <w:rFonts w:ascii="Verdana" w:hAnsi="Verdana"/>
        </w:rPr>
        <w:t xml:space="preserve">building </w:t>
      </w:r>
      <w:r w:rsidR="00B23A3B">
        <w:rPr>
          <w:rFonts w:ascii="Verdana" w:hAnsi="Verdana"/>
        </w:rPr>
        <w:t xml:space="preserve">only </w:t>
      </w:r>
      <w:r w:rsidR="007E5FF0">
        <w:rPr>
          <w:rFonts w:ascii="Verdana" w:hAnsi="Verdana"/>
        </w:rPr>
        <w:t xml:space="preserve">which will </w:t>
      </w:r>
      <w:r w:rsidR="00B23A3B">
        <w:rPr>
          <w:rFonts w:ascii="Verdana" w:hAnsi="Verdana"/>
        </w:rPr>
        <w:t>support</w:t>
      </w:r>
      <w:r w:rsidR="007E5FF0">
        <w:rPr>
          <w:rFonts w:ascii="Verdana" w:hAnsi="Verdana"/>
        </w:rPr>
        <w:t xml:space="preserve"> the </w:t>
      </w:r>
      <w:r w:rsidR="00B23A3B">
        <w:rPr>
          <w:rFonts w:ascii="Verdana" w:hAnsi="Verdana"/>
        </w:rPr>
        <w:t>a</w:t>
      </w:r>
      <w:r w:rsidR="00240ED7">
        <w:rPr>
          <w:rFonts w:ascii="Verdana" w:hAnsi="Verdana"/>
        </w:rPr>
        <w:t>c</w:t>
      </w:r>
      <w:r w:rsidR="00B23A3B">
        <w:rPr>
          <w:rFonts w:ascii="Verdana" w:hAnsi="Verdana"/>
        </w:rPr>
        <w:t xml:space="preserve">quisition </w:t>
      </w:r>
      <w:r w:rsidR="007E5FF0">
        <w:rPr>
          <w:rFonts w:ascii="Verdana" w:hAnsi="Verdana"/>
        </w:rPr>
        <w:t xml:space="preserve">process.  </w:t>
      </w:r>
    </w:p>
    <w:p w14:paraId="46E58384" w14:textId="77777777" w:rsidR="008E4B0E" w:rsidRDefault="008E4B0E" w:rsidP="001048CA">
      <w:pPr>
        <w:spacing w:line="276" w:lineRule="auto"/>
        <w:jc w:val="both"/>
        <w:rPr>
          <w:rFonts w:ascii="Verdana" w:hAnsi="Verdana"/>
        </w:rPr>
      </w:pPr>
    </w:p>
    <w:p w14:paraId="6DF32ADA" w14:textId="77777777" w:rsidR="008E4B0E" w:rsidRDefault="008E4B0E" w:rsidP="001048CA">
      <w:pPr>
        <w:spacing w:line="276" w:lineRule="auto"/>
        <w:jc w:val="both"/>
        <w:rPr>
          <w:rFonts w:ascii="Verdana" w:hAnsi="Verdana"/>
        </w:rPr>
      </w:pPr>
      <w:r>
        <w:rPr>
          <w:rFonts w:ascii="Verdana" w:hAnsi="Verdana"/>
        </w:rPr>
        <w:lastRenderedPageBreak/>
        <w:t xml:space="preserve">The PCC stated that purchasing the building would be a good decision.  It was noted that there is a low level of risk for not receiving planning permission for the custody suite, and the PCC queried whether it would be best to commence the project and request planning permission later on.  The DoE stated that a meeting has already taken place with the </w:t>
      </w:r>
      <w:r w:rsidR="00B23A3B">
        <w:rPr>
          <w:rFonts w:ascii="Verdana" w:hAnsi="Verdana"/>
        </w:rPr>
        <w:t xml:space="preserve">planning </w:t>
      </w:r>
      <w:r>
        <w:rPr>
          <w:rFonts w:ascii="Verdana" w:hAnsi="Verdana"/>
        </w:rPr>
        <w:t xml:space="preserve">officer </w:t>
      </w:r>
      <w:r w:rsidR="00B23A3B">
        <w:rPr>
          <w:rFonts w:ascii="Verdana" w:hAnsi="Verdana"/>
        </w:rPr>
        <w:t xml:space="preserve">on-site </w:t>
      </w:r>
      <w:r>
        <w:rPr>
          <w:rFonts w:ascii="Verdana" w:hAnsi="Verdana"/>
        </w:rPr>
        <w:t>regarding custody.  The officer did not raise objections to the plan</w:t>
      </w:r>
      <w:r w:rsidR="00475159">
        <w:rPr>
          <w:rFonts w:ascii="Verdana" w:hAnsi="Verdana"/>
        </w:rPr>
        <w:t xml:space="preserve"> with the exception of change of use</w:t>
      </w:r>
      <w:r>
        <w:rPr>
          <w:rFonts w:ascii="Verdana" w:hAnsi="Verdana"/>
        </w:rPr>
        <w:t>, which also has no visual impact for the public to object to.</w:t>
      </w:r>
    </w:p>
    <w:p w14:paraId="24BFED79" w14:textId="77777777" w:rsidR="00881EFE" w:rsidRDefault="00881EFE" w:rsidP="001048CA">
      <w:pPr>
        <w:spacing w:line="276" w:lineRule="auto"/>
        <w:jc w:val="both"/>
        <w:rPr>
          <w:rFonts w:ascii="Verdana" w:hAnsi="Verdana"/>
        </w:rPr>
      </w:pPr>
    </w:p>
    <w:p w14:paraId="72061398" w14:textId="7624E039" w:rsidR="007E5FF0" w:rsidRDefault="000C57CB" w:rsidP="001048CA">
      <w:pPr>
        <w:spacing w:line="276" w:lineRule="auto"/>
        <w:jc w:val="both"/>
        <w:rPr>
          <w:rFonts w:ascii="Verdana" w:hAnsi="Verdana"/>
        </w:rPr>
      </w:pPr>
      <w:r>
        <w:rPr>
          <w:rFonts w:ascii="Verdana" w:hAnsi="Verdana"/>
        </w:rPr>
        <w:t xml:space="preserve">It was noted that the Force has negotiated </w:t>
      </w:r>
      <w:r w:rsidR="00475159">
        <w:rPr>
          <w:rFonts w:ascii="Verdana" w:hAnsi="Verdana"/>
        </w:rPr>
        <w:t>a set</w:t>
      </w:r>
      <w:r>
        <w:rPr>
          <w:rFonts w:ascii="Verdana" w:hAnsi="Verdana"/>
        </w:rPr>
        <w:t xml:space="preserve"> </w:t>
      </w:r>
      <w:r w:rsidR="00B23A3B">
        <w:rPr>
          <w:rFonts w:ascii="Verdana" w:hAnsi="Verdana"/>
        </w:rPr>
        <w:t xml:space="preserve">longstop date </w:t>
      </w:r>
      <w:r>
        <w:rPr>
          <w:rFonts w:ascii="Verdana" w:hAnsi="Verdana"/>
        </w:rPr>
        <w:t>with the seller of the land to</w:t>
      </w:r>
      <w:r w:rsidR="00B23A3B">
        <w:rPr>
          <w:rFonts w:ascii="Verdana" w:hAnsi="Verdana"/>
        </w:rPr>
        <w:t xml:space="preserve"> conclude planning with a further mutually agreed extension for contesting any planning decisions</w:t>
      </w:r>
      <w:r>
        <w:rPr>
          <w:rFonts w:ascii="Verdana" w:hAnsi="Verdana"/>
        </w:rPr>
        <w:t>.  The DoE stated that if the Force delays further than December, it won’t be in a position to ask for an extension.  By December therefore the Force needs to decide whether a custody suite and vehicle maintenance unit is required</w:t>
      </w:r>
      <w:r w:rsidR="00B23A3B">
        <w:rPr>
          <w:rFonts w:ascii="Verdana" w:hAnsi="Verdana"/>
        </w:rPr>
        <w:t xml:space="preserve"> and should have progressed a planning process 12 weeks back from the end of December</w:t>
      </w:r>
      <w:r>
        <w:rPr>
          <w:rFonts w:ascii="Verdana" w:hAnsi="Verdana"/>
        </w:rPr>
        <w:t xml:space="preserve">.  </w:t>
      </w:r>
    </w:p>
    <w:p w14:paraId="6E2AA9D9" w14:textId="77777777" w:rsidR="008E4B0E" w:rsidRDefault="008E4B0E" w:rsidP="001048CA">
      <w:pPr>
        <w:spacing w:line="276" w:lineRule="auto"/>
        <w:jc w:val="both"/>
        <w:rPr>
          <w:rFonts w:ascii="Verdana" w:hAnsi="Verdana"/>
        </w:rPr>
      </w:pPr>
    </w:p>
    <w:p w14:paraId="75C2DEF1" w14:textId="77777777" w:rsidR="000C57CB" w:rsidRDefault="000C57CB" w:rsidP="001048CA">
      <w:pPr>
        <w:spacing w:line="276" w:lineRule="auto"/>
        <w:jc w:val="both"/>
        <w:rPr>
          <w:rFonts w:ascii="Verdana" w:hAnsi="Verdana"/>
        </w:rPr>
      </w:pPr>
      <w:r>
        <w:rPr>
          <w:rFonts w:ascii="Verdana" w:hAnsi="Verdana"/>
        </w:rPr>
        <w:t>The DoF recommended that the Force needs to be clear on costs for the new site, and have clear documentation to evidence that buying the site is the correct way forward.  The DoF stated that a decision needs to be reached by December along with a complete planning application in order to establish whether it can be accepted by the seller.</w:t>
      </w:r>
    </w:p>
    <w:p w14:paraId="4FEFC028" w14:textId="77777777" w:rsidR="000C57CB" w:rsidRDefault="000C57CB" w:rsidP="001048CA">
      <w:pPr>
        <w:spacing w:line="276" w:lineRule="auto"/>
        <w:jc w:val="both"/>
        <w:rPr>
          <w:rFonts w:ascii="Verdana" w:hAnsi="Verdana"/>
        </w:rPr>
      </w:pPr>
    </w:p>
    <w:p w14:paraId="3BAB9B11" w14:textId="400F4730" w:rsidR="00A41DC8" w:rsidRDefault="000C57CB" w:rsidP="001048CA">
      <w:pPr>
        <w:spacing w:line="276" w:lineRule="auto"/>
        <w:jc w:val="both"/>
        <w:rPr>
          <w:rFonts w:ascii="Verdana" w:hAnsi="Verdana"/>
        </w:rPr>
      </w:pPr>
      <w:r>
        <w:rPr>
          <w:rFonts w:ascii="Verdana" w:hAnsi="Verdana"/>
        </w:rPr>
        <w:t>The DoE stated that a planning application is costly</w:t>
      </w:r>
      <w:r w:rsidR="00990007">
        <w:rPr>
          <w:rFonts w:ascii="Verdana" w:hAnsi="Verdana"/>
        </w:rPr>
        <w:t xml:space="preserve"> and </w:t>
      </w:r>
      <w:r>
        <w:rPr>
          <w:rFonts w:ascii="Verdana" w:hAnsi="Verdana"/>
        </w:rPr>
        <w:t xml:space="preserve">a design team would need to consider drainage systems, appoint an ecology specialist and an architect among other costs.  He stated therefore that if the Force’s decision is that the building is not required, money shouldn’t be spent on the planning application.  </w:t>
      </w:r>
    </w:p>
    <w:p w14:paraId="4168C187" w14:textId="77777777" w:rsidR="00C56E9F" w:rsidRDefault="00C56E9F" w:rsidP="001048CA">
      <w:pPr>
        <w:spacing w:line="276" w:lineRule="auto"/>
        <w:jc w:val="both"/>
        <w:rPr>
          <w:rFonts w:ascii="Verdana" w:hAnsi="Verdana"/>
        </w:rPr>
      </w:pPr>
    </w:p>
    <w:p w14:paraId="6AD53686" w14:textId="77777777" w:rsidR="00C56E9F" w:rsidRDefault="000C57CB" w:rsidP="001048CA">
      <w:pPr>
        <w:spacing w:line="276" w:lineRule="auto"/>
        <w:jc w:val="both"/>
        <w:rPr>
          <w:rFonts w:ascii="Verdana" w:hAnsi="Verdana"/>
        </w:rPr>
      </w:pPr>
      <w:r>
        <w:rPr>
          <w:rFonts w:ascii="Verdana" w:hAnsi="Verdana"/>
        </w:rPr>
        <w:t xml:space="preserve">The T/DCC queried whether it would be possible to purchase a design for the project, and then decide to use the design on another building.  The DoE said that for the inside of the building this shouldn’t be a problem, however it is likely that the outside of the building would be too different to apply the same design.  </w:t>
      </w:r>
    </w:p>
    <w:p w14:paraId="1099B4C2" w14:textId="77777777" w:rsidR="000C57CB" w:rsidRDefault="000C57CB" w:rsidP="001048CA">
      <w:pPr>
        <w:spacing w:line="276" w:lineRule="auto"/>
        <w:jc w:val="both"/>
        <w:rPr>
          <w:rFonts w:ascii="Verdana" w:hAnsi="Verdana"/>
        </w:rPr>
      </w:pPr>
    </w:p>
    <w:p w14:paraId="73B8368A" w14:textId="252AC233" w:rsidR="00C56E9F" w:rsidRDefault="000C57CB" w:rsidP="001048CA">
      <w:pPr>
        <w:spacing w:line="276" w:lineRule="auto"/>
        <w:jc w:val="both"/>
        <w:rPr>
          <w:rFonts w:ascii="Verdana" w:hAnsi="Verdana"/>
        </w:rPr>
      </w:pPr>
      <w:r>
        <w:rPr>
          <w:rFonts w:ascii="Verdana" w:hAnsi="Verdana"/>
        </w:rPr>
        <w:t>It was recommended that the Brecon Project should be discussed in the Force’s S</w:t>
      </w:r>
      <w:r w:rsidR="008843FB">
        <w:rPr>
          <w:rFonts w:ascii="Verdana" w:hAnsi="Verdana"/>
        </w:rPr>
        <w:t xml:space="preserve">trategic </w:t>
      </w:r>
      <w:r>
        <w:rPr>
          <w:rFonts w:ascii="Verdana" w:hAnsi="Verdana"/>
        </w:rPr>
        <w:t>E</w:t>
      </w:r>
      <w:r w:rsidR="008843FB">
        <w:rPr>
          <w:rFonts w:ascii="Verdana" w:hAnsi="Verdana"/>
        </w:rPr>
        <w:t xml:space="preserve">states </w:t>
      </w:r>
      <w:r>
        <w:rPr>
          <w:rFonts w:ascii="Verdana" w:hAnsi="Verdana"/>
        </w:rPr>
        <w:t>G</w:t>
      </w:r>
      <w:r w:rsidR="008843FB">
        <w:rPr>
          <w:rFonts w:ascii="Verdana" w:hAnsi="Verdana"/>
        </w:rPr>
        <w:t>roup</w:t>
      </w:r>
      <w:r>
        <w:rPr>
          <w:rFonts w:ascii="Verdana" w:hAnsi="Verdana"/>
        </w:rPr>
        <w:t xml:space="preserve"> meeting.  The T/CC stated that it was important for the Force to check that firstly, as of July 2021 the </w:t>
      </w:r>
      <w:r w:rsidR="00D61CE8">
        <w:rPr>
          <w:rFonts w:ascii="Verdana" w:hAnsi="Verdana"/>
        </w:rPr>
        <w:t xml:space="preserve">detainee </w:t>
      </w:r>
      <w:r>
        <w:rPr>
          <w:rFonts w:ascii="Verdana" w:hAnsi="Verdana"/>
        </w:rPr>
        <w:t>processing numbers require a custody suite in Powys, and secondly that that suite should be located in Brecon.  She stated that the Force needs to be able to evidence this to support the decision, and that additional analysis should be completed.</w:t>
      </w:r>
    </w:p>
    <w:p w14:paraId="7D113195" w14:textId="77777777" w:rsidR="006E2B9E" w:rsidRDefault="006E2B9E" w:rsidP="001048CA">
      <w:pPr>
        <w:spacing w:line="276" w:lineRule="auto"/>
        <w:jc w:val="both"/>
        <w:rPr>
          <w:rFonts w:ascii="Verdana" w:hAnsi="Verdana"/>
        </w:rPr>
      </w:pPr>
    </w:p>
    <w:p w14:paraId="012CC48C" w14:textId="77777777" w:rsidR="003D7E33" w:rsidRDefault="003D7E33" w:rsidP="001048CA">
      <w:pPr>
        <w:spacing w:line="276" w:lineRule="auto"/>
        <w:jc w:val="both"/>
        <w:rPr>
          <w:rFonts w:ascii="Verdana" w:hAnsi="Verdana"/>
        </w:rPr>
      </w:pPr>
      <w:r>
        <w:rPr>
          <w:rFonts w:ascii="Verdana" w:hAnsi="Verdana"/>
        </w:rPr>
        <w:t>The CoS agreed that the Force and OPCC require clear evidence to understand the operational requirements for a custody suite.  It was noted that Brecon custody suite is currently the most expensive custody suite for the Dyfed-Powys Police area due to the rural geographic area, however a suite is required in Powys in order to cover several towns in Powys.  The T/DCC suggested that the decision hasn’t been explored fully enough for the Board to reach a decision at this time.</w:t>
      </w:r>
    </w:p>
    <w:p w14:paraId="2D7CEE7A" w14:textId="77777777" w:rsidR="00BF3F0D" w:rsidRDefault="00BF3F0D" w:rsidP="001048CA">
      <w:pPr>
        <w:spacing w:line="276" w:lineRule="auto"/>
        <w:jc w:val="both"/>
        <w:rPr>
          <w:rFonts w:ascii="Verdana" w:hAnsi="Verdana"/>
        </w:rPr>
      </w:pPr>
    </w:p>
    <w:p w14:paraId="2CD579F7" w14:textId="583CF788" w:rsidR="003D7E33" w:rsidRDefault="003D7E33" w:rsidP="001048CA">
      <w:pPr>
        <w:spacing w:line="276" w:lineRule="auto"/>
        <w:jc w:val="both"/>
        <w:rPr>
          <w:rFonts w:ascii="Verdana" w:hAnsi="Verdana"/>
        </w:rPr>
      </w:pPr>
      <w:r>
        <w:rPr>
          <w:rFonts w:ascii="Verdana" w:hAnsi="Verdana"/>
        </w:rPr>
        <w:t xml:space="preserve">SC stated that it is clear that further consideration needs to be given to the project, however there is a time scale for this consideration.  He suggested that the procurement process should commence however </w:t>
      </w:r>
      <w:r w:rsidR="00276C26">
        <w:rPr>
          <w:rFonts w:ascii="Verdana" w:hAnsi="Verdana"/>
        </w:rPr>
        <w:t>funding</w:t>
      </w:r>
      <w:r>
        <w:rPr>
          <w:rFonts w:ascii="Verdana" w:hAnsi="Verdana"/>
        </w:rPr>
        <w:t xml:space="preserve"> should not yet be committed to the design project at this time.  </w:t>
      </w:r>
    </w:p>
    <w:p w14:paraId="14B4CE30" w14:textId="77777777" w:rsidR="00BF3F0D" w:rsidRDefault="00BF3F0D" w:rsidP="001048CA">
      <w:pPr>
        <w:spacing w:line="276" w:lineRule="auto"/>
        <w:jc w:val="both"/>
        <w:rPr>
          <w:rFonts w:ascii="Verdana" w:hAnsi="Verdana"/>
        </w:rPr>
      </w:pPr>
    </w:p>
    <w:p w14:paraId="7756D446" w14:textId="77777777" w:rsidR="00BF3F0D" w:rsidRPr="00BF3F0D" w:rsidRDefault="00BF3F0D" w:rsidP="001048CA">
      <w:pPr>
        <w:spacing w:line="276" w:lineRule="auto"/>
        <w:jc w:val="both"/>
        <w:rPr>
          <w:rFonts w:ascii="Verdana" w:hAnsi="Verdana"/>
          <w:b/>
        </w:rPr>
      </w:pPr>
      <w:r w:rsidRPr="00BF3F0D">
        <w:rPr>
          <w:rFonts w:ascii="Verdana" w:hAnsi="Verdana"/>
          <w:b/>
        </w:rPr>
        <w:t xml:space="preserve">Decision: </w:t>
      </w:r>
      <w:r w:rsidR="003D7E33">
        <w:rPr>
          <w:rFonts w:ascii="Verdana" w:hAnsi="Verdana"/>
          <w:b/>
        </w:rPr>
        <w:t xml:space="preserve">The DoE to commence </w:t>
      </w:r>
      <w:r w:rsidR="00B23A3B">
        <w:rPr>
          <w:rFonts w:ascii="Verdana" w:hAnsi="Verdana"/>
          <w:b/>
        </w:rPr>
        <w:t>project team appointm</w:t>
      </w:r>
      <w:r w:rsidR="00533CE8">
        <w:rPr>
          <w:rFonts w:ascii="Verdana" w:hAnsi="Verdana"/>
          <w:b/>
        </w:rPr>
        <w:t>en</w:t>
      </w:r>
      <w:r w:rsidR="00B23A3B">
        <w:rPr>
          <w:rFonts w:ascii="Verdana" w:hAnsi="Verdana"/>
          <w:b/>
        </w:rPr>
        <w:t>t</w:t>
      </w:r>
      <w:r w:rsidR="00533CE8">
        <w:rPr>
          <w:rFonts w:ascii="Verdana" w:hAnsi="Verdana"/>
          <w:b/>
        </w:rPr>
        <w:t xml:space="preserve"> </w:t>
      </w:r>
      <w:r w:rsidR="00B23A3B">
        <w:rPr>
          <w:rFonts w:ascii="Verdana" w:hAnsi="Verdana"/>
          <w:b/>
        </w:rPr>
        <w:t>for</w:t>
      </w:r>
      <w:r w:rsidR="003D7E33">
        <w:rPr>
          <w:rFonts w:ascii="Verdana" w:hAnsi="Verdana"/>
          <w:b/>
        </w:rPr>
        <w:t xml:space="preserve"> the Brecon Project while the Force commences data review around the decision to proceed with the project. </w:t>
      </w:r>
    </w:p>
    <w:p w14:paraId="591A78E7" w14:textId="77777777" w:rsidR="00BF3F0D" w:rsidRPr="00BF3F0D" w:rsidRDefault="00BF3F0D" w:rsidP="001048CA">
      <w:pPr>
        <w:spacing w:line="276" w:lineRule="auto"/>
        <w:jc w:val="both"/>
        <w:rPr>
          <w:rFonts w:ascii="Verdana" w:hAnsi="Verdana"/>
          <w:b/>
        </w:rPr>
      </w:pPr>
    </w:p>
    <w:p w14:paraId="679D14B3" w14:textId="35F110FF" w:rsidR="00BF3F0D" w:rsidRPr="00BF3F0D" w:rsidRDefault="00BF3F0D" w:rsidP="001048CA">
      <w:pPr>
        <w:spacing w:line="276" w:lineRule="auto"/>
        <w:jc w:val="both"/>
        <w:rPr>
          <w:rFonts w:ascii="Verdana" w:hAnsi="Verdana"/>
          <w:b/>
        </w:rPr>
      </w:pPr>
      <w:r w:rsidRPr="00BF3F0D">
        <w:rPr>
          <w:rFonts w:ascii="Verdana" w:hAnsi="Verdana"/>
          <w:b/>
        </w:rPr>
        <w:t xml:space="preserve">Action: </w:t>
      </w:r>
      <w:r w:rsidR="003D7E33">
        <w:rPr>
          <w:rFonts w:ascii="Verdana" w:hAnsi="Verdana"/>
          <w:b/>
        </w:rPr>
        <w:t xml:space="preserve">The Force to present an update and evidence around its decision for the Brecon Project at </w:t>
      </w:r>
      <w:r w:rsidR="004129CB">
        <w:rPr>
          <w:rFonts w:ascii="Verdana" w:hAnsi="Verdana"/>
          <w:b/>
        </w:rPr>
        <w:t xml:space="preserve">a </w:t>
      </w:r>
      <w:r w:rsidR="003D7E33">
        <w:rPr>
          <w:rFonts w:ascii="Verdana" w:hAnsi="Verdana"/>
          <w:b/>
        </w:rPr>
        <w:t>Policing Board</w:t>
      </w:r>
      <w:r w:rsidR="004129CB">
        <w:rPr>
          <w:rFonts w:ascii="Verdana" w:hAnsi="Verdana"/>
          <w:b/>
        </w:rPr>
        <w:t xml:space="preserve"> meeting in September</w:t>
      </w:r>
      <w:r w:rsidR="003D7E33">
        <w:rPr>
          <w:rFonts w:ascii="Verdana" w:hAnsi="Verdana"/>
          <w:b/>
        </w:rPr>
        <w:t xml:space="preserve">.  </w:t>
      </w:r>
    </w:p>
    <w:p w14:paraId="10300E9E" w14:textId="77777777" w:rsidR="00BF3F0D" w:rsidRDefault="00BF3F0D" w:rsidP="001048CA">
      <w:pPr>
        <w:spacing w:line="276" w:lineRule="auto"/>
        <w:jc w:val="both"/>
        <w:rPr>
          <w:rFonts w:ascii="Verdana" w:hAnsi="Verdana"/>
        </w:rPr>
      </w:pPr>
    </w:p>
    <w:p w14:paraId="1EAD72FB" w14:textId="77777777" w:rsidR="007E5FF0" w:rsidRPr="003D7E33" w:rsidRDefault="007E5FF0" w:rsidP="001048CA">
      <w:pPr>
        <w:spacing w:line="276" w:lineRule="auto"/>
        <w:jc w:val="both"/>
        <w:rPr>
          <w:rFonts w:ascii="Verdana" w:hAnsi="Verdana"/>
          <w:u w:val="single"/>
        </w:rPr>
      </w:pPr>
      <w:r w:rsidRPr="003D7E33">
        <w:rPr>
          <w:rFonts w:ascii="Verdana" w:hAnsi="Verdana"/>
          <w:u w:val="single"/>
        </w:rPr>
        <w:t>Dafen</w:t>
      </w:r>
      <w:r w:rsidR="003D7E33" w:rsidRPr="003D7E33">
        <w:rPr>
          <w:rFonts w:ascii="Verdana" w:hAnsi="Verdana"/>
          <w:u w:val="single"/>
        </w:rPr>
        <w:t xml:space="preserve"> Project</w:t>
      </w:r>
    </w:p>
    <w:p w14:paraId="7F20C7C5" w14:textId="77777777" w:rsidR="00D00FA3" w:rsidRDefault="00D00FA3" w:rsidP="001048CA">
      <w:pPr>
        <w:spacing w:line="276" w:lineRule="auto"/>
        <w:jc w:val="both"/>
        <w:rPr>
          <w:rFonts w:ascii="Verdana" w:hAnsi="Verdana"/>
        </w:rPr>
      </w:pPr>
    </w:p>
    <w:p w14:paraId="279CC070" w14:textId="2AD2C79B" w:rsidR="003D7E33" w:rsidRDefault="003D7E33" w:rsidP="001048CA">
      <w:pPr>
        <w:spacing w:line="276" w:lineRule="auto"/>
        <w:jc w:val="both"/>
        <w:rPr>
          <w:rFonts w:ascii="Verdana" w:hAnsi="Verdana"/>
        </w:rPr>
      </w:pPr>
      <w:r>
        <w:rPr>
          <w:rFonts w:ascii="Verdana" w:hAnsi="Verdana"/>
        </w:rPr>
        <w:t xml:space="preserve">It was noted that the CoS, DoE and DoF met last week to review costs presented by Wilmott Dixon, </w:t>
      </w:r>
      <w:r w:rsidR="00DD4C86">
        <w:rPr>
          <w:rFonts w:ascii="Verdana" w:hAnsi="Verdana"/>
        </w:rPr>
        <w:t>the appointed main contractor through the SCAPE Framework</w:t>
      </w:r>
      <w:r w:rsidRPr="003D7E33">
        <w:rPr>
          <w:rFonts w:ascii="Verdana" w:hAnsi="Verdana"/>
        </w:rPr>
        <w:t>.</w:t>
      </w:r>
      <w:r w:rsidR="000A7CD2">
        <w:rPr>
          <w:rFonts w:ascii="Verdana" w:hAnsi="Verdana"/>
        </w:rPr>
        <w:t xml:space="preserve">  The project is currently moving from Stage 4 pre-construction to Stage 5 construction</w:t>
      </w:r>
      <w:r w:rsidR="00B23A3B">
        <w:rPr>
          <w:rFonts w:ascii="Verdana" w:hAnsi="Verdana"/>
        </w:rPr>
        <w:t xml:space="preserve"> phase</w:t>
      </w:r>
      <w:r w:rsidR="000A7CD2">
        <w:rPr>
          <w:rFonts w:ascii="Verdana" w:hAnsi="Verdana"/>
        </w:rPr>
        <w:t xml:space="preserve">.  A validation report has been drafted and will be presented at a future Policing Board for decision by the end of July 2021.  It was noted that the project costs were currently over the budget.  The DoE stated that </w:t>
      </w:r>
      <w:r w:rsidR="00DD4C86">
        <w:rPr>
          <w:rFonts w:ascii="Verdana" w:hAnsi="Verdana"/>
        </w:rPr>
        <w:t xml:space="preserve">project </w:t>
      </w:r>
      <w:r w:rsidR="000A7CD2">
        <w:rPr>
          <w:rFonts w:ascii="Verdana" w:hAnsi="Verdana"/>
        </w:rPr>
        <w:t xml:space="preserve">team were working with Wilmott Dixon to review these costs line by line.  It was noted that elements of the design had been omitted by the company </w:t>
      </w:r>
      <w:r w:rsidR="00DD4C86">
        <w:rPr>
          <w:rFonts w:ascii="Verdana" w:hAnsi="Verdana"/>
        </w:rPr>
        <w:t xml:space="preserve">from Stage 4 </w:t>
      </w:r>
      <w:r w:rsidR="000A7CD2">
        <w:rPr>
          <w:rFonts w:ascii="Verdana" w:hAnsi="Verdana"/>
        </w:rPr>
        <w:t xml:space="preserve">and that the DoE is liaising with Bluelight Commercial </w:t>
      </w:r>
      <w:r w:rsidR="00DD4C86">
        <w:rPr>
          <w:rFonts w:ascii="Verdana" w:hAnsi="Verdana"/>
        </w:rPr>
        <w:t xml:space="preserve">and Scape </w:t>
      </w:r>
      <w:r w:rsidR="000A7CD2">
        <w:rPr>
          <w:rFonts w:ascii="Verdana" w:hAnsi="Verdana"/>
        </w:rPr>
        <w:t xml:space="preserve">to review </w:t>
      </w:r>
      <w:r w:rsidR="00DD4C86">
        <w:rPr>
          <w:rFonts w:ascii="Verdana" w:hAnsi="Verdana"/>
        </w:rPr>
        <w:t>possible negotiation points</w:t>
      </w:r>
      <w:r w:rsidR="000A7CD2">
        <w:rPr>
          <w:rFonts w:ascii="Verdana" w:hAnsi="Verdana"/>
        </w:rPr>
        <w:t xml:space="preserve">.  </w:t>
      </w:r>
    </w:p>
    <w:p w14:paraId="438F4382" w14:textId="77777777" w:rsidR="000A7CD2" w:rsidRDefault="000A7CD2" w:rsidP="001048CA">
      <w:pPr>
        <w:spacing w:line="276" w:lineRule="auto"/>
        <w:jc w:val="both"/>
        <w:rPr>
          <w:rFonts w:ascii="Verdana" w:hAnsi="Verdana"/>
        </w:rPr>
      </w:pPr>
    </w:p>
    <w:p w14:paraId="6A1D9C41" w14:textId="77777777" w:rsidR="000A7CD2" w:rsidRDefault="000A7CD2" w:rsidP="001048CA">
      <w:pPr>
        <w:spacing w:line="276" w:lineRule="auto"/>
        <w:jc w:val="both"/>
        <w:rPr>
          <w:rFonts w:ascii="Verdana" w:hAnsi="Verdana"/>
        </w:rPr>
      </w:pPr>
      <w:r>
        <w:rPr>
          <w:rFonts w:ascii="Verdana" w:hAnsi="Verdana"/>
        </w:rPr>
        <w:t>It was noted that this project was developing during one of the most difficult periods to build in recent history due to additional costs attached to building materials caused by Covid-19 and Brexit.  The project is experiencing growth in costs and the DoE has generated three options for the future of the project:</w:t>
      </w:r>
    </w:p>
    <w:p w14:paraId="0D005524" w14:textId="77777777" w:rsidR="000A7CD2" w:rsidRDefault="000A7CD2" w:rsidP="001048CA">
      <w:pPr>
        <w:spacing w:line="276" w:lineRule="auto"/>
        <w:jc w:val="both"/>
        <w:rPr>
          <w:rFonts w:ascii="Verdana" w:hAnsi="Verdana"/>
        </w:rPr>
      </w:pPr>
    </w:p>
    <w:p w14:paraId="60CEEC4A" w14:textId="77777777" w:rsidR="000A7CD2" w:rsidRDefault="000A7CD2" w:rsidP="000A7CD2">
      <w:pPr>
        <w:pStyle w:val="ListParagraph"/>
        <w:numPr>
          <w:ilvl w:val="0"/>
          <w:numId w:val="34"/>
        </w:numPr>
        <w:spacing w:line="276" w:lineRule="auto"/>
        <w:jc w:val="both"/>
        <w:rPr>
          <w:rFonts w:ascii="Verdana" w:hAnsi="Verdana"/>
        </w:rPr>
      </w:pPr>
      <w:r>
        <w:rPr>
          <w:rFonts w:ascii="Verdana" w:hAnsi="Verdana"/>
        </w:rPr>
        <w:t>Delay the entire project;</w:t>
      </w:r>
    </w:p>
    <w:p w14:paraId="7D4BC525" w14:textId="77777777" w:rsidR="000A7CD2" w:rsidRDefault="000A7CD2" w:rsidP="000A7CD2">
      <w:pPr>
        <w:pStyle w:val="ListParagraph"/>
        <w:numPr>
          <w:ilvl w:val="0"/>
          <w:numId w:val="34"/>
        </w:numPr>
        <w:spacing w:line="276" w:lineRule="auto"/>
        <w:jc w:val="both"/>
        <w:rPr>
          <w:rFonts w:ascii="Verdana" w:hAnsi="Verdana"/>
        </w:rPr>
      </w:pPr>
      <w:r>
        <w:rPr>
          <w:rFonts w:ascii="Verdana" w:hAnsi="Verdana"/>
        </w:rPr>
        <w:t>Change the design of the project and head back out onto the market;</w:t>
      </w:r>
    </w:p>
    <w:p w14:paraId="5ED71CB8" w14:textId="77777777" w:rsidR="000A7CD2" w:rsidRPr="000A7CD2" w:rsidRDefault="000A7CD2" w:rsidP="000A7CD2">
      <w:pPr>
        <w:pStyle w:val="ListParagraph"/>
        <w:numPr>
          <w:ilvl w:val="0"/>
          <w:numId w:val="34"/>
        </w:numPr>
        <w:spacing w:line="276" w:lineRule="auto"/>
        <w:jc w:val="both"/>
        <w:rPr>
          <w:rFonts w:ascii="Verdana" w:hAnsi="Verdana"/>
        </w:rPr>
      </w:pPr>
      <w:r>
        <w:rPr>
          <w:rFonts w:ascii="Verdana" w:hAnsi="Verdana"/>
        </w:rPr>
        <w:t xml:space="preserve">Understand and assure the Force of costs and proceed.  </w:t>
      </w:r>
    </w:p>
    <w:p w14:paraId="7D75977B" w14:textId="77777777" w:rsidR="000A7CD2" w:rsidRDefault="000A7CD2" w:rsidP="001048CA">
      <w:pPr>
        <w:spacing w:line="276" w:lineRule="auto"/>
        <w:jc w:val="both"/>
        <w:rPr>
          <w:rFonts w:ascii="Verdana" w:hAnsi="Verdana"/>
        </w:rPr>
      </w:pPr>
    </w:p>
    <w:p w14:paraId="23414551" w14:textId="599E9F77" w:rsidR="000A7CD2" w:rsidRDefault="000A7CD2" w:rsidP="001048CA">
      <w:pPr>
        <w:spacing w:line="276" w:lineRule="auto"/>
        <w:jc w:val="both"/>
        <w:rPr>
          <w:rFonts w:ascii="Verdana" w:hAnsi="Verdana"/>
        </w:rPr>
      </w:pPr>
      <w:r>
        <w:rPr>
          <w:rFonts w:ascii="Verdana" w:hAnsi="Verdana"/>
        </w:rPr>
        <w:t>The PCC queried whether there are other feasible sites in Llanelli which could be used instead of the current chosen site which might reduce costs.  The DoE stated that his team has conducted a recent scoping of other potential sites in the Llanelli area for the project</w:t>
      </w:r>
      <w:r w:rsidR="000607D3">
        <w:rPr>
          <w:rFonts w:ascii="Verdana" w:hAnsi="Verdana"/>
        </w:rPr>
        <w:t>,</w:t>
      </w:r>
      <w:r w:rsidR="00475159">
        <w:rPr>
          <w:rFonts w:ascii="Verdana" w:hAnsi="Verdana"/>
        </w:rPr>
        <w:t xml:space="preserve"> where only one was</w:t>
      </w:r>
      <w:r w:rsidR="000607D3">
        <w:rPr>
          <w:rFonts w:ascii="Verdana" w:hAnsi="Verdana"/>
        </w:rPr>
        <w:t xml:space="preserve"> worthy of detailed review and deemed</w:t>
      </w:r>
      <w:r w:rsidR="00475159">
        <w:rPr>
          <w:rFonts w:ascii="Verdana" w:hAnsi="Verdana"/>
        </w:rPr>
        <w:t xml:space="preserve"> inappropriate </w:t>
      </w:r>
      <w:r w:rsidR="000607D3">
        <w:rPr>
          <w:rFonts w:ascii="Verdana" w:hAnsi="Verdana"/>
        </w:rPr>
        <w:t>on p</w:t>
      </w:r>
      <w:r w:rsidR="00475159">
        <w:rPr>
          <w:rFonts w:ascii="Verdana" w:hAnsi="Verdana"/>
        </w:rPr>
        <w:t>rogramme</w:t>
      </w:r>
      <w:r w:rsidR="000607D3">
        <w:rPr>
          <w:rFonts w:ascii="Verdana" w:hAnsi="Verdana"/>
        </w:rPr>
        <w:t>,</w:t>
      </w:r>
      <w:r w:rsidR="00475159">
        <w:rPr>
          <w:rFonts w:ascii="Verdana" w:hAnsi="Verdana"/>
        </w:rPr>
        <w:t xml:space="preserve"> operational</w:t>
      </w:r>
      <w:r w:rsidR="000607D3">
        <w:rPr>
          <w:rFonts w:ascii="Verdana" w:hAnsi="Verdana"/>
        </w:rPr>
        <w:t>,</w:t>
      </w:r>
      <w:r w:rsidR="00475159">
        <w:rPr>
          <w:rFonts w:ascii="Verdana" w:hAnsi="Verdana"/>
        </w:rPr>
        <w:t xml:space="preserve"> and cost grounds</w:t>
      </w:r>
      <w:r w:rsidR="000607D3">
        <w:rPr>
          <w:rFonts w:ascii="Verdana" w:hAnsi="Verdana"/>
        </w:rPr>
        <w:t>. TheDoE</w:t>
      </w:r>
      <w:r>
        <w:rPr>
          <w:rFonts w:ascii="Verdana" w:hAnsi="Verdana"/>
        </w:rPr>
        <w:t xml:space="preserve"> reminded the Board that to date </w:t>
      </w:r>
      <w:r w:rsidR="00162555">
        <w:rPr>
          <w:rFonts w:ascii="Verdana" w:hAnsi="Verdana"/>
        </w:rPr>
        <w:t>a significant sum</w:t>
      </w:r>
      <w:r>
        <w:rPr>
          <w:rFonts w:ascii="Verdana" w:hAnsi="Verdana"/>
        </w:rPr>
        <w:t xml:space="preserve"> ha</w:t>
      </w:r>
      <w:r w:rsidR="00162555">
        <w:rPr>
          <w:rFonts w:ascii="Verdana" w:hAnsi="Verdana"/>
        </w:rPr>
        <w:t>d</w:t>
      </w:r>
      <w:r>
        <w:rPr>
          <w:rFonts w:ascii="Verdana" w:hAnsi="Verdana"/>
        </w:rPr>
        <w:t xml:space="preserve"> been spent on the project.  </w:t>
      </w:r>
    </w:p>
    <w:p w14:paraId="1A0D032E" w14:textId="77777777" w:rsidR="000A7CD2" w:rsidRDefault="000A7CD2" w:rsidP="001048CA">
      <w:pPr>
        <w:spacing w:line="276" w:lineRule="auto"/>
        <w:jc w:val="both"/>
        <w:rPr>
          <w:rFonts w:ascii="Verdana" w:hAnsi="Verdana"/>
        </w:rPr>
      </w:pPr>
    </w:p>
    <w:p w14:paraId="003FAB85" w14:textId="77777777" w:rsidR="00D00FA3" w:rsidRDefault="000A7CD2" w:rsidP="001048CA">
      <w:pPr>
        <w:spacing w:line="276" w:lineRule="auto"/>
        <w:jc w:val="both"/>
        <w:rPr>
          <w:rFonts w:ascii="Verdana" w:hAnsi="Verdana"/>
        </w:rPr>
      </w:pPr>
      <w:r>
        <w:rPr>
          <w:rFonts w:ascii="Verdana" w:hAnsi="Verdana"/>
        </w:rPr>
        <w:t xml:space="preserve">The T/CC stated that while the additional costs incurred by material and labour is inevitable due to the current climate, she is concerned about the design omissions by Wilmott Dixon.  The DoE stated that discussions continued with Blue Light </w:t>
      </w:r>
      <w:r>
        <w:rPr>
          <w:rFonts w:ascii="Verdana" w:hAnsi="Verdana"/>
        </w:rPr>
        <w:lastRenderedPageBreak/>
        <w:t xml:space="preserve">Commercial to </w:t>
      </w:r>
      <w:r w:rsidR="00D11E4A">
        <w:rPr>
          <w:rFonts w:ascii="Verdana" w:hAnsi="Verdana"/>
        </w:rPr>
        <w:t>di</w:t>
      </w:r>
      <w:r w:rsidR="00162555">
        <w:rPr>
          <w:rFonts w:ascii="Verdana" w:hAnsi="Verdana"/>
        </w:rPr>
        <w:t>s</w:t>
      </w:r>
      <w:r w:rsidR="00D11E4A">
        <w:rPr>
          <w:rFonts w:ascii="Verdana" w:hAnsi="Verdana"/>
        </w:rPr>
        <w:t xml:space="preserve">cuss the </w:t>
      </w:r>
      <w:r w:rsidR="00DD4C86">
        <w:rPr>
          <w:rFonts w:ascii="Verdana" w:hAnsi="Verdana"/>
        </w:rPr>
        <w:t>n</w:t>
      </w:r>
      <w:r w:rsidR="00D11E4A">
        <w:rPr>
          <w:rFonts w:ascii="Verdana" w:hAnsi="Verdana"/>
        </w:rPr>
        <w:t>egotiation of</w:t>
      </w:r>
      <w:r>
        <w:rPr>
          <w:rFonts w:ascii="Verdana" w:hAnsi="Verdana"/>
        </w:rPr>
        <w:t xml:space="preserve"> costs.  He also assured the Board that while this situation is not ideal, Wilmott Dixon’s final project outcomes</w:t>
      </w:r>
      <w:r w:rsidR="00D11E4A">
        <w:rPr>
          <w:rFonts w:ascii="Verdana" w:hAnsi="Verdana"/>
        </w:rPr>
        <w:t>/delivery</w:t>
      </w:r>
      <w:r>
        <w:rPr>
          <w:rFonts w:ascii="Verdana" w:hAnsi="Verdana"/>
        </w:rPr>
        <w:t xml:space="preserve"> are </w:t>
      </w:r>
      <w:r w:rsidR="00D11E4A">
        <w:rPr>
          <w:rFonts w:ascii="Verdana" w:hAnsi="Verdana"/>
        </w:rPr>
        <w:t xml:space="preserve">known to be of </w:t>
      </w:r>
      <w:r>
        <w:rPr>
          <w:rFonts w:ascii="Verdana" w:hAnsi="Verdana"/>
        </w:rPr>
        <w:t>exceptional quality.</w:t>
      </w:r>
    </w:p>
    <w:p w14:paraId="25A3BC73" w14:textId="77777777" w:rsidR="00C96633" w:rsidRDefault="00C96633" w:rsidP="001048CA">
      <w:pPr>
        <w:spacing w:line="276" w:lineRule="auto"/>
        <w:jc w:val="both"/>
        <w:rPr>
          <w:rFonts w:ascii="Verdana" w:hAnsi="Verdana"/>
        </w:rPr>
      </w:pPr>
    </w:p>
    <w:p w14:paraId="158144EC" w14:textId="77777777" w:rsidR="00C96633" w:rsidRDefault="000A7CD2" w:rsidP="001048CA">
      <w:pPr>
        <w:spacing w:line="276" w:lineRule="auto"/>
        <w:jc w:val="both"/>
        <w:rPr>
          <w:rFonts w:ascii="Verdana" w:hAnsi="Verdana"/>
        </w:rPr>
      </w:pPr>
      <w:r>
        <w:rPr>
          <w:rFonts w:ascii="Verdana" w:hAnsi="Verdana"/>
        </w:rPr>
        <w:t>Considering the options for the project the T/CC stated that the current situation for officers in Llanelli is unbearable due to the number of officers and the reduced amount of space in the building.  She stated it was important to consider staff morale and their ability to provide a high standard of service to the community</w:t>
      </w:r>
      <w:r w:rsidR="00D9059B">
        <w:rPr>
          <w:rFonts w:ascii="Verdana" w:hAnsi="Verdana"/>
        </w:rPr>
        <w:t>, noting that backing out of the project now would place increased pressure on staff.  The DoE stated that a decision on the project needs to be made by the end of July.</w:t>
      </w:r>
    </w:p>
    <w:p w14:paraId="1B3DDBFE" w14:textId="77777777" w:rsidR="00C96633" w:rsidRDefault="00C96633" w:rsidP="001048CA">
      <w:pPr>
        <w:spacing w:line="276" w:lineRule="auto"/>
        <w:jc w:val="both"/>
        <w:rPr>
          <w:rFonts w:ascii="Verdana" w:hAnsi="Verdana"/>
        </w:rPr>
      </w:pPr>
    </w:p>
    <w:p w14:paraId="2F2D52FA" w14:textId="77777777" w:rsidR="00D9059B" w:rsidRPr="00D9059B" w:rsidRDefault="00D9059B" w:rsidP="001048CA">
      <w:pPr>
        <w:spacing w:line="276" w:lineRule="auto"/>
        <w:jc w:val="both"/>
        <w:rPr>
          <w:rFonts w:ascii="Verdana" w:hAnsi="Verdana"/>
          <w:b/>
        </w:rPr>
      </w:pPr>
      <w:r w:rsidRPr="00D9059B">
        <w:rPr>
          <w:rFonts w:ascii="Verdana" w:hAnsi="Verdana"/>
          <w:b/>
        </w:rPr>
        <w:t xml:space="preserve">Action: An extraordinary Policing Board meeting to be scheduled in July 2021 to discuss the Llanelli project.  </w:t>
      </w:r>
    </w:p>
    <w:p w14:paraId="78D50108" w14:textId="77777777" w:rsidR="00C178EA" w:rsidRPr="00D9059B" w:rsidRDefault="00C178EA" w:rsidP="001048CA">
      <w:pPr>
        <w:spacing w:line="276" w:lineRule="auto"/>
        <w:jc w:val="both"/>
        <w:rPr>
          <w:rFonts w:ascii="Verdana" w:hAnsi="Verdana"/>
          <w:b/>
        </w:rPr>
      </w:pPr>
    </w:p>
    <w:p w14:paraId="1E95834C" w14:textId="21B77931" w:rsidR="00C178EA" w:rsidRPr="00D9059B" w:rsidRDefault="00D9059B" w:rsidP="00D9059B">
      <w:pPr>
        <w:spacing w:line="276" w:lineRule="auto"/>
        <w:jc w:val="both"/>
        <w:rPr>
          <w:rFonts w:ascii="Verdana" w:hAnsi="Verdana"/>
          <w:b/>
        </w:rPr>
      </w:pPr>
      <w:r w:rsidRPr="00D9059B">
        <w:rPr>
          <w:rFonts w:ascii="Verdana" w:hAnsi="Verdana"/>
          <w:b/>
        </w:rPr>
        <w:t xml:space="preserve">Action: The DoE to arrange a high level call with Wilmott Dixon to discuss </w:t>
      </w:r>
      <w:r w:rsidR="00650AEB">
        <w:rPr>
          <w:rFonts w:ascii="Verdana" w:hAnsi="Verdana"/>
          <w:b/>
        </w:rPr>
        <w:t>costings for</w:t>
      </w:r>
      <w:r w:rsidRPr="00D9059B">
        <w:rPr>
          <w:rFonts w:ascii="Verdana" w:hAnsi="Verdana"/>
          <w:b/>
        </w:rPr>
        <w:t xml:space="preserve"> the Llanelli project.</w:t>
      </w:r>
    </w:p>
    <w:p w14:paraId="68DAC9F5" w14:textId="77777777" w:rsidR="00D9059B" w:rsidRPr="00D9059B" w:rsidRDefault="00D9059B" w:rsidP="00D9059B">
      <w:pPr>
        <w:spacing w:line="276" w:lineRule="auto"/>
        <w:jc w:val="both"/>
        <w:rPr>
          <w:rFonts w:ascii="Verdana" w:hAnsi="Verdana"/>
          <w:b/>
        </w:rPr>
      </w:pPr>
    </w:p>
    <w:p w14:paraId="2C82A38E" w14:textId="77777777" w:rsidR="00C178EA" w:rsidRPr="00D9059B" w:rsidRDefault="00C178EA" w:rsidP="001048CA">
      <w:pPr>
        <w:spacing w:line="276" w:lineRule="auto"/>
        <w:jc w:val="both"/>
        <w:rPr>
          <w:rFonts w:ascii="Verdana" w:hAnsi="Verdana"/>
          <w:b/>
        </w:rPr>
      </w:pPr>
      <w:r w:rsidRPr="00D9059B">
        <w:rPr>
          <w:rFonts w:ascii="Verdana" w:hAnsi="Verdana"/>
          <w:b/>
        </w:rPr>
        <w:t xml:space="preserve">Action: </w:t>
      </w:r>
      <w:r w:rsidR="00D9059B" w:rsidRPr="00D9059B">
        <w:rPr>
          <w:rFonts w:ascii="Verdana" w:hAnsi="Verdana"/>
          <w:b/>
        </w:rPr>
        <w:t xml:space="preserve">The PCC and CoS to consider asking a CFO in other OPCC in Wales to oversee and provide reassurance on the Llanelli building project decision.  </w:t>
      </w:r>
    </w:p>
    <w:p w14:paraId="2AC9597A" w14:textId="77777777" w:rsidR="00656F75" w:rsidRPr="008668C9" w:rsidRDefault="00656F75" w:rsidP="001048CA">
      <w:pPr>
        <w:spacing w:line="276" w:lineRule="auto"/>
        <w:jc w:val="both"/>
        <w:rPr>
          <w:rFonts w:ascii="Verdana" w:hAnsi="Verdana"/>
          <w:b/>
        </w:rPr>
      </w:pPr>
    </w:p>
    <w:p w14:paraId="097A5D76" w14:textId="77777777" w:rsidR="008D635E" w:rsidRPr="008668C9" w:rsidRDefault="008D635E" w:rsidP="001048CA">
      <w:pPr>
        <w:spacing w:line="276" w:lineRule="auto"/>
        <w:jc w:val="both"/>
        <w:rPr>
          <w:rFonts w:ascii="Verdana" w:hAnsi="Verdana"/>
          <w:b/>
        </w:rPr>
      </w:pPr>
      <w:r w:rsidRPr="008668C9">
        <w:rPr>
          <w:rFonts w:ascii="Verdana" w:hAnsi="Verdana"/>
          <w:b/>
        </w:rPr>
        <w:t xml:space="preserve">7. </w:t>
      </w:r>
      <w:r w:rsidR="008668C9" w:rsidRPr="008668C9">
        <w:rPr>
          <w:rFonts w:ascii="Verdana" w:hAnsi="Verdana"/>
          <w:b/>
        </w:rPr>
        <w:t>Any Other Business</w:t>
      </w:r>
    </w:p>
    <w:p w14:paraId="36603DED" w14:textId="77777777" w:rsidR="004F7AFE" w:rsidRDefault="008668C9" w:rsidP="00AA7077">
      <w:pPr>
        <w:spacing w:line="276" w:lineRule="auto"/>
        <w:jc w:val="both"/>
        <w:rPr>
          <w:rFonts w:ascii="Verdana" w:hAnsi="Verdana"/>
          <w:b/>
        </w:rPr>
      </w:pPr>
      <w:r w:rsidRPr="008668C9">
        <w:rPr>
          <w:rFonts w:ascii="Verdana" w:hAnsi="Verdana"/>
          <w:b/>
        </w:rPr>
        <w:t xml:space="preserve">a) </w:t>
      </w:r>
      <w:r w:rsidR="00E046B6">
        <w:rPr>
          <w:rFonts w:ascii="Verdana" w:hAnsi="Verdana"/>
          <w:b/>
        </w:rPr>
        <w:t>Insurance Report</w:t>
      </w:r>
    </w:p>
    <w:p w14:paraId="25348092" w14:textId="77777777" w:rsidR="003C77B1" w:rsidRDefault="003C77B1" w:rsidP="00AA7077">
      <w:pPr>
        <w:spacing w:line="276" w:lineRule="auto"/>
        <w:jc w:val="both"/>
        <w:rPr>
          <w:rFonts w:ascii="Verdana" w:hAnsi="Verdana"/>
          <w:b/>
        </w:rPr>
      </w:pPr>
    </w:p>
    <w:p w14:paraId="6A3521DA" w14:textId="77777777" w:rsidR="00791165" w:rsidRDefault="00266918" w:rsidP="00303A04">
      <w:pPr>
        <w:spacing w:line="276" w:lineRule="auto"/>
        <w:jc w:val="both"/>
        <w:rPr>
          <w:rFonts w:ascii="Verdana" w:hAnsi="Verdana"/>
        </w:rPr>
      </w:pPr>
      <w:r>
        <w:rPr>
          <w:rFonts w:ascii="Verdana" w:hAnsi="Verdana"/>
        </w:rPr>
        <w:t>A report was presented proposing an aggregate increase of £69,733.80 for the Force broker insurance renewal.  It was noted that policy terms have been tightened in some areas with for example pandemic and cyber exclusions however these were anticipated and new market standards.  The Board learned that material cover basis is maintained on reasonable and favourable terms particularly when compared to wider insurance market experiences.</w:t>
      </w:r>
    </w:p>
    <w:p w14:paraId="1360869C" w14:textId="77777777" w:rsidR="00266918" w:rsidRDefault="00266918" w:rsidP="00303A04">
      <w:pPr>
        <w:spacing w:line="276" w:lineRule="auto"/>
        <w:jc w:val="both"/>
        <w:rPr>
          <w:rFonts w:ascii="Verdana" w:hAnsi="Verdana"/>
        </w:rPr>
      </w:pPr>
    </w:p>
    <w:p w14:paraId="7918BD0D" w14:textId="77777777" w:rsidR="00266918" w:rsidRDefault="00266918" w:rsidP="00303A04">
      <w:pPr>
        <w:spacing w:line="276" w:lineRule="auto"/>
        <w:jc w:val="both"/>
        <w:rPr>
          <w:rFonts w:ascii="Verdana" w:hAnsi="Verdana"/>
          <w:b/>
        </w:rPr>
      </w:pPr>
      <w:r w:rsidRPr="007A5142">
        <w:rPr>
          <w:rFonts w:ascii="Verdana" w:hAnsi="Verdana"/>
          <w:b/>
        </w:rPr>
        <w:t>Decision: Insurance renewal to be agreed on the terms identified a</w:t>
      </w:r>
      <w:r w:rsidR="007A5142" w:rsidRPr="007A5142">
        <w:rPr>
          <w:rFonts w:ascii="Verdana" w:hAnsi="Verdana"/>
          <w:b/>
        </w:rPr>
        <w:t>t an aggregate increase of £69,733.80.</w:t>
      </w:r>
    </w:p>
    <w:p w14:paraId="45198645" w14:textId="77777777" w:rsidR="007A5142" w:rsidRDefault="007A5142" w:rsidP="00303A04">
      <w:pPr>
        <w:spacing w:line="276" w:lineRule="auto"/>
        <w:jc w:val="both"/>
        <w:rPr>
          <w:rFonts w:ascii="Verdana" w:hAnsi="Verdana"/>
          <w:b/>
        </w:rPr>
      </w:pPr>
    </w:p>
    <w:p w14:paraId="7F40EA4A" w14:textId="77777777" w:rsidR="007A5142" w:rsidRDefault="007A5142" w:rsidP="00303A04">
      <w:pPr>
        <w:spacing w:line="276" w:lineRule="auto"/>
        <w:jc w:val="both"/>
        <w:rPr>
          <w:rFonts w:ascii="Verdana" w:hAnsi="Verdana"/>
          <w:b/>
        </w:rPr>
      </w:pPr>
      <w:r>
        <w:rPr>
          <w:rFonts w:ascii="Verdana" w:hAnsi="Verdana"/>
          <w:b/>
        </w:rPr>
        <w:t>b) Operation Airlie</w:t>
      </w:r>
    </w:p>
    <w:p w14:paraId="7869284B" w14:textId="77777777" w:rsidR="007A5142" w:rsidRDefault="007A5142" w:rsidP="00303A04">
      <w:pPr>
        <w:spacing w:line="276" w:lineRule="auto"/>
        <w:jc w:val="both"/>
        <w:rPr>
          <w:rFonts w:ascii="Verdana" w:hAnsi="Verdana"/>
          <w:b/>
        </w:rPr>
      </w:pPr>
    </w:p>
    <w:p w14:paraId="753BB88F" w14:textId="16B0FE2E" w:rsidR="007A5142" w:rsidRDefault="007A5142" w:rsidP="00303A04">
      <w:pPr>
        <w:spacing w:line="276" w:lineRule="auto"/>
        <w:jc w:val="both"/>
        <w:rPr>
          <w:rFonts w:ascii="Verdana" w:hAnsi="Verdana"/>
        </w:rPr>
      </w:pPr>
      <w:r>
        <w:rPr>
          <w:rFonts w:ascii="Verdana" w:hAnsi="Verdana"/>
        </w:rPr>
        <w:t>The CoS stated that an evaluation would be undertaken on Operation Airlie on the 30</w:t>
      </w:r>
      <w:r w:rsidRPr="007A5142">
        <w:rPr>
          <w:rFonts w:ascii="Verdana" w:hAnsi="Verdana"/>
          <w:vertAlign w:val="superscript"/>
        </w:rPr>
        <w:t>th</w:t>
      </w:r>
      <w:r>
        <w:rPr>
          <w:rFonts w:ascii="Verdana" w:hAnsi="Verdana"/>
        </w:rPr>
        <w:t xml:space="preserve"> of September.  The queried whether it would be possible for the evaluation to come to Policing Board on the 2</w:t>
      </w:r>
      <w:r w:rsidR="004B1A71">
        <w:rPr>
          <w:rFonts w:ascii="Verdana" w:hAnsi="Verdana"/>
        </w:rPr>
        <w:t>8</w:t>
      </w:r>
      <w:r w:rsidRPr="007A5142">
        <w:rPr>
          <w:rFonts w:ascii="Verdana" w:hAnsi="Verdana"/>
          <w:vertAlign w:val="superscript"/>
        </w:rPr>
        <w:t>th</w:t>
      </w:r>
      <w:r>
        <w:rPr>
          <w:rFonts w:ascii="Verdana" w:hAnsi="Verdana"/>
        </w:rPr>
        <w:t xml:space="preserve"> of September.</w:t>
      </w:r>
    </w:p>
    <w:p w14:paraId="0F2434C5" w14:textId="77777777" w:rsidR="007A5142" w:rsidRDefault="007A5142" w:rsidP="00303A04">
      <w:pPr>
        <w:spacing w:line="276" w:lineRule="auto"/>
        <w:jc w:val="both"/>
        <w:rPr>
          <w:rFonts w:ascii="Verdana" w:hAnsi="Verdana"/>
        </w:rPr>
      </w:pPr>
    </w:p>
    <w:p w14:paraId="7B0935EA" w14:textId="1F13F917" w:rsidR="007A5142" w:rsidRDefault="007A5142" w:rsidP="00303A04">
      <w:pPr>
        <w:spacing w:line="276" w:lineRule="auto"/>
        <w:jc w:val="both"/>
        <w:rPr>
          <w:rFonts w:ascii="Verdana" w:hAnsi="Verdana"/>
          <w:b/>
        </w:rPr>
      </w:pPr>
      <w:r w:rsidRPr="007A5142">
        <w:rPr>
          <w:rFonts w:ascii="Verdana" w:hAnsi="Verdana"/>
          <w:b/>
        </w:rPr>
        <w:t>Action: The Force’s evaluation on Operation Airlie to be included on the Policing Board agenda on the 2</w:t>
      </w:r>
      <w:r w:rsidR="00013248">
        <w:rPr>
          <w:rFonts w:ascii="Verdana" w:hAnsi="Verdana"/>
          <w:b/>
        </w:rPr>
        <w:t>8</w:t>
      </w:r>
      <w:r w:rsidRPr="007A5142">
        <w:rPr>
          <w:rFonts w:ascii="Verdana" w:hAnsi="Verdana"/>
          <w:b/>
          <w:vertAlign w:val="superscript"/>
        </w:rPr>
        <w:t>th</w:t>
      </w:r>
      <w:r w:rsidRPr="007A5142">
        <w:rPr>
          <w:rFonts w:ascii="Verdana" w:hAnsi="Verdana"/>
          <w:b/>
        </w:rPr>
        <w:t xml:space="preserve"> of September.</w:t>
      </w:r>
    </w:p>
    <w:p w14:paraId="2B6655BC" w14:textId="77777777" w:rsidR="002865D1" w:rsidRDefault="002865D1" w:rsidP="00303A04">
      <w:pPr>
        <w:spacing w:line="276" w:lineRule="auto"/>
        <w:jc w:val="both"/>
        <w:rPr>
          <w:rFonts w:ascii="Verdana" w:hAnsi="Verdana"/>
          <w:b/>
        </w:rPr>
      </w:pPr>
    </w:p>
    <w:p w14:paraId="0FF3CD5D" w14:textId="77777777" w:rsidR="00D85D71" w:rsidRDefault="00D85D71" w:rsidP="00303A04">
      <w:pPr>
        <w:spacing w:line="276" w:lineRule="auto"/>
        <w:jc w:val="both"/>
        <w:rPr>
          <w:rFonts w:ascii="Verdana" w:hAnsi="Verdana"/>
          <w:b/>
        </w:rPr>
      </w:pPr>
    </w:p>
    <w:p w14:paraId="171A27E1" w14:textId="77777777" w:rsidR="00D85D71" w:rsidRDefault="00D85D71" w:rsidP="00303A04">
      <w:pPr>
        <w:spacing w:line="276" w:lineRule="auto"/>
        <w:jc w:val="both"/>
        <w:rPr>
          <w:rFonts w:ascii="Verdana" w:hAnsi="Verdana"/>
          <w:b/>
        </w:rPr>
      </w:pPr>
    </w:p>
    <w:p w14:paraId="617893F7" w14:textId="77777777" w:rsidR="00D85D71" w:rsidRDefault="00D85D71" w:rsidP="00303A04">
      <w:pPr>
        <w:spacing w:line="276" w:lineRule="auto"/>
        <w:jc w:val="both"/>
        <w:rPr>
          <w:rFonts w:ascii="Verdana" w:hAnsi="Verdana"/>
          <w:b/>
        </w:rPr>
      </w:pPr>
    </w:p>
    <w:p w14:paraId="69D15188" w14:textId="77777777" w:rsidR="002865D1" w:rsidRDefault="002865D1" w:rsidP="00303A04">
      <w:pPr>
        <w:spacing w:line="276" w:lineRule="auto"/>
        <w:jc w:val="both"/>
        <w:rPr>
          <w:rFonts w:ascii="Verdana" w:hAnsi="Verdana"/>
          <w:b/>
        </w:rPr>
      </w:pPr>
      <w:r>
        <w:rPr>
          <w:rFonts w:ascii="Verdana" w:hAnsi="Verdana"/>
          <w:b/>
        </w:rPr>
        <w:t>c) Tarmac in Powys County Council</w:t>
      </w:r>
    </w:p>
    <w:p w14:paraId="1E31B057" w14:textId="77777777" w:rsidR="002865D1" w:rsidRDefault="002865D1" w:rsidP="00303A04">
      <w:pPr>
        <w:spacing w:line="276" w:lineRule="auto"/>
        <w:jc w:val="both"/>
        <w:rPr>
          <w:rFonts w:ascii="Verdana" w:hAnsi="Verdana"/>
          <w:b/>
        </w:rPr>
      </w:pPr>
    </w:p>
    <w:p w14:paraId="7346BC97" w14:textId="75F3BB00" w:rsidR="002865D1" w:rsidRDefault="002865D1" w:rsidP="00303A04">
      <w:pPr>
        <w:spacing w:line="276" w:lineRule="auto"/>
        <w:jc w:val="both"/>
        <w:rPr>
          <w:rFonts w:ascii="Verdana" w:hAnsi="Verdana"/>
        </w:rPr>
      </w:pPr>
      <w:r>
        <w:rPr>
          <w:rFonts w:ascii="Verdana" w:hAnsi="Verdana"/>
        </w:rPr>
        <w:t xml:space="preserve">The PCC drew the Chief Officers’ attention to </w:t>
      </w:r>
      <w:r w:rsidR="004B1A71">
        <w:rPr>
          <w:rFonts w:ascii="Verdana" w:hAnsi="Verdana"/>
        </w:rPr>
        <w:t>a matter County Councillor Karl Lewis of Llandinam had raised with him. Concerns related to</w:t>
      </w:r>
      <w:r>
        <w:rPr>
          <w:rFonts w:ascii="Verdana" w:hAnsi="Verdana"/>
        </w:rPr>
        <w:t xml:space="preserve"> individuals in Powys alleged</w:t>
      </w:r>
      <w:r w:rsidR="004B1A71">
        <w:rPr>
          <w:rFonts w:ascii="Verdana" w:hAnsi="Verdana"/>
        </w:rPr>
        <w:t>ly</w:t>
      </w:r>
      <w:r>
        <w:rPr>
          <w:rFonts w:ascii="Verdana" w:hAnsi="Verdana"/>
        </w:rPr>
        <w:t xml:space="preserve"> us</w:t>
      </w:r>
      <w:r w:rsidR="004B1A71">
        <w:rPr>
          <w:rFonts w:ascii="Verdana" w:hAnsi="Verdana"/>
        </w:rPr>
        <w:t>ing</w:t>
      </w:r>
      <w:r>
        <w:rPr>
          <w:rFonts w:ascii="Verdana" w:hAnsi="Verdana"/>
        </w:rPr>
        <w:t xml:space="preserve"> tarmac and local authority resources for private use and benefit.</w:t>
      </w:r>
    </w:p>
    <w:p w14:paraId="7BBDD587" w14:textId="77777777" w:rsidR="002865D1" w:rsidRDefault="002865D1" w:rsidP="00303A04">
      <w:pPr>
        <w:spacing w:line="276" w:lineRule="auto"/>
        <w:jc w:val="both"/>
        <w:rPr>
          <w:rFonts w:ascii="Verdana" w:hAnsi="Verdana"/>
        </w:rPr>
      </w:pPr>
    </w:p>
    <w:p w14:paraId="3CB592CE" w14:textId="7C96A22D" w:rsidR="002865D1" w:rsidRPr="002865D1" w:rsidRDefault="002865D1" w:rsidP="00303A04">
      <w:pPr>
        <w:spacing w:line="276" w:lineRule="auto"/>
        <w:jc w:val="both"/>
        <w:rPr>
          <w:rFonts w:ascii="Verdana" w:hAnsi="Verdana"/>
        </w:rPr>
      </w:pPr>
      <w:r>
        <w:rPr>
          <w:rFonts w:ascii="Verdana" w:hAnsi="Verdana"/>
        </w:rPr>
        <w:t>The PCC</w:t>
      </w:r>
      <w:r w:rsidR="00704773">
        <w:rPr>
          <w:rFonts w:ascii="Verdana" w:hAnsi="Verdana"/>
        </w:rPr>
        <w:t xml:space="preserve"> was provided with assurance</w:t>
      </w:r>
      <w:r>
        <w:rPr>
          <w:rFonts w:ascii="Verdana" w:hAnsi="Verdana"/>
        </w:rPr>
        <w:t xml:space="preserve"> </w:t>
      </w:r>
      <w:r w:rsidR="00704773">
        <w:rPr>
          <w:rFonts w:ascii="Verdana" w:hAnsi="Verdana"/>
        </w:rPr>
        <w:t xml:space="preserve">that </w:t>
      </w:r>
      <w:r>
        <w:rPr>
          <w:rFonts w:ascii="Verdana" w:hAnsi="Verdana"/>
        </w:rPr>
        <w:t xml:space="preserve">Chief Officers </w:t>
      </w:r>
      <w:r w:rsidR="00704773">
        <w:rPr>
          <w:rFonts w:ascii="Verdana" w:hAnsi="Verdana"/>
        </w:rPr>
        <w:t xml:space="preserve">were </w:t>
      </w:r>
      <w:r>
        <w:rPr>
          <w:rFonts w:ascii="Verdana" w:hAnsi="Verdana"/>
        </w:rPr>
        <w:t>conduct</w:t>
      </w:r>
      <w:r w:rsidR="00704773">
        <w:rPr>
          <w:rFonts w:ascii="Verdana" w:hAnsi="Verdana"/>
        </w:rPr>
        <w:t>ing</w:t>
      </w:r>
      <w:r>
        <w:rPr>
          <w:rFonts w:ascii="Verdana" w:hAnsi="Verdana"/>
        </w:rPr>
        <w:t xml:space="preserve"> a formal investigation into the matter.</w:t>
      </w:r>
    </w:p>
    <w:p w14:paraId="1CCDBEEE" w14:textId="77777777" w:rsidR="009B0075" w:rsidRPr="009B0075" w:rsidRDefault="009B0075" w:rsidP="00303A04">
      <w:pPr>
        <w:spacing w:line="276" w:lineRule="auto"/>
        <w:jc w:val="both"/>
        <w:rPr>
          <w:rFonts w:ascii="Verdana" w:hAnsi="Verdana"/>
          <w: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7359"/>
        <w:gridCol w:w="1672"/>
      </w:tblGrid>
      <w:tr w:rsidR="00591A17" w:rsidRPr="008A5A7C" w14:paraId="3D72E996"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DBE5F1"/>
          </w:tcPr>
          <w:p w14:paraId="1C227EFD" w14:textId="77777777" w:rsidR="00591A17" w:rsidRPr="008A5A7C" w:rsidRDefault="00591A17"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7359" w:type="dxa"/>
            <w:tcBorders>
              <w:top w:val="single" w:sz="4" w:space="0" w:color="auto"/>
              <w:left w:val="single" w:sz="4" w:space="0" w:color="auto"/>
              <w:bottom w:val="single" w:sz="4" w:space="0" w:color="auto"/>
              <w:right w:val="single" w:sz="4" w:space="0" w:color="auto"/>
            </w:tcBorders>
            <w:shd w:val="clear" w:color="auto" w:fill="DBE5F1"/>
          </w:tcPr>
          <w:p w14:paraId="726E712C" w14:textId="77777777" w:rsidR="00591A17" w:rsidRDefault="00591A17" w:rsidP="001048CA">
            <w:pPr>
              <w:pStyle w:val="ListParagraph"/>
              <w:tabs>
                <w:tab w:val="left" w:pos="3324"/>
              </w:tabs>
              <w:spacing w:line="276" w:lineRule="auto"/>
              <w:jc w:val="center"/>
              <w:rPr>
                <w:rFonts w:ascii="Verdana" w:hAnsi="Verdana" w:cs="Arial"/>
                <w:b/>
              </w:rPr>
            </w:pPr>
            <w:r w:rsidRPr="008A5A7C">
              <w:rPr>
                <w:rFonts w:ascii="Verdana" w:hAnsi="Verdana" w:cs="Arial"/>
                <w:b/>
              </w:rPr>
              <w:t>Action Summary</w:t>
            </w:r>
          </w:p>
          <w:p w14:paraId="11F886D8" w14:textId="77777777" w:rsidR="00FF7A76" w:rsidRPr="008A5A7C" w:rsidRDefault="00FF7A76" w:rsidP="001048CA">
            <w:pPr>
              <w:pStyle w:val="ListParagraph"/>
              <w:tabs>
                <w:tab w:val="left" w:pos="3324"/>
              </w:tabs>
              <w:spacing w:line="276" w:lineRule="auto"/>
              <w:jc w:val="center"/>
              <w:rPr>
                <w:rFonts w:ascii="Verdana" w:hAnsi="Verdana" w:cs="Arial"/>
                <w:b/>
              </w:rPr>
            </w:pPr>
          </w:p>
        </w:tc>
        <w:tc>
          <w:tcPr>
            <w:tcW w:w="1672" w:type="dxa"/>
            <w:tcBorders>
              <w:top w:val="single" w:sz="4" w:space="0" w:color="auto"/>
              <w:left w:val="single" w:sz="4" w:space="0" w:color="auto"/>
              <w:bottom w:val="single" w:sz="4" w:space="0" w:color="auto"/>
              <w:right w:val="single" w:sz="4" w:space="0" w:color="auto"/>
            </w:tcBorders>
            <w:shd w:val="clear" w:color="auto" w:fill="DBE5F1"/>
          </w:tcPr>
          <w:p w14:paraId="0659C8A4" w14:textId="77777777" w:rsidR="00591A17" w:rsidRPr="008A5A7C" w:rsidRDefault="00591A17"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To be progressed by</w:t>
            </w:r>
          </w:p>
        </w:tc>
      </w:tr>
      <w:tr w:rsidR="001515F4" w:rsidRPr="008A5A7C" w14:paraId="5E3AB130"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auto"/>
          </w:tcPr>
          <w:p w14:paraId="7C77E732" w14:textId="77777777" w:rsidR="001515F4" w:rsidRPr="00244008" w:rsidRDefault="00BB68C9" w:rsidP="001B29C5">
            <w:pPr>
              <w:pStyle w:val="ListParagraph"/>
              <w:tabs>
                <w:tab w:val="left" w:pos="3324"/>
              </w:tabs>
              <w:spacing w:line="276" w:lineRule="auto"/>
              <w:ind w:left="0"/>
              <w:jc w:val="center"/>
              <w:rPr>
                <w:rFonts w:ascii="Verdana" w:hAnsi="Verdana" w:cs="Arial"/>
                <w:b/>
              </w:rPr>
            </w:pPr>
            <w:r>
              <w:rPr>
                <w:rFonts w:ascii="Verdana" w:hAnsi="Verdana" w:cs="Arial"/>
                <w:b/>
              </w:rPr>
              <w:t>PB 23</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1EED62DA" w14:textId="39D89375" w:rsidR="001515F4" w:rsidRPr="008A5A7C" w:rsidRDefault="00B27045" w:rsidP="006C147A">
            <w:pPr>
              <w:spacing w:line="276" w:lineRule="auto"/>
              <w:jc w:val="center"/>
              <w:rPr>
                <w:rFonts w:ascii="Verdana" w:hAnsi="Verdana"/>
                <w:b/>
              </w:rPr>
            </w:pPr>
            <w:r w:rsidRPr="00B27045">
              <w:rPr>
                <w:rFonts w:ascii="Verdana" w:hAnsi="Verdana"/>
                <w:b/>
              </w:rPr>
              <w:t>Emma Northcote to share a one page document providing an overview for division of demand with the OPCC.</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13F5F813" w14:textId="77777777" w:rsidR="001515F4" w:rsidRPr="008A5A7C" w:rsidRDefault="00F833DD" w:rsidP="001515F4">
            <w:pPr>
              <w:pStyle w:val="ListParagraph"/>
              <w:tabs>
                <w:tab w:val="left" w:pos="3324"/>
              </w:tabs>
              <w:spacing w:line="276" w:lineRule="auto"/>
              <w:ind w:left="0"/>
              <w:jc w:val="center"/>
              <w:rPr>
                <w:rFonts w:ascii="Verdana" w:hAnsi="Verdana" w:cs="Arial"/>
                <w:b/>
              </w:rPr>
            </w:pPr>
            <w:r>
              <w:rPr>
                <w:rFonts w:ascii="Verdana" w:hAnsi="Verdana" w:cs="Arial"/>
                <w:b/>
              </w:rPr>
              <w:t>Emma Northcote</w:t>
            </w:r>
          </w:p>
        </w:tc>
      </w:tr>
      <w:tr w:rsidR="000B7077" w:rsidRPr="008A5A7C" w14:paraId="686764FC"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auto"/>
          </w:tcPr>
          <w:p w14:paraId="0CAC78CD" w14:textId="77777777" w:rsidR="000B7077" w:rsidRPr="00244008" w:rsidRDefault="00F833DD" w:rsidP="001B29C5">
            <w:pPr>
              <w:jc w:val="center"/>
              <w:rPr>
                <w:rFonts w:ascii="Verdana" w:hAnsi="Verdana"/>
                <w:b/>
              </w:rPr>
            </w:pPr>
            <w:r>
              <w:rPr>
                <w:rFonts w:ascii="Verdana" w:hAnsi="Verdana"/>
                <w:b/>
              </w:rPr>
              <w:t>PB 24</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4FA2F556" w14:textId="77777777" w:rsidR="000B7077" w:rsidRPr="008A5A7C" w:rsidRDefault="00E6720D" w:rsidP="001B29C5">
            <w:pPr>
              <w:spacing w:line="276" w:lineRule="auto"/>
              <w:jc w:val="center"/>
              <w:rPr>
                <w:rFonts w:ascii="Verdana" w:hAnsi="Verdana"/>
                <w:b/>
              </w:rPr>
            </w:pPr>
            <w:r w:rsidRPr="00514742">
              <w:rPr>
                <w:rFonts w:ascii="Verdana" w:hAnsi="Verdana"/>
                <w:b/>
              </w:rPr>
              <w:t xml:space="preserve">The Force to provide the PCC with a detailed briefing of the new response models.  </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9AACC2B" w14:textId="77777777" w:rsidR="000B7077" w:rsidRPr="008A5A7C" w:rsidRDefault="00CD6D0E" w:rsidP="000B7077">
            <w:pPr>
              <w:pStyle w:val="ListParagraph"/>
              <w:tabs>
                <w:tab w:val="left" w:pos="3324"/>
              </w:tabs>
              <w:spacing w:line="276" w:lineRule="auto"/>
              <w:ind w:left="0"/>
              <w:jc w:val="center"/>
              <w:rPr>
                <w:rFonts w:ascii="Verdana" w:hAnsi="Verdana" w:cs="Arial"/>
                <w:b/>
              </w:rPr>
            </w:pPr>
            <w:r>
              <w:rPr>
                <w:rFonts w:ascii="Verdana" w:hAnsi="Verdana" w:cs="Arial"/>
                <w:b/>
              </w:rPr>
              <w:t>Force</w:t>
            </w:r>
          </w:p>
        </w:tc>
      </w:tr>
      <w:tr w:rsidR="000B7077" w:rsidRPr="008A5A7C" w14:paraId="56647CEE" w14:textId="77777777" w:rsidTr="00916D27">
        <w:trPr>
          <w:trHeight w:val="50"/>
        </w:trPr>
        <w:tc>
          <w:tcPr>
            <w:tcW w:w="1000" w:type="dxa"/>
            <w:tcBorders>
              <w:top w:val="single" w:sz="4" w:space="0" w:color="auto"/>
              <w:left w:val="single" w:sz="4" w:space="0" w:color="auto"/>
              <w:bottom w:val="single" w:sz="4" w:space="0" w:color="auto"/>
              <w:right w:val="single" w:sz="4" w:space="0" w:color="auto"/>
            </w:tcBorders>
            <w:shd w:val="clear" w:color="auto" w:fill="auto"/>
          </w:tcPr>
          <w:p w14:paraId="619A0FCE" w14:textId="77777777" w:rsidR="000B7077" w:rsidRPr="00244008" w:rsidRDefault="00F833DD" w:rsidP="001B29C5">
            <w:pPr>
              <w:jc w:val="center"/>
              <w:rPr>
                <w:rFonts w:ascii="Verdana" w:hAnsi="Verdana"/>
                <w:b/>
              </w:rPr>
            </w:pPr>
            <w:r>
              <w:rPr>
                <w:rFonts w:ascii="Verdana" w:hAnsi="Verdana"/>
                <w:b/>
              </w:rPr>
              <w:t>PB 25</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6E5D4021" w14:textId="77777777" w:rsidR="000B7077" w:rsidRPr="008A5A7C" w:rsidRDefault="00E6720D" w:rsidP="001B29C5">
            <w:pPr>
              <w:spacing w:line="276" w:lineRule="auto"/>
              <w:jc w:val="center"/>
              <w:rPr>
                <w:rFonts w:ascii="Verdana" w:hAnsi="Verdana"/>
                <w:b/>
              </w:rPr>
            </w:pPr>
            <w:r w:rsidRPr="00354EC6">
              <w:rPr>
                <w:rFonts w:ascii="Verdana" w:hAnsi="Verdana"/>
                <w:b/>
              </w:rPr>
              <w:t>Data Protection breaches which lead to cases of improper conduct being reported to the Professional Standards Department to be included on the next Data Protection report to Policing Board.</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A721A38" w14:textId="77777777" w:rsidR="000B7077" w:rsidRPr="008A5A7C" w:rsidRDefault="00CD6D0E" w:rsidP="000B7077">
            <w:pPr>
              <w:pStyle w:val="ListParagraph"/>
              <w:tabs>
                <w:tab w:val="left" w:pos="3324"/>
              </w:tabs>
              <w:spacing w:line="276" w:lineRule="auto"/>
              <w:ind w:left="0"/>
              <w:jc w:val="center"/>
              <w:rPr>
                <w:rFonts w:ascii="Verdana" w:hAnsi="Verdana" w:cs="Arial"/>
                <w:b/>
              </w:rPr>
            </w:pPr>
            <w:r>
              <w:rPr>
                <w:rFonts w:ascii="Verdana" w:hAnsi="Verdana" w:cs="Arial"/>
                <w:b/>
              </w:rPr>
              <w:t>Force</w:t>
            </w:r>
          </w:p>
        </w:tc>
      </w:tr>
      <w:tr w:rsidR="003874AD" w:rsidRPr="008A5A7C" w14:paraId="7B0B9DAC" w14:textId="77777777" w:rsidTr="00916D27">
        <w:trPr>
          <w:trHeight w:val="50"/>
        </w:trPr>
        <w:tc>
          <w:tcPr>
            <w:tcW w:w="1000" w:type="dxa"/>
            <w:tcBorders>
              <w:top w:val="single" w:sz="4" w:space="0" w:color="auto"/>
              <w:left w:val="single" w:sz="4" w:space="0" w:color="auto"/>
              <w:bottom w:val="single" w:sz="4" w:space="0" w:color="auto"/>
              <w:right w:val="single" w:sz="4" w:space="0" w:color="auto"/>
            </w:tcBorders>
            <w:shd w:val="clear" w:color="auto" w:fill="auto"/>
          </w:tcPr>
          <w:p w14:paraId="6819A534" w14:textId="77777777" w:rsidR="003874AD" w:rsidRDefault="00F833DD" w:rsidP="001B29C5">
            <w:pPr>
              <w:jc w:val="center"/>
              <w:rPr>
                <w:rFonts w:ascii="Verdana" w:hAnsi="Verdana"/>
                <w:b/>
              </w:rPr>
            </w:pPr>
            <w:r>
              <w:rPr>
                <w:rFonts w:ascii="Verdana" w:hAnsi="Verdana"/>
                <w:b/>
              </w:rPr>
              <w:t>PB 26</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3AE3A790" w14:textId="77777777" w:rsidR="003874AD" w:rsidRDefault="00CD6D0E" w:rsidP="001B29C5">
            <w:pPr>
              <w:spacing w:line="276" w:lineRule="auto"/>
              <w:jc w:val="center"/>
              <w:rPr>
                <w:rFonts w:ascii="Verdana" w:hAnsi="Verdana"/>
                <w:b/>
              </w:rPr>
            </w:pPr>
            <w:r w:rsidRPr="00CD6D0E">
              <w:rPr>
                <w:rFonts w:ascii="Verdana" w:hAnsi="Verdana"/>
                <w:b/>
              </w:rPr>
              <w:t xml:space="preserve">The PCC to be provided with data on the way forward for launching the Digital Desk in the most effective way.  </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AA019D3" w14:textId="77777777" w:rsidR="003874AD" w:rsidRDefault="00CD6D0E" w:rsidP="000B7077">
            <w:pPr>
              <w:pStyle w:val="ListParagraph"/>
              <w:tabs>
                <w:tab w:val="left" w:pos="3324"/>
              </w:tabs>
              <w:spacing w:line="276" w:lineRule="auto"/>
              <w:ind w:left="0"/>
              <w:jc w:val="center"/>
              <w:rPr>
                <w:rFonts w:ascii="Verdana" w:hAnsi="Verdana" w:cs="Arial"/>
                <w:b/>
              </w:rPr>
            </w:pPr>
            <w:r>
              <w:rPr>
                <w:rFonts w:ascii="Verdana" w:hAnsi="Verdana" w:cs="Arial"/>
                <w:b/>
              </w:rPr>
              <w:t>Force</w:t>
            </w:r>
          </w:p>
        </w:tc>
      </w:tr>
      <w:tr w:rsidR="00791165" w:rsidRPr="008A5A7C" w14:paraId="070A754F"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auto"/>
          </w:tcPr>
          <w:p w14:paraId="097B8EDA" w14:textId="3EAA21A4" w:rsidR="00791165" w:rsidRPr="00244008" w:rsidRDefault="00F833DD" w:rsidP="00D61CE8">
            <w:pPr>
              <w:jc w:val="center"/>
              <w:rPr>
                <w:rFonts w:ascii="Verdana" w:hAnsi="Verdana"/>
                <w:b/>
              </w:rPr>
            </w:pPr>
            <w:r>
              <w:rPr>
                <w:rFonts w:ascii="Verdana" w:hAnsi="Verdana"/>
                <w:b/>
              </w:rPr>
              <w:t>PB 2</w:t>
            </w:r>
            <w:r w:rsidR="004129CB">
              <w:rPr>
                <w:rFonts w:ascii="Verdana" w:hAnsi="Verdana"/>
                <w:b/>
              </w:rPr>
              <w:t>7</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642409A6" w14:textId="1FD96FAA" w:rsidR="00791165" w:rsidRDefault="004129CB" w:rsidP="001B29C5">
            <w:pPr>
              <w:spacing w:line="276" w:lineRule="auto"/>
              <w:jc w:val="center"/>
              <w:rPr>
                <w:rFonts w:ascii="Verdana" w:hAnsi="Verdana"/>
                <w:b/>
              </w:rPr>
            </w:pPr>
            <w:r>
              <w:rPr>
                <w:rFonts w:ascii="Verdana" w:hAnsi="Verdana"/>
                <w:b/>
              </w:rPr>
              <w:t xml:space="preserve">The Force to present an update and evidence around its decision for the Brecon Project at a Policing Board meeting in September.  </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559317F2" w14:textId="77777777" w:rsidR="00791165" w:rsidRPr="008A5A7C" w:rsidRDefault="00CD6D0E" w:rsidP="000B7077">
            <w:pPr>
              <w:pStyle w:val="ListParagraph"/>
              <w:tabs>
                <w:tab w:val="left" w:pos="3324"/>
              </w:tabs>
              <w:spacing w:line="276" w:lineRule="auto"/>
              <w:ind w:left="0"/>
              <w:jc w:val="center"/>
              <w:rPr>
                <w:rFonts w:ascii="Verdana" w:hAnsi="Verdana" w:cs="Arial"/>
                <w:b/>
              </w:rPr>
            </w:pPr>
            <w:r>
              <w:rPr>
                <w:rFonts w:ascii="Verdana" w:hAnsi="Verdana" w:cs="Arial"/>
                <w:b/>
              </w:rPr>
              <w:t>Force</w:t>
            </w:r>
          </w:p>
        </w:tc>
      </w:tr>
      <w:tr w:rsidR="00791165" w:rsidRPr="008A5A7C" w14:paraId="762FD84A"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auto"/>
          </w:tcPr>
          <w:p w14:paraId="37431BBC" w14:textId="739D937D" w:rsidR="00791165" w:rsidRDefault="00F833DD" w:rsidP="001B29C5">
            <w:pPr>
              <w:jc w:val="center"/>
              <w:rPr>
                <w:rFonts w:ascii="Verdana" w:hAnsi="Verdana"/>
                <w:b/>
              </w:rPr>
            </w:pPr>
            <w:r>
              <w:rPr>
                <w:rFonts w:ascii="Verdana" w:hAnsi="Verdana"/>
                <w:b/>
              </w:rPr>
              <w:t>PB 2</w:t>
            </w:r>
            <w:r w:rsidR="004129CB">
              <w:rPr>
                <w:rFonts w:ascii="Verdana" w:hAnsi="Verdana"/>
                <w:b/>
              </w:rPr>
              <w:t>8</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248BD271" w14:textId="77777777" w:rsidR="00791165" w:rsidRDefault="00CD6D0E" w:rsidP="001B29C5">
            <w:pPr>
              <w:spacing w:line="276" w:lineRule="auto"/>
              <w:jc w:val="center"/>
              <w:rPr>
                <w:rFonts w:ascii="Verdana" w:hAnsi="Verdana"/>
                <w:b/>
              </w:rPr>
            </w:pPr>
            <w:r w:rsidRPr="00D9059B">
              <w:rPr>
                <w:rFonts w:ascii="Verdana" w:hAnsi="Verdana"/>
                <w:b/>
              </w:rPr>
              <w:t xml:space="preserve">An extraordinary Policing Board meeting to be scheduled in July 2021 to discuss the Llanelli project.  </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314F60B" w14:textId="77777777" w:rsidR="00791165" w:rsidRDefault="00CD6D0E" w:rsidP="000B7077">
            <w:pPr>
              <w:pStyle w:val="ListParagraph"/>
              <w:tabs>
                <w:tab w:val="left" w:pos="3324"/>
              </w:tabs>
              <w:spacing w:line="276" w:lineRule="auto"/>
              <w:ind w:left="0"/>
              <w:jc w:val="center"/>
              <w:rPr>
                <w:rFonts w:ascii="Verdana" w:hAnsi="Verdana" w:cs="Arial"/>
                <w:b/>
              </w:rPr>
            </w:pPr>
            <w:r>
              <w:rPr>
                <w:rFonts w:ascii="Verdana" w:hAnsi="Verdana" w:cs="Arial"/>
                <w:b/>
              </w:rPr>
              <w:t>DoE/Mair Harries</w:t>
            </w:r>
          </w:p>
        </w:tc>
      </w:tr>
      <w:tr w:rsidR="00791165" w:rsidRPr="008A5A7C" w14:paraId="2AEB431B"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auto"/>
          </w:tcPr>
          <w:p w14:paraId="248975FC" w14:textId="7F300E3A" w:rsidR="00791165" w:rsidRDefault="00F833DD" w:rsidP="001B29C5">
            <w:pPr>
              <w:jc w:val="center"/>
              <w:rPr>
                <w:rFonts w:ascii="Verdana" w:hAnsi="Verdana"/>
                <w:b/>
              </w:rPr>
            </w:pPr>
            <w:r>
              <w:rPr>
                <w:rFonts w:ascii="Verdana" w:hAnsi="Verdana"/>
                <w:b/>
              </w:rPr>
              <w:t xml:space="preserve">PB </w:t>
            </w:r>
            <w:r w:rsidR="004129CB">
              <w:rPr>
                <w:rFonts w:ascii="Verdana" w:hAnsi="Verdana"/>
                <w:b/>
              </w:rPr>
              <w:t>29</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48801BFD" w14:textId="719ED5F5" w:rsidR="00791165" w:rsidRDefault="00CD6D0E" w:rsidP="00D61CE8">
            <w:pPr>
              <w:spacing w:line="276" w:lineRule="auto"/>
              <w:jc w:val="center"/>
              <w:rPr>
                <w:rFonts w:ascii="Verdana" w:hAnsi="Verdana"/>
                <w:b/>
              </w:rPr>
            </w:pPr>
            <w:r w:rsidRPr="00D9059B">
              <w:rPr>
                <w:rFonts w:ascii="Verdana" w:hAnsi="Verdana"/>
                <w:b/>
              </w:rPr>
              <w:t xml:space="preserve">The DoE to arrange a high level call with Wilmott Dixon to discuss </w:t>
            </w:r>
            <w:r w:rsidR="00650AEB">
              <w:rPr>
                <w:rFonts w:ascii="Verdana" w:hAnsi="Verdana"/>
                <w:b/>
              </w:rPr>
              <w:t>costings for</w:t>
            </w:r>
            <w:r w:rsidRPr="00D9059B">
              <w:rPr>
                <w:rFonts w:ascii="Verdana" w:hAnsi="Verdana"/>
                <w:b/>
              </w:rPr>
              <w:t xml:space="preserve"> the Llanelli project.</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75BE91C6" w14:textId="77777777" w:rsidR="00791165" w:rsidRDefault="00CD6D0E" w:rsidP="000B7077">
            <w:pPr>
              <w:pStyle w:val="ListParagraph"/>
              <w:tabs>
                <w:tab w:val="left" w:pos="3324"/>
              </w:tabs>
              <w:spacing w:line="276" w:lineRule="auto"/>
              <w:ind w:left="0"/>
              <w:jc w:val="center"/>
              <w:rPr>
                <w:rFonts w:ascii="Verdana" w:hAnsi="Verdana" w:cs="Arial"/>
                <w:b/>
              </w:rPr>
            </w:pPr>
            <w:r>
              <w:rPr>
                <w:rFonts w:ascii="Verdana" w:hAnsi="Verdana" w:cs="Arial"/>
                <w:b/>
              </w:rPr>
              <w:t>DoE</w:t>
            </w:r>
          </w:p>
        </w:tc>
      </w:tr>
      <w:tr w:rsidR="00791165" w:rsidRPr="008A5A7C" w14:paraId="2729BB2D"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auto"/>
          </w:tcPr>
          <w:p w14:paraId="1E7A251F" w14:textId="758300D3" w:rsidR="00791165" w:rsidRDefault="007A5142" w:rsidP="001B29C5">
            <w:pPr>
              <w:jc w:val="center"/>
              <w:rPr>
                <w:rFonts w:ascii="Verdana" w:hAnsi="Verdana"/>
                <w:b/>
              </w:rPr>
            </w:pPr>
            <w:r>
              <w:rPr>
                <w:rFonts w:ascii="Verdana" w:hAnsi="Verdana"/>
                <w:b/>
              </w:rPr>
              <w:t>PB 3</w:t>
            </w:r>
            <w:r w:rsidR="004129CB">
              <w:rPr>
                <w:rFonts w:ascii="Verdana" w:hAnsi="Verdana"/>
                <w:b/>
              </w:rPr>
              <w:t>0</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4EEEE696" w14:textId="77777777" w:rsidR="00791165" w:rsidRPr="00367F67" w:rsidRDefault="00CD6D0E" w:rsidP="001B29C5">
            <w:pPr>
              <w:spacing w:line="276" w:lineRule="auto"/>
              <w:jc w:val="center"/>
              <w:rPr>
                <w:rFonts w:ascii="Verdana" w:hAnsi="Verdana"/>
                <w:b/>
              </w:rPr>
            </w:pPr>
            <w:r w:rsidRPr="00D9059B">
              <w:rPr>
                <w:rFonts w:ascii="Verdana" w:hAnsi="Verdana"/>
                <w:b/>
              </w:rPr>
              <w:t xml:space="preserve">The PCC and CoS to consider asking a CFO in other OPCC in Wales to oversee and provide reassurance on the Llanelli building project decision.  </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E10D78B" w14:textId="77777777" w:rsidR="00791165" w:rsidRDefault="00CD6D0E" w:rsidP="000B7077">
            <w:pPr>
              <w:pStyle w:val="ListParagraph"/>
              <w:tabs>
                <w:tab w:val="left" w:pos="3324"/>
              </w:tabs>
              <w:spacing w:line="276" w:lineRule="auto"/>
              <w:ind w:left="0"/>
              <w:jc w:val="center"/>
              <w:rPr>
                <w:rFonts w:ascii="Verdana" w:hAnsi="Verdana" w:cs="Arial"/>
                <w:b/>
              </w:rPr>
            </w:pPr>
            <w:r>
              <w:rPr>
                <w:rFonts w:ascii="Verdana" w:hAnsi="Verdana" w:cs="Arial"/>
                <w:b/>
              </w:rPr>
              <w:t>PCC/CoS</w:t>
            </w:r>
          </w:p>
        </w:tc>
      </w:tr>
      <w:tr w:rsidR="007A5142" w:rsidRPr="008A5A7C" w14:paraId="6A74472B" w14:textId="77777777" w:rsidTr="00916D27">
        <w:tc>
          <w:tcPr>
            <w:tcW w:w="1000" w:type="dxa"/>
            <w:tcBorders>
              <w:top w:val="single" w:sz="4" w:space="0" w:color="auto"/>
              <w:left w:val="single" w:sz="4" w:space="0" w:color="auto"/>
              <w:bottom w:val="single" w:sz="4" w:space="0" w:color="auto"/>
              <w:right w:val="single" w:sz="4" w:space="0" w:color="auto"/>
            </w:tcBorders>
            <w:shd w:val="clear" w:color="auto" w:fill="auto"/>
          </w:tcPr>
          <w:p w14:paraId="06FE725C" w14:textId="3DC3A35A" w:rsidR="007A5142" w:rsidRDefault="007A5142" w:rsidP="001B29C5">
            <w:pPr>
              <w:jc w:val="center"/>
              <w:rPr>
                <w:rFonts w:ascii="Verdana" w:hAnsi="Verdana"/>
                <w:b/>
              </w:rPr>
            </w:pPr>
            <w:r>
              <w:rPr>
                <w:rFonts w:ascii="Verdana" w:hAnsi="Verdana"/>
                <w:b/>
              </w:rPr>
              <w:t>PB 3</w:t>
            </w:r>
            <w:r w:rsidR="004129CB">
              <w:rPr>
                <w:rFonts w:ascii="Verdana" w:hAnsi="Verdana"/>
                <w:b/>
              </w:rPr>
              <w:t>1</w:t>
            </w:r>
          </w:p>
        </w:tc>
        <w:tc>
          <w:tcPr>
            <w:tcW w:w="7359" w:type="dxa"/>
            <w:tcBorders>
              <w:top w:val="single" w:sz="4" w:space="0" w:color="auto"/>
              <w:left w:val="single" w:sz="4" w:space="0" w:color="auto"/>
              <w:bottom w:val="single" w:sz="4" w:space="0" w:color="auto"/>
              <w:right w:val="single" w:sz="4" w:space="0" w:color="auto"/>
            </w:tcBorders>
            <w:shd w:val="clear" w:color="auto" w:fill="auto"/>
          </w:tcPr>
          <w:p w14:paraId="6A75F20F" w14:textId="155E818C" w:rsidR="007A5142" w:rsidRPr="00D9059B" w:rsidRDefault="007A5142" w:rsidP="001B29C5">
            <w:pPr>
              <w:spacing w:line="276" w:lineRule="auto"/>
              <w:jc w:val="center"/>
              <w:rPr>
                <w:rFonts w:ascii="Verdana" w:hAnsi="Verdana"/>
                <w:b/>
              </w:rPr>
            </w:pPr>
            <w:r w:rsidRPr="007A5142">
              <w:rPr>
                <w:rFonts w:ascii="Verdana" w:hAnsi="Verdana"/>
                <w:b/>
              </w:rPr>
              <w:t>The Force’s evaluation on Operation Airlie to be included on the Policing Board agenda on the 2</w:t>
            </w:r>
            <w:r w:rsidR="00013248">
              <w:rPr>
                <w:rFonts w:ascii="Verdana" w:hAnsi="Verdana"/>
                <w:b/>
              </w:rPr>
              <w:t>8</w:t>
            </w:r>
            <w:r w:rsidRPr="007A5142">
              <w:rPr>
                <w:rFonts w:ascii="Verdana" w:hAnsi="Verdana"/>
                <w:b/>
                <w:vertAlign w:val="superscript"/>
              </w:rPr>
              <w:t>th</w:t>
            </w:r>
            <w:r w:rsidRPr="007A5142">
              <w:rPr>
                <w:rFonts w:ascii="Verdana" w:hAnsi="Verdana"/>
                <w:b/>
              </w:rPr>
              <w:t xml:space="preserve"> of September.</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9D423F5" w14:textId="77777777" w:rsidR="007A5142" w:rsidRDefault="007A5142" w:rsidP="000B7077">
            <w:pPr>
              <w:pStyle w:val="ListParagraph"/>
              <w:tabs>
                <w:tab w:val="left" w:pos="3324"/>
              </w:tabs>
              <w:spacing w:line="276" w:lineRule="auto"/>
              <w:ind w:left="0"/>
              <w:jc w:val="center"/>
              <w:rPr>
                <w:rFonts w:ascii="Verdana" w:hAnsi="Verdana" w:cs="Arial"/>
                <w:b/>
              </w:rPr>
            </w:pPr>
            <w:r>
              <w:rPr>
                <w:rFonts w:ascii="Verdana" w:hAnsi="Verdana" w:cs="Arial"/>
                <w:b/>
              </w:rPr>
              <w:t>Force</w:t>
            </w:r>
          </w:p>
        </w:tc>
      </w:tr>
    </w:tbl>
    <w:p w14:paraId="09DB1C4F" w14:textId="77777777" w:rsidR="00591A17" w:rsidRPr="00244008" w:rsidRDefault="00591A17" w:rsidP="00F10417">
      <w:pPr>
        <w:spacing w:line="276" w:lineRule="auto"/>
        <w:jc w:val="both"/>
        <w:rPr>
          <w:rFonts w:ascii="Verdana" w:hAnsi="Verdana"/>
        </w:rPr>
      </w:pPr>
    </w:p>
    <w:sectPr w:rsidR="00591A17" w:rsidRPr="0024400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DCF98" w14:textId="77777777" w:rsidR="00C3418A" w:rsidRDefault="00C3418A">
      <w:r>
        <w:separator/>
      </w:r>
    </w:p>
  </w:endnote>
  <w:endnote w:type="continuationSeparator" w:id="0">
    <w:p w14:paraId="02F1D0C4" w14:textId="77777777" w:rsidR="00C3418A" w:rsidRDefault="00C3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AAAD2" w14:textId="77777777" w:rsidR="001576CC" w:rsidRDefault="00157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408007"/>
      <w:docPartObj>
        <w:docPartGallery w:val="Page Numbers (Bottom of Page)"/>
        <w:docPartUnique/>
      </w:docPartObj>
    </w:sdtPr>
    <w:sdtEndPr>
      <w:rPr>
        <w:noProof/>
      </w:rPr>
    </w:sdtEndPr>
    <w:sdtContent>
      <w:p w14:paraId="70FCBDF6" w14:textId="77777777" w:rsidR="002A3D26" w:rsidRPr="00E23D59" w:rsidRDefault="002A3D26" w:rsidP="002A3D26">
        <w:pPr>
          <w:pStyle w:val="Header"/>
          <w:jc w:val="center"/>
          <w:rPr>
            <w:b/>
            <w:color w:val="FF0000"/>
          </w:rPr>
        </w:pPr>
        <w:r w:rsidRPr="00E23D59">
          <w:rPr>
            <w:b/>
            <w:color w:val="FF0000"/>
          </w:rPr>
          <w:t>PUBLIC SUMMARY</w:t>
        </w:r>
      </w:p>
      <w:p w14:paraId="34A579C0" w14:textId="6810CC33" w:rsidR="00FC398D" w:rsidRDefault="00FC398D" w:rsidP="00E23D59">
        <w:pPr>
          <w:pStyle w:val="Footer"/>
          <w:jc w:val="right"/>
        </w:pPr>
        <w:r>
          <w:fldChar w:fldCharType="begin"/>
        </w:r>
        <w:r>
          <w:instrText xml:space="preserve"> PAGE   \* MERGEFORMAT </w:instrText>
        </w:r>
        <w:r>
          <w:fldChar w:fldCharType="separate"/>
        </w:r>
        <w:r w:rsidR="00E23D59">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EB872" w14:textId="77777777" w:rsidR="001576CC" w:rsidRDefault="00157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C7F3C" w14:textId="77777777" w:rsidR="00C3418A" w:rsidRDefault="00C3418A">
      <w:r>
        <w:separator/>
      </w:r>
    </w:p>
  </w:footnote>
  <w:footnote w:type="continuationSeparator" w:id="0">
    <w:p w14:paraId="6AE9FB62" w14:textId="77777777" w:rsidR="00C3418A" w:rsidRDefault="00C34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D736F" w14:textId="77777777" w:rsidR="001576CC" w:rsidRDefault="00157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C90FE" w14:textId="108FFB72" w:rsidR="00FC398D" w:rsidRPr="00E23D59" w:rsidRDefault="002A3D26" w:rsidP="00E23D59">
    <w:pPr>
      <w:pStyle w:val="Header"/>
      <w:jc w:val="center"/>
      <w:rPr>
        <w:b/>
        <w:color w:val="FF0000"/>
      </w:rPr>
    </w:pPr>
    <w:r w:rsidRPr="00E23D59">
      <w:rPr>
        <w:b/>
        <w:color w:val="FF0000"/>
      </w:rPr>
      <w:t>PUBLIC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E788" w14:textId="77777777" w:rsidR="001576CC" w:rsidRDefault="00157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E37B3"/>
    <w:multiLevelType w:val="hybridMultilevel"/>
    <w:tmpl w:val="A1829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6042CC"/>
    <w:multiLevelType w:val="hybridMultilevel"/>
    <w:tmpl w:val="9616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D142A"/>
    <w:multiLevelType w:val="hybridMultilevel"/>
    <w:tmpl w:val="79FC387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4"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5"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4"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30"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A511A7"/>
    <w:multiLevelType w:val="hybridMultilevel"/>
    <w:tmpl w:val="979CE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C658FB"/>
    <w:multiLevelType w:val="hybridMultilevel"/>
    <w:tmpl w:val="D27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7"/>
  </w:num>
  <w:num w:numId="4">
    <w:abstractNumId w:val="22"/>
  </w:num>
  <w:num w:numId="5">
    <w:abstractNumId w:val="1"/>
  </w:num>
  <w:num w:numId="6">
    <w:abstractNumId w:val="30"/>
  </w:num>
  <w:num w:numId="7">
    <w:abstractNumId w:val="1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0"/>
  </w:num>
  <w:num w:numId="11">
    <w:abstractNumId w:val="24"/>
  </w:num>
  <w:num w:numId="12">
    <w:abstractNumId w:val="16"/>
  </w:num>
  <w:num w:numId="13">
    <w:abstractNumId w:val="27"/>
  </w:num>
  <w:num w:numId="14">
    <w:abstractNumId w:val="31"/>
  </w:num>
  <w:num w:numId="15">
    <w:abstractNumId w:val="10"/>
  </w:num>
  <w:num w:numId="16">
    <w:abstractNumId w:val="21"/>
  </w:num>
  <w:num w:numId="17">
    <w:abstractNumId w:val="8"/>
  </w:num>
  <w:num w:numId="18">
    <w:abstractNumId w:val="28"/>
  </w:num>
  <w:num w:numId="19">
    <w:abstractNumId w:val="5"/>
  </w:num>
  <w:num w:numId="20">
    <w:abstractNumId w:val="3"/>
  </w:num>
  <w:num w:numId="21">
    <w:abstractNumId w:val="14"/>
  </w:num>
  <w:num w:numId="22">
    <w:abstractNumId w:val="23"/>
  </w:num>
  <w:num w:numId="23">
    <w:abstractNumId w:val="0"/>
  </w:num>
  <w:num w:numId="24">
    <w:abstractNumId w:val="15"/>
  </w:num>
  <w:num w:numId="25">
    <w:abstractNumId w:val="25"/>
  </w:num>
  <w:num w:numId="26">
    <w:abstractNumId w:val="6"/>
  </w:num>
  <w:num w:numId="27">
    <w:abstractNumId w:val="29"/>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3"/>
  </w:num>
  <w:num w:numId="32">
    <w:abstractNumId w:val="12"/>
  </w:num>
  <w:num w:numId="33">
    <w:abstractNumId w:val="3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F29DDE3-16E7-424F-8D6D-606233BC44B3}"/>
    <w:docVar w:name="dgnword-eventsink" w:val="512913584"/>
    <w:docVar w:name="dgnword-lastRevisionsView" w:val="0"/>
  </w:docVars>
  <w:rsids>
    <w:rsidRoot w:val="003D25DB"/>
    <w:rsid w:val="00000222"/>
    <w:rsid w:val="0000204F"/>
    <w:rsid w:val="0000214C"/>
    <w:rsid w:val="00002301"/>
    <w:rsid w:val="00002780"/>
    <w:rsid w:val="000030BE"/>
    <w:rsid w:val="00003E52"/>
    <w:rsid w:val="00007401"/>
    <w:rsid w:val="00010F8D"/>
    <w:rsid w:val="000119CF"/>
    <w:rsid w:val="00013248"/>
    <w:rsid w:val="00013BB4"/>
    <w:rsid w:val="00013E2F"/>
    <w:rsid w:val="00014887"/>
    <w:rsid w:val="00014FA6"/>
    <w:rsid w:val="000155D9"/>
    <w:rsid w:val="000168C1"/>
    <w:rsid w:val="0001694B"/>
    <w:rsid w:val="00016B27"/>
    <w:rsid w:val="000175E5"/>
    <w:rsid w:val="00017B4C"/>
    <w:rsid w:val="0002132F"/>
    <w:rsid w:val="000220B4"/>
    <w:rsid w:val="00022C9C"/>
    <w:rsid w:val="00023C1C"/>
    <w:rsid w:val="000241B9"/>
    <w:rsid w:val="00024B6F"/>
    <w:rsid w:val="000266BA"/>
    <w:rsid w:val="000267E6"/>
    <w:rsid w:val="0002798A"/>
    <w:rsid w:val="000301BA"/>
    <w:rsid w:val="00030366"/>
    <w:rsid w:val="00031C43"/>
    <w:rsid w:val="00031CF9"/>
    <w:rsid w:val="0003258D"/>
    <w:rsid w:val="000332FD"/>
    <w:rsid w:val="000346E2"/>
    <w:rsid w:val="00036C62"/>
    <w:rsid w:val="00037DBB"/>
    <w:rsid w:val="000418BF"/>
    <w:rsid w:val="00041CFD"/>
    <w:rsid w:val="000428EF"/>
    <w:rsid w:val="00042947"/>
    <w:rsid w:val="00042A91"/>
    <w:rsid w:val="00042A9B"/>
    <w:rsid w:val="000430C2"/>
    <w:rsid w:val="0004323D"/>
    <w:rsid w:val="0004330C"/>
    <w:rsid w:val="00043C22"/>
    <w:rsid w:val="00044AB9"/>
    <w:rsid w:val="00044BC0"/>
    <w:rsid w:val="0004687F"/>
    <w:rsid w:val="0004773D"/>
    <w:rsid w:val="000515CE"/>
    <w:rsid w:val="000519C3"/>
    <w:rsid w:val="00051DD6"/>
    <w:rsid w:val="00052BCF"/>
    <w:rsid w:val="00053FB7"/>
    <w:rsid w:val="0005531E"/>
    <w:rsid w:val="000557AF"/>
    <w:rsid w:val="0005602D"/>
    <w:rsid w:val="00056EB8"/>
    <w:rsid w:val="0005717E"/>
    <w:rsid w:val="00057B4B"/>
    <w:rsid w:val="000607D3"/>
    <w:rsid w:val="000609C6"/>
    <w:rsid w:val="000616E2"/>
    <w:rsid w:val="00062C75"/>
    <w:rsid w:val="0006327C"/>
    <w:rsid w:val="0006388B"/>
    <w:rsid w:val="00063FC2"/>
    <w:rsid w:val="00064E71"/>
    <w:rsid w:val="00065900"/>
    <w:rsid w:val="00065BE7"/>
    <w:rsid w:val="00066455"/>
    <w:rsid w:val="00066665"/>
    <w:rsid w:val="00070296"/>
    <w:rsid w:val="000702DD"/>
    <w:rsid w:val="00070497"/>
    <w:rsid w:val="00070863"/>
    <w:rsid w:val="00072D35"/>
    <w:rsid w:val="00074A9A"/>
    <w:rsid w:val="00074FFE"/>
    <w:rsid w:val="00075E6F"/>
    <w:rsid w:val="000763B4"/>
    <w:rsid w:val="00076DD3"/>
    <w:rsid w:val="00077098"/>
    <w:rsid w:val="000773D8"/>
    <w:rsid w:val="00077408"/>
    <w:rsid w:val="000806DC"/>
    <w:rsid w:val="0008136A"/>
    <w:rsid w:val="00081750"/>
    <w:rsid w:val="00081F53"/>
    <w:rsid w:val="0008238D"/>
    <w:rsid w:val="00082E3D"/>
    <w:rsid w:val="000832F4"/>
    <w:rsid w:val="000839A5"/>
    <w:rsid w:val="00083CFE"/>
    <w:rsid w:val="00083EC7"/>
    <w:rsid w:val="0008501B"/>
    <w:rsid w:val="0008519F"/>
    <w:rsid w:val="0008598A"/>
    <w:rsid w:val="000859F8"/>
    <w:rsid w:val="00086A32"/>
    <w:rsid w:val="0008758B"/>
    <w:rsid w:val="000876C4"/>
    <w:rsid w:val="000907BB"/>
    <w:rsid w:val="00092231"/>
    <w:rsid w:val="00094233"/>
    <w:rsid w:val="00095D40"/>
    <w:rsid w:val="00096F27"/>
    <w:rsid w:val="000974D4"/>
    <w:rsid w:val="0009763A"/>
    <w:rsid w:val="00097830"/>
    <w:rsid w:val="00097C20"/>
    <w:rsid w:val="000A09B8"/>
    <w:rsid w:val="000A1230"/>
    <w:rsid w:val="000A15B9"/>
    <w:rsid w:val="000A2F41"/>
    <w:rsid w:val="000A310C"/>
    <w:rsid w:val="000A3E43"/>
    <w:rsid w:val="000A5D26"/>
    <w:rsid w:val="000A6B89"/>
    <w:rsid w:val="000A72DD"/>
    <w:rsid w:val="000A7CD2"/>
    <w:rsid w:val="000B052B"/>
    <w:rsid w:val="000B0574"/>
    <w:rsid w:val="000B0892"/>
    <w:rsid w:val="000B4879"/>
    <w:rsid w:val="000B4882"/>
    <w:rsid w:val="000B5CB5"/>
    <w:rsid w:val="000B7077"/>
    <w:rsid w:val="000B7AD2"/>
    <w:rsid w:val="000C1237"/>
    <w:rsid w:val="000C14F4"/>
    <w:rsid w:val="000C17A4"/>
    <w:rsid w:val="000C2709"/>
    <w:rsid w:val="000C37B7"/>
    <w:rsid w:val="000C409C"/>
    <w:rsid w:val="000C4C3C"/>
    <w:rsid w:val="000C5342"/>
    <w:rsid w:val="000C54B6"/>
    <w:rsid w:val="000C57CB"/>
    <w:rsid w:val="000D09A1"/>
    <w:rsid w:val="000D0AE5"/>
    <w:rsid w:val="000D0B9E"/>
    <w:rsid w:val="000D15EA"/>
    <w:rsid w:val="000D1CA3"/>
    <w:rsid w:val="000D28BE"/>
    <w:rsid w:val="000D3733"/>
    <w:rsid w:val="000D5A8F"/>
    <w:rsid w:val="000D6894"/>
    <w:rsid w:val="000E0583"/>
    <w:rsid w:val="000E13BD"/>
    <w:rsid w:val="000E2412"/>
    <w:rsid w:val="000E30B1"/>
    <w:rsid w:val="000E3817"/>
    <w:rsid w:val="000E4E8C"/>
    <w:rsid w:val="000E59C2"/>
    <w:rsid w:val="000E7F65"/>
    <w:rsid w:val="000E7FCD"/>
    <w:rsid w:val="000F2A59"/>
    <w:rsid w:val="000F4A4F"/>
    <w:rsid w:val="000F5BE0"/>
    <w:rsid w:val="000F5EB2"/>
    <w:rsid w:val="000F6095"/>
    <w:rsid w:val="000F63D3"/>
    <w:rsid w:val="000F7C00"/>
    <w:rsid w:val="001007DD"/>
    <w:rsid w:val="00100A1E"/>
    <w:rsid w:val="00100F8F"/>
    <w:rsid w:val="0010149D"/>
    <w:rsid w:val="00101E6D"/>
    <w:rsid w:val="00102BBC"/>
    <w:rsid w:val="0010315E"/>
    <w:rsid w:val="001035EB"/>
    <w:rsid w:val="00103878"/>
    <w:rsid w:val="00103954"/>
    <w:rsid w:val="00103AE1"/>
    <w:rsid w:val="00103F53"/>
    <w:rsid w:val="001048CA"/>
    <w:rsid w:val="00105339"/>
    <w:rsid w:val="001061CB"/>
    <w:rsid w:val="00106530"/>
    <w:rsid w:val="00107DE8"/>
    <w:rsid w:val="00110297"/>
    <w:rsid w:val="001105FA"/>
    <w:rsid w:val="001140A7"/>
    <w:rsid w:val="00115411"/>
    <w:rsid w:val="00116A2E"/>
    <w:rsid w:val="00116E3C"/>
    <w:rsid w:val="00116F96"/>
    <w:rsid w:val="0011716A"/>
    <w:rsid w:val="00120446"/>
    <w:rsid w:val="001216F2"/>
    <w:rsid w:val="0012180A"/>
    <w:rsid w:val="0012202A"/>
    <w:rsid w:val="00123A37"/>
    <w:rsid w:val="00124413"/>
    <w:rsid w:val="00124BD7"/>
    <w:rsid w:val="00124C02"/>
    <w:rsid w:val="0012587A"/>
    <w:rsid w:val="00126986"/>
    <w:rsid w:val="00130F9A"/>
    <w:rsid w:val="00131489"/>
    <w:rsid w:val="0013158F"/>
    <w:rsid w:val="00131601"/>
    <w:rsid w:val="001321B9"/>
    <w:rsid w:val="00132506"/>
    <w:rsid w:val="001327DC"/>
    <w:rsid w:val="00132E84"/>
    <w:rsid w:val="001337D3"/>
    <w:rsid w:val="00133C64"/>
    <w:rsid w:val="00134A6A"/>
    <w:rsid w:val="00135C6C"/>
    <w:rsid w:val="0013670F"/>
    <w:rsid w:val="00137D24"/>
    <w:rsid w:val="00140368"/>
    <w:rsid w:val="00140B53"/>
    <w:rsid w:val="001412F4"/>
    <w:rsid w:val="00142EE1"/>
    <w:rsid w:val="00143580"/>
    <w:rsid w:val="00143830"/>
    <w:rsid w:val="0014411B"/>
    <w:rsid w:val="00144BA1"/>
    <w:rsid w:val="00146642"/>
    <w:rsid w:val="0014768A"/>
    <w:rsid w:val="00150E81"/>
    <w:rsid w:val="001510C3"/>
    <w:rsid w:val="001515F4"/>
    <w:rsid w:val="00151F1A"/>
    <w:rsid w:val="00152513"/>
    <w:rsid w:val="00152807"/>
    <w:rsid w:val="0015297A"/>
    <w:rsid w:val="00152AC4"/>
    <w:rsid w:val="00152AFD"/>
    <w:rsid w:val="00152FEE"/>
    <w:rsid w:val="0015447D"/>
    <w:rsid w:val="00154770"/>
    <w:rsid w:val="00154A37"/>
    <w:rsid w:val="00155169"/>
    <w:rsid w:val="001558AF"/>
    <w:rsid w:val="001563FE"/>
    <w:rsid w:val="001576CC"/>
    <w:rsid w:val="00157924"/>
    <w:rsid w:val="0016014F"/>
    <w:rsid w:val="00161882"/>
    <w:rsid w:val="00162261"/>
    <w:rsid w:val="00162555"/>
    <w:rsid w:val="001626B3"/>
    <w:rsid w:val="00166166"/>
    <w:rsid w:val="00167EF2"/>
    <w:rsid w:val="00170A44"/>
    <w:rsid w:val="00171DA5"/>
    <w:rsid w:val="00172713"/>
    <w:rsid w:val="00173BD4"/>
    <w:rsid w:val="00173C45"/>
    <w:rsid w:val="00174031"/>
    <w:rsid w:val="0017414D"/>
    <w:rsid w:val="001742DC"/>
    <w:rsid w:val="001758FD"/>
    <w:rsid w:val="001765E6"/>
    <w:rsid w:val="00176AA7"/>
    <w:rsid w:val="00176D0B"/>
    <w:rsid w:val="00180894"/>
    <w:rsid w:val="00183B06"/>
    <w:rsid w:val="00184811"/>
    <w:rsid w:val="00184B88"/>
    <w:rsid w:val="001853F6"/>
    <w:rsid w:val="001868C8"/>
    <w:rsid w:val="00186A2D"/>
    <w:rsid w:val="00186EE4"/>
    <w:rsid w:val="001875A1"/>
    <w:rsid w:val="00187D5D"/>
    <w:rsid w:val="00190E89"/>
    <w:rsid w:val="00191A20"/>
    <w:rsid w:val="00191EE8"/>
    <w:rsid w:val="0019221B"/>
    <w:rsid w:val="00192458"/>
    <w:rsid w:val="00193645"/>
    <w:rsid w:val="001936D7"/>
    <w:rsid w:val="00194754"/>
    <w:rsid w:val="00194DC3"/>
    <w:rsid w:val="00195280"/>
    <w:rsid w:val="00195DDE"/>
    <w:rsid w:val="0019691A"/>
    <w:rsid w:val="00196EE6"/>
    <w:rsid w:val="00197470"/>
    <w:rsid w:val="001A01E1"/>
    <w:rsid w:val="001A0769"/>
    <w:rsid w:val="001A12EB"/>
    <w:rsid w:val="001A198D"/>
    <w:rsid w:val="001A2534"/>
    <w:rsid w:val="001A26EF"/>
    <w:rsid w:val="001A29A1"/>
    <w:rsid w:val="001A2A31"/>
    <w:rsid w:val="001A3DEA"/>
    <w:rsid w:val="001A3F50"/>
    <w:rsid w:val="001A491C"/>
    <w:rsid w:val="001A4E0D"/>
    <w:rsid w:val="001A55C9"/>
    <w:rsid w:val="001A5DED"/>
    <w:rsid w:val="001A6AA0"/>
    <w:rsid w:val="001A7F5E"/>
    <w:rsid w:val="001B0556"/>
    <w:rsid w:val="001B0624"/>
    <w:rsid w:val="001B08E7"/>
    <w:rsid w:val="001B0D8A"/>
    <w:rsid w:val="001B1305"/>
    <w:rsid w:val="001B18ED"/>
    <w:rsid w:val="001B1D3D"/>
    <w:rsid w:val="001B2416"/>
    <w:rsid w:val="001B29C5"/>
    <w:rsid w:val="001B2BE6"/>
    <w:rsid w:val="001B4D45"/>
    <w:rsid w:val="001B4F40"/>
    <w:rsid w:val="001B6044"/>
    <w:rsid w:val="001B60AE"/>
    <w:rsid w:val="001C02A4"/>
    <w:rsid w:val="001C0852"/>
    <w:rsid w:val="001C0A7E"/>
    <w:rsid w:val="001C2912"/>
    <w:rsid w:val="001C3A43"/>
    <w:rsid w:val="001C56F8"/>
    <w:rsid w:val="001C6C2F"/>
    <w:rsid w:val="001C74D5"/>
    <w:rsid w:val="001C7F3C"/>
    <w:rsid w:val="001D021C"/>
    <w:rsid w:val="001D1521"/>
    <w:rsid w:val="001D15C2"/>
    <w:rsid w:val="001D1FA8"/>
    <w:rsid w:val="001D2243"/>
    <w:rsid w:val="001D2369"/>
    <w:rsid w:val="001D33A1"/>
    <w:rsid w:val="001D3572"/>
    <w:rsid w:val="001D3FF3"/>
    <w:rsid w:val="001D5280"/>
    <w:rsid w:val="001D5B35"/>
    <w:rsid w:val="001D5EBD"/>
    <w:rsid w:val="001D62BF"/>
    <w:rsid w:val="001D688B"/>
    <w:rsid w:val="001D6F54"/>
    <w:rsid w:val="001D703B"/>
    <w:rsid w:val="001D7AB5"/>
    <w:rsid w:val="001D7DC5"/>
    <w:rsid w:val="001E2536"/>
    <w:rsid w:val="001E2C08"/>
    <w:rsid w:val="001E3697"/>
    <w:rsid w:val="001E3C05"/>
    <w:rsid w:val="001E6849"/>
    <w:rsid w:val="001E6DC7"/>
    <w:rsid w:val="001E7811"/>
    <w:rsid w:val="001F0CCC"/>
    <w:rsid w:val="001F0D61"/>
    <w:rsid w:val="001F0D67"/>
    <w:rsid w:val="001F1188"/>
    <w:rsid w:val="001F1987"/>
    <w:rsid w:val="001F2F8B"/>
    <w:rsid w:val="001F3668"/>
    <w:rsid w:val="001F6C21"/>
    <w:rsid w:val="001F6F0D"/>
    <w:rsid w:val="001F7F42"/>
    <w:rsid w:val="00201C48"/>
    <w:rsid w:val="00202392"/>
    <w:rsid w:val="00202F11"/>
    <w:rsid w:val="00204B0E"/>
    <w:rsid w:val="0020518F"/>
    <w:rsid w:val="00205B0B"/>
    <w:rsid w:val="00206112"/>
    <w:rsid w:val="00206F4F"/>
    <w:rsid w:val="002113C9"/>
    <w:rsid w:val="0021158E"/>
    <w:rsid w:val="00213295"/>
    <w:rsid w:val="002138FC"/>
    <w:rsid w:val="00214EF2"/>
    <w:rsid w:val="00215626"/>
    <w:rsid w:val="00215DE9"/>
    <w:rsid w:val="0021626B"/>
    <w:rsid w:val="00216438"/>
    <w:rsid w:val="00217859"/>
    <w:rsid w:val="00220093"/>
    <w:rsid w:val="002218B9"/>
    <w:rsid w:val="002220C6"/>
    <w:rsid w:val="00222181"/>
    <w:rsid w:val="00224138"/>
    <w:rsid w:val="0022485D"/>
    <w:rsid w:val="00224A3C"/>
    <w:rsid w:val="002253BC"/>
    <w:rsid w:val="002258F2"/>
    <w:rsid w:val="00226A4D"/>
    <w:rsid w:val="00226D27"/>
    <w:rsid w:val="00226F33"/>
    <w:rsid w:val="00233410"/>
    <w:rsid w:val="00233960"/>
    <w:rsid w:val="00234F0E"/>
    <w:rsid w:val="0023500E"/>
    <w:rsid w:val="0023707D"/>
    <w:rsid w:val="0023748D"/>
    <w:rsid w:val="00237788"/>
    <w:rsid w:val="00237B32"/>
    <w:rsid w:val="00237DED"/>
    <w:rsid w:val="0024073A"/>
    <w:rsid w:val="00240ED7"/>
    <w:rsid w:val="002411FD"/>
    <w:rsid w:val="00241EAC"/>
    <w:rsid w:val="00242041"/>
    <w:rsid w:val="00242B2B"/>
    <w:rsid w:val="00243114"/>
    <w:rsid w:val="00244008"/>
    <w:rsid w:val="00244342"/>
    <w:rsid w:val="00244BF4"/>
    <w:rsid w:val="00244CC6"/>
    <w:rsid w:val="00244CDE"/>
    <w:rsid w:val="00246862"/>
    <w:rsid w:val="00247316"/>
    <w:rsid w:val="002475AD"/>
    <w:rsid w:val="0024795F"/>
    <w:rsid w:val="00247C94"/>
    <w:rsid w:val="00247D61"/>
    <w:rsid w:val="002508D4"/>
    <w:rsid w:val="00253248"/>
    <w:rsid w:val="0025343C"/>
    <w:rsid w:val="002563E3"/>
    <w:rsid w:val="00257C91"/>
    <w:rsid w:val="00261A32"/>
    <w:rsid w:val="00262101"/>
    <w:rsid w:val="00263F0C"/>
    <w:rsid w:val="00264D33"/>
    <w:rsid w:val="0026507C"/>
    <w:rsid w:val="00266918"/>
    <w:rsid w:val="00270176"/>
    <w:rsid w:val="002712A7"/>
    <w:rsid w:val="0027157D"/>
    <w:rsid w:val="0027175C"/>
    <w:rsid w:val="002723CF"/>
    <w:rsid w:val="0027319A"/>
    <w:rsid w:val="00274C6C"/>
    <w:rsid w:val="00275A2D"/>
    <w:rsid w:val="0027636B"/>
    <w:rsid w:val="00276C26"/>
    <w:rsid w:val="00276EA7"/>
    <w:rsid w:val="00277A1E"/>
    <w:rsid w:val="0028107B"/>
    <w:rsid w:val="002811B3"/>
    <w:rsid w:val="00281EE4"/>
    <w:rsid w:val="00282B7E"/>
    <w:rsid w:val="00283EBE"/>
    <w:rsid w:val="00284ECF"/>
    <w:rsid w:val="002863B2"/>
    <w:rsid w:val="002865D1"/>
    <w:rsid w:val="0028741C"/>
    <w:rsid w:val="0029076A"/>
    <w:rsid w:val="002909E1"/>
    <w:rsid w:val="002916E3"/>
    <w:rsid w:val="00291FCD"/>
    <w:rsid w:val="00292203"/>
    <w:rsid w:val="00292BAC"/>
    <w:rsid w:val="00293AAF"/>
    <w:rsid w:val="00294D3E"/>
    <w:rsid w:val="00295874"/>
    <w:rsid w:val="00295F88"/>
    <w:rsid w:val="002A0170"/>
    <w:rsid w:val="002A0969"/>
    <w:rsid w:val="002A20C9"/>
    <w:rsid w:val="002A2202"/>
    <w:rsid w:val="002A270D"/>
    <w:rsid w:val="002A3A21"/>
    <w:rsid w:val="002A3D26"/>
    <w:rsid w:val="002B0CA0"/>
    <w:rsid w:val="002B0F1D"/>
    <w:rsid w:val="002B1060"/>
    <w:rsid w:val="002B2AC4"/>
    <w:rsid w:val="002B2AF5"/>
    <w:rsid w:val="002B3150"/>
    <w:rsid w:val="002B3CB2"/>
    <w:rsid w:val="002B4340"/>
    <w:rsid w:val="002B47F3"/>
    <w:rsid w:val="002B55ED"/>
    <w:rsid w:val="002B6C06"/>
    <w:rsid w:val="002B6CF8"/>
    <w:rsid w:val="002B75E4"/>
    <w:rsid w:val="002C026D"/>
    <w:rsid w:val="002C0334"/>
    <w:rsid w:val="002C05C0"/>
    <w:rsid w:val="002C087F"/>
    <w:rsid w:val="002C109A"/>
    <w:rsid w:val="002C198E"/>
    <w:rsid w:val="002C224E"/>
    <w:rsid w:val="002C3143"/>
    <w:rsid w:val="002C3F23"/>
    <w:rsid w:val="002C5A5E"/>
    <w:rsid w:val="002C6DFF"/>
    <w:rsid w:val="002D0C63"/>
    <w:rsid w:val="002D1E6C"/>
    <w:rsid w:val="002D27FA"/>
    <w:rsid w:val="002D556F"/>
    <w:rsid w:val="002D69B9"/>
    <w:rsid w:val="002D6F83"/>
    <w:rsid w:val="002D7863"/>
    <w:rsid w:val="002E0AA5"/>
    <w:rsid w:val="002E1AE7"/>
    <w:rsid w:val="002E1BAA"/>
    <w:rsid w:val="002E4381"/>
    <w:rsid w:val="002E5FC0"/>
    <w:rsid w:val="002E7D37"/>
    <w:rsid w:val="002F10F4"/>
    <w:rsid w:val="002F2AA3"/>
    <w:rsid w:val="002F33F6"/>
    <w:rsid w:val="002F37B6"/>
    <w:rsid w:val="002F466D"/>
    <w:rsid w:val="002F5550"/>
    <w:rsid w:val="002F6622"/>
    <w:rsid w:val="002F6A05"/>
    <w:rsid w:val="002F7221"/>
    <w:rsid w:val="00300648"/>
    <w:rsid w:val="00301621"/>
    <w:rsid w:val="00301A5C"/>
    <w:rsid w:val="0030345E"/>
    <w:rsid w:val="00303A04"/>
    <w:rsid w:val="00304D0A"/>
    <w:rsid w:val="00305697"/>
    <w:rsid w:val="00305C91"/>
    <w:rsid w:val="0030607C"/>
    <w:rsid w:val="00310224"/>
    <w:rsid w:val="003104A7"/>
    <w:rsid w:val="00310E47"/>
    <w:rsid w:val="00311047"/>
    <w:rsid w:val="0031140B"/>
    <w:rsid w:val="003116B3"/>
    <w:rsid w:val="003125A5"/>
    <w:rsid w:val="00312600"/>
    <w:rsid w:val="00314304"/>
    <w:rsid w:val="003148D7"/>
    <w:rsid w:val="00315063"/>
    <w:rsid w:val="003155A4"/>
    <w:rsid w:val="00316CC2"/>
    <w:rsid w:val="00316FA9"/>
    <w:rsid w:val="00317433"/>
    <w:rsid w:val="003175CD"/>
    <w:rsid w:val="00317960"/>
    <w:rsid w:val="00317D09"/>
    <w:rsid w:val="00320413"/>
    <w:rsid w:val="00321ABC"/>
    <w:rsid w:val="00323033"/>
    <w:rsid w:val="003233D1"/>
    <w:rsid w:val="00325ACE"/>
    <w:rsid w:val="00326ACD"/>
    <w:rsid w:val="00330AB0"/>
    <w:rsid w:val="00330EB7"/>
    <w:rsid w:val="00332C0B"/>
    <w:rsid w:val="00332D3B"/>
    <w:rsid w:val="00333052"/>
    <w:rsid w:val="003333C8"/>
    <w:rsid w:val="003340D3"/>
    <w:rsid w:val="0033451F"/>
    <w:rsid w:val="003349BD"/>
    <w:rsid w:val="0033508C"/>
    <w:rsid w:val="00335131"/>
    <w:rsid w:val="00335331"/>
    <w:rsid w:val="00336C00"/>
    <w:rsid w:val="00337406"/>
    <w:rsid w:val="0034032A"/>
    <w:rsid w:val="00341515"/>
    <w:rsid w:val="00341ACB"/>
    <w:rsid w:val="0034213F"/>
    <w:rsid w:val="00342FFE"/>
    <w:rsid w:val="00344465"/>
    <w:rsid w:val="00344EB9"/>
    <w:rsid w:val="0034514F"/>
    <w:rsid w:val="00347A01"/>
    <w:rsid w:val="00350310"/>
    <w:rsid w:val="0035150A"/>
    <w:rsid w:val="00351A58"/>
    <w:rsid w:val="00351F96"/>
    <w:rsid w:val="0035212F"/>
    <w:rsid w:val="00352FE8"/>
    <w:rsid w:val="003547A9"/>
    <w:rsid w:val="00354ADC"/>
    <w:rsid w:val="00354EC6"/>
    <w:rsid w:val="00360DC4"/>
    <w:rsid w:val="00361428"/>
    <w:rsid w:val="00361C75"/>
    <w:rsid w:val="00361F93"/>
    <w:rsid w:val="00362541"/>
    <w:rsid w:val="003629B2"/>
    <w:rsid w:val="0036420D"/>
    <w:rsid w:val="003643D7"/>
    <w:rsid w:val="0036470D"/>
    <w:rsid w:val="003648B9"/>
    <w:rsid w:val="00364A4A"/>
    <w:rsid w:val="00364AE9"/>
    <w:rsid w:val="00364E5E"/>
    <w:rsid w:val="003659A1"/>
    <w:rsid w:val="00365E20"/>
    <w:rsid w:val="00366469"/>
    <w:rsid w:val="00366688"/>
    <w:rsid w:val="00366885"/>
    <w:rsid w:val="00367F67"/>
    <w:rsid w:val="00371E20"/>
    <w:rsid w:val="003723C6"/>
    <w:rsid w:val="00372E58"/>
    <w:rsid w:val="00373BCD"/>
    <w:rsid w:val="00373C40"/>
    <w:rsid w:val="00374835"/>
    <w:rsid w:val="0037600D"/>
    <w:rsid w:val="00376730"/>
    <w:rsid w:val="003770A1"/>
    <w:rsid w:val="00377CA5"/>
    <w:rsid w:val="0038113F"/>
    <w:rsid w:val="003822E7"/>
    <w:rsid w:val="00382469"/>
    <w:rsid w:val="00382EB2"/>
    <w:rsid w:val="00383371"/>
    <w:rsid w:val="00384ADB"/>
    <w:rsid w:val="00386C4B"/>
    <w:rsid w:val="003874AD"/>
    <w:rsid w:val="003900E2"/>
    <w:rsid w:val="0039161C"/>
    <w:rsid w:val="00393743"/>
    <w:rsid w:val="00394821"/>
    <w:rsid w:val="00394C44"/>
    <w:rsid w:val="003956E6"/>
    <w:rsid w:val="003960F9"/>
    <w:rsid w:val="003A0745"/>
    <w:rsid w:val="003A0DC4"/>
    <w:rsid w:val="003A340D"/>
    <w:rsid w:val="003A37DE"/>
    <w:rsid w:val="003A416A"/>
    <w:rsid w:val="003A4760"/>
    <w:rsid w:val="003A4B03"/>
    <w:rsid w:val="003A4FA2"/>
    <w:rsid w:val="003A64EF"/>
    <w:rsid w:val="003A71A8"/>
    <w:rsid w:val="003A766C"/>
    <w:rsid w:val="003A7774"/>
    <w:rsid w:val="003A7940"/>
    <w:rsid w:val="003A7CED"/>
    <w:rsid w:val="003B05D6"/>
    <w:rsid w:val="003B0862"/>
    <w:rsid w:val="003B0EBB"/>
    <w:rsid w:val="003B15E9"/>
    <w:rsid w:val="003B45B4"/>
    <w:rsid w:val="003B4AA9"/>
    <w:rsid w:val="003B4FC0"/>
    <w:rsid w:val="003B5093"/>
    <w:rsid w:val="003B5441"/>
    <w:rsid w:val="003B6D4F"/>
    <w:rsid w:val="003B7E5F"/>
    <w:rsid w:val="003C0EA0"/>
    <w:rsid w:val="003C0EF4"/>
    <w:rsid w:val="003C0F50"/>
    <w:rsid w:val="003C11BF"/>
    <w:rsid w:val="003C147D"/>
    <w:rsid w:val="003C1D33"/>
    <w:rsid w:val="003C271F"/>
    <w:rsid w:val="003C32FD"/>
    <w:rsid w:val="003C3866"/>
    <w:rsid w:val="003C3EB7"/>
    <w:rsid w:val="003C4816"/>
    <w:rsid w:val="003C5885"/>
    <w:rsid w:val="003C5964"/>
    <w:rsid w:val="003C59E6"/>
    <w:rsid w:val="003C62A6"/>
    <w:rsid w:val="003C77B1"/>
    <w:rsid w:val="003D06E1"/>
    <w:rsid w:val="003D093B"/>
    <w:rsid w:val="003D12A1"/>
    <w:rsid w:val="003D18B3"/>
    <w:rsid w:val="003D25DB"/>
    <w:rsid w:val="003D2637"/>
    <w:rsid w:val="003D37BF"/>
    <w:rsid w:val="003D3BF6"/>
    <w:rsid w:val="003D48E1"/>
    <w:rsid w:val="003D53C5"/>
    <w:rsid w:val="003D5E1A"/>
    <w:rsid w:val="003D5E84"/>
    <w:rsid w:val="003D672A"/>
    <w:rsid w:val="003D7E33"/>
    <w:rsid w:val="003E0E34"/>
    <w:rsid w:val="003E19D9"/>
    <w:rsid w:val="003E1ECA"/>
    <w:rsid w:val="003E3258"/>
    <w:rsid w:val="003E3F59"/>
    <w:rsid w:val="003E6EC0"/>
    <w:rsid w:val="003F04B3"/>
    <w:rsid w:val="003F09E0"/>
    <w:rsid w:val="003F2196"/>
    <w:rsid w:val="003F30B8"/>
    <w:rsid w:val="003F55D2"/>
    <w:rsid w:val="003F5726"/>
    <w:rsid w:val="003F6DBA"/>
    <w:rsid w:val="00400A2F"/>
    <w:rsid w:val="00400B72"/>
    <w:rsid w:val="00400E6E"/>
    <w:rsid w:val="00401DEB"/>
    <w:rsid w:val="004039F3"/>
    <w:rsid w:val="004042FE"/>
    <w:rsid w:val="00404E48"/>
    <w:rsid w:val="00404F3C"/>
    <w:rsid w:val="00405889"/>
    <w:rsid w:val="00407ACD"/>
    <w:rsid w:val="00411640"/>
    <w:rsid w:val="00411EF5"/>
    <w:rsid w:val="004129CB"/>
    <w:rsid w:val="004134A7"/>
    <w:rsid w:val="00413C17"/>
    <w:rsid w:val="004145AE"/>
    <w:rsid w:val="00416415"/>
    <w:rsid w:val="00416422"/>
    <w:rsid w:val="004174CF"/>
    <w:rsid w:val="00417644"/>
    <w:rsid w:val="00417B94"/>
    <w:rsid w:val="00420085"/>
    <w:rsid w:val="00421FD6"/>
    <w:rsid w:val="004222E8"/>
    <w:rsid w:val="00425D2E"/>
    <w:rsid w:val="00426A74"/>
    <w:rsid w:val="0042714F"/>
    <w:rsid w:val="00427D57"/>
    <w:rsid w:val="00427D7D"/>
    <w:rsid w:val="00430E4A"/>
    <w:rsid w:val="004313C4"/>
    <w:rsid w:val="00432809"/>
    <w:rsid w:val="00432E78"/>
    <w:rsid w:val="004331EB"/>
    <w:rsid w:val="00434887"/>
    <w:rsid w:val="00436A60"/>
    <w:rsid w:val="00437B3A"/>
    <w:rsid w:val="004400E3"/>
    <w:rsid w:val="0044214A"/>
    <w:rsid w:val="0044371A"/>
    <w:rsid w:val="00445F8C"/>
    <w:rsid w:val="00446A0F"/>
    <w:rsid w:val="00447445"/>
    <w:rsid w:val="0045072C"/>
    <w:rsid w:val="00450A03"/>
    <w:rsid w:val="00450B37"/>
    <w:rsid w:val="004517A2"/>
    <w:rsid w:val="004531CB"/>
    <w:rsid w:val="004534E7"/>
    <w:rsid w:val="00454A0D"/>
    <w:rsid w:val="00454AE9"/>
    <w:rsid w:val="00455705"/>
    <w:rsid w:val="00455A43"/>
    <w:rsid w:val="00455DD8"/>
    <w:rsid w:val="004568DC"/>
    <w:rsid w:val="004570A5"/>
    <w:rsid w:val="00457547"/>
    <w:rsid w:val="004606D7"/>
    <w:rsid w:val="004607A6"/>
    <w:rsid w:val="00463759"/>
    <w:rsid w:val="00463B71"/>
    <w:rsid w:val="00464795"/>
    <w:rsid w:val="0047134B"/>
    <w:rsid w:val="0047148D"/>
    <w:rsid w:val="004719F7"/>
    <w:rsid w:val="00471D04"/>
    <w:rsid w:val="00472101"/>
    <w:rsid w:val="004728EB"/>
    <w:rsid w:val="00473B3B"/>
    <w:rsid w:val="00474690"/>
    <w:rsid w:val="00474799"/>
    <w:rsid w:val="00475159"/>
    <w:rsid w:val="00475D14"/>
    <w:rsid w:val="00476471"/>
    <w:rsid w:val="00477738"/>
    <w:rsid w:val="00481DBF"/>
    <w:rsid w:val="004826CC"/>
    <w:rsid w:val="00482FA7"/>
    <w:rsid w:val="00483761"/>
    <w:rsid w:val="00483DD6"/>
    <w:rsid w:val="004840F8"/>
    <w:rsid w:val="00484A71"/>
    <w:rsid w:val="00484BFB"/>
    <w:rsid w:val="00486A7A"/>
    <w:rsid w:val="00486F8F"/>
    <w:rsid w:val="004872AF"/>
    <w:rsid w:val="00490AD7"/>
    <w:rsid w:val="00491F72"/>
    <w:rsid w:val="00492B3C"/>
    <w:rsid w:val="0049356B"/>
    <w:rsid w:val="00493E97"/>
    <w:rsid w:val="00494207"/>
    <w:rsid w:val="00494444"/>
    <w:rsid w:val="00494E06"/>
    <w:rsid w:val="00495D7E"/>
    <w:rsid w:val="00497580"/>
    <w:rsid w:val="004A012E"/>
    <w:rsid w:val="004A0788"/>
    <w:rsid w:val="004A13F9"/>
    <w:rsid w:val="004A2A16"/>
    <w:rsid w:val="004A3AF1"/>
    <w:rsid w:val="004A3FD9"/>
    <w:rsid w:val="004A4448"/>
    <w:rsid w:val="004A506A"/>
    <w:rsid w:val="004A5463"/>
    <w:rsid w:val="004A7776"/>
    <w:rsid w:val="004A7ACD"/>
    <w:rsid w:val="004A7BD6"/>
    <w:rsid w:val="004B0F18"/>
    <w:rsid w:val="004B1131"/>
    <w:rsid w:val="004B1A71"/>
    <w:rsid w:val="004B201E"/>
    <w:rsid w:val="004B2176"/>
    <w:rsid w:val="004B2446"/>
    <w:rsid w:val="004B274C"/>
    <w:rsid w:val="004B318D"/>
    <w:rsid w:val="004B33F6"/>
    <w:rsid w:val="004B461F"/>
    <w:rsid w:val="004B4877"/>
    <w:rsid w:val="004B4DDF"/>
    <w:rsid w:val="004B51F5"/>
    <w:rsid w:val="004B53F5"/>
    <w:rsid w:val="004B73F2"/>
    <w:rsid w:val="004B77B3"/>
    <w:rsid w:val="004B7FB6"/>
    <w:rsid w:val="004C086B"/>
    <w:rsid w:val="004C2B63"/>
    <w:rsid w:val="004C2CE1"/>
    <w:rsid w:val="004C348B"/>
    <w:rsid w:val="004C42A8"/>
    <w:rsid w:val="004C5C5C"/>
    <w:rsid w:val="004C5F3B"/>
    <w:rsid w:val="004C65DA"/>
    <w:rsid w:val="004C67CD"/>
    <w:rsid w:val="004C6B52"/>
    <w:rsid w:val="004C7A42"/>
    <w:rsid w:val="004D0F29"/>
    <w:rsid w:val="004D12B1"/>
    <w:rsid w:val="004D28EB"/>
    <w:rsid w:val="004D3ADD"/>
    <w:rsid w:val="004D4168"/>
    <w:rsid w:val="004D49E4"/>
    <w:rsid w:val="004D4CB7"/>
    <w:rsid w:val="004D6A0C"/>
    <w:rsid w:val="004E04A3"/>
    <w:rsid w:val="004E165A"/>
    <w:rsid w:val="004E18C6"/>
    <w:rsid w:val="004E1FED"/>
    <w:rsid w:val="004E3BF0"/>
    <w:rsid w:val="004E4097"/>
    <w:rsid w:val="004E5B80"/>
    <w:rsid w:val="004E6720"/>
    <w:rsid w:val="004E6788"/>
    <w:rsid w:val="004F001C"/>
    <w:rsid w:val="004F079D"/>
    <w:rsid w:val="004F0DC8"/>
    <w:rsid w:val="004F259D"/>
    <w:rsid w:val="004F260A"/>
    <w:rsid w:val="004F33AD"/>
    <w:rsid w:val="004F61F1"/>
    <w:rsid w:val="004F7684"/>
    <w:rsid w:val="004F7AFE"/>
    <w:rsid w:val="0050146C"/>
    <w:rsid w:val="0050229C"/>
    <w:rsid w:val="0050465B"/>
    <w:rsid w:val="00504E47"/>
    <w:rsid w:val="00505405"/>
    <w:rsid w:val="00507585"/>
    <w:rsid w:val="00510BC2"/>
    <w:rsid w:val="005110E7"/>
    <w:rsid w:val="00512118"/>
    <w:rsid w:val="00512365"/>
    <w:rsid w:val="00512859"/>
    <w:rsid w:val="00513A0D"/>
    <w:rsid w:val="00514255"/>
    <w:rsid w:val="0051449E"/>
    <w:rsid w:val="00514742"/>
    <w:rsid w:val="00515B4C"/>
    <w:rsid w:val="0051622A"/>
    <w:rsid w:val="00517865"/>
    <w:rsid w:val="00517E4B"/>
    <w:rsid w:val="005205A6"/>
    <w:rsid w:val="00520E4B"/>
    <w:rsid w:val="00520FA7"/>
    <w:rsid w:val="00521832"/>
    <w:rsid w:val="005222FB"/>
    <w:rsid w:val="005230BE"/>
    <w:rsid w:val="00525D45"/>
    <w:rsid w:val="00525DB8"/>
    <w:rsid w:val="00526400"/>
    <w:rsid w:val="00530FD9"/>
    <w:rsid w:val="005319E1"/>
    <w:rsid w:val="00533503"/>
    <w:rsid w:val="00533687"/>
    <w:rsid w:val="00533CE8"/>
    <w:rsid w:val="00533EC3"/>
    <w:rsid w:val="00534574"/>
    <w:rsid w:val="0053473D"/>
    <w:rsid w:val="00534ABE"/>
    <w:rsid w:val="00535021"/>
    <w:rsid w:val="0053576B"/>
    <w:rsid w:val="00535C80"/>
    <w:rsid w:val="005369AB"/>
    <w:rsid w:val="00537032"/>
    <w:rsid w:val="005406CD"/>
    <w:rsid w:val="0054086E"/>
    <w:rsid w:val="00540CBB"/>
    <w:rsid w:val="00540CC5"/>
    <w:rsid w:val="005416A3"/>
    <w:rsid w:val="0054182C"/>
    <w:rsid w:val="00541DF9"/>
    <w:rsid w:val="005421A9"/>
    <w:rsid w:val="005427AF"/>
    <w:rsid w:val="005431E3"/>
    <w:rsid w:val="00544810"/>
    <w:rsid w:val="00544EB0"/>
    <w:rsid w:val="00544F0F"/>
    <w:rsid w:val="00545073"/>
    <w:rsid w:val="00545D43"/>
    <w:rsid w:val="005465F2"/>
    <w:rsid w:val="005469B5"/>
    <w:rsid w:val="00546EB9"/>
    <w:rsid w:val="00550784"/>
    <w:rsid w:val="00550C36"/>
    <w:rsid w:val="005516CA"/>
    <w:rsid w:val="0055206D"/>
    <w:rsid w:val="0055307F"/>
    <w:rsid w:val="005537CD"/>
    <w:rsid w:val="005552B9"/>
    <w:rsid w:val="005554E3"/>
    <w:rsid w:val="005570DA"/>
    <w:rsid w:val="00564FBA"/>
    <w:rsid w:val="00565D7D"/>
    <w:rsid w:val="00566D46"/>
    <w:rsid w:val="0056771B"/>
    <w:rsid w:val="00573748"/>
    <w:rsid w:val="00574B19"/>
    <w:rsid w:val="0057566F"/>
    <w:rsid w:val="00575FA6"/>
    <w:rsid w:val="00576034"/>
    <w:rsid w:val="00576CDD"/>
    <w:rsid w:val="00576E45"/>
    <w:rsid w:val="005775C5"/>
    <w:rsid w:val="0058127D"/>
    <w:rsid w:val="00581DC9"/>
    <w:rsid w:val="00581F83"/>
    <w:rsid w:val="00582126"/>
    <w:rsid w:val="005827E4"/>
    <w:rsid w:val="0058321C"/>
    <w:rsid w:val="005845F9"/>
    <w:rsid w:val="00587011"/>
    <w:rsid w:val="00590877"/>
    <w:rsid w:val="00590971"/>
    <w:rsid w:val="00590DF6"/>
    <w:rsid w:val="00591A17"/>
    <w:rsid w:val="00593561"/>
    <w:rsid w:val="00593593"/>
    <w:rsid w:val="005951C6"/>
    <w:rsid w:val="00595A0F"/>
    <w:rsid w:val="00595B47"/>
    <w:rsid w:val="0059679D"/>
    <w:rsid w:val="00596D9A"/>
    <w:rsid w:val="00596FBE"/>
    <w:rsid w:val="005A0EB0"/>
    <w:rsid w:val="005A284D"/>
    <w:rsid w:val="005A32BD"/>
    <w:rsid w:val="005A3F77"/>
    <w:rsid w:val="005A4946"/>
    <w:rsid w:val="005A5144"/>
    <w:rsid w:val="005A592A"/>
    <w:rsid w:val="005A5E4D"/>
    <w:rsid w:val="005A6532"/>
    <w:rsid w:val="005A6A10"/>
    <w:rsid w:val="005B02F0"/>
    <w:rsid w:val="005B0303"/>
    <w:rsid w:val="005B0FCD"/>
    <w:rsid w:val="005B15FE"/>
    <w:rsid w:val="005B4B36"/>
    <w:rsid w:val="005B4F54"/>
    <w:rsid w:val="005B509B"/>
    <w:rsid w:val="005B5BE1"/>
    <w:rsid w:val="005B63E3"/>
    <w:rsid w:val="005B7D49"/>
    <w:rsid w:val="005C10B6"/>
    <w:rsid w:val="005C16B7"/>
    <w:rsid w:val="005C28BE"/>
    <w:rsid w:val="005C3FDC"/>
    <w:rsid w:val="005C421B"/>
    <w:rsid w:val="005C43CB"/>
    <w:rsid w:val="005C49C1"/>
    <w:rsid w:val="005C5121"/>
    <w:rsid w:val="005C6529"/>
    <w:rsid w:val="005C74C3"/>
    <w:rsid w:val="005C776E"/>
    <w:rsid w:val="005D0C78"/>
    <w:rsid w:val="005D1194"/>
    <w:rsid w:val="005D155F"/>
    <w:rsid w:val="005D2577"/>
    <w:rsid w:val="005D31C5"/>
    <w:rsid w:val="005D48A7"/>
    <w:rsid w:val="005D5FF1"/>
    <w:rsid w:val="005D6480"/>
    <w:rsid w:val="005D78E6"/>
    <w:rsid w:val="005E0894"/>
    <w:rsid w:val="005E1D4D"/>
    <w:rsid w:val="005E1FC8"/>
    <w:rsid w:val="005E23FD"/>
    <w:rsid w:val="005E268E"/>
    <w:rsid w:val="005E2A5B"/>
    <w:rsid w:val="005E2EEB"/>
    <w:rsid w:val="005E4127"/>
    <w:rsid w:val="005E41C2"/>
    <w:rsid w:val="005E50AA"/>
    <w:rsid w:val="005E54D1"/>
    <w:rsid w:val="005E5BC5"/>
    <w:rsid w:val="005E6027"/>
    <w:rsid w:val="005E6FCA"/>
    <w:rsid w:val="005F09D2"/>
    <w:rsid w:val="005F1361"/>
    <w:rsid w:val="005F1418"/>
    <w:rsid w:val="005F31A4"/>
    <w:rsid w:val="005F35F4"/>
    <w:rsid w:val="005F3A4D"/>
    <w:rsid w:val="005F41A2"/>
    <w:rsid w:val="005F4A0D"/>
    <w:rsid w:val="005F5BD4"/>
    <w:rsid w:val="005F75D9"/>
    <w:rsid w:val="00600042"/>
    <w:rsid w:val="00602A5C"/>
    <w:rsid w:val="00603786"/>
    <w:rsid w:val="00603BE9"/>
    <w:rsid w:val="006044FE"/>
    <w:rsid w:val="006045D2"/>
    <w:rsid w:val="00604C31"/>
    <w:rsid w:val="00604C76"/>
    <w:rsid w:val="00606E83"/>
    <w:rsid w:val="00611DA3"/>
    <w:rsid w:val="006129B6"/>
    <w:rsid w:val="00613F31"/>
    <w:rsid w:val="00614ED5"/>
    <w:rsid w:val="00616598"/>
    <w:rsid w:val="00616723"/>
    <w:rsid w:val="0061752B"/>
    <w:rsid w:val="0061770B"/>
    <w:rsid w:val="006218B7"/>
    <w:rsid w:val="0062330A"/>
    <w:rsid w:val="006236EF"/>
    <w:rsid w:val="00624242"/>
    <w:rsid w:val="006244DC"/>
    <w:rsid w:val="006245EB"/>
    <w:rsid w:val="00624DCA"/>
    <w:rsid w:val="00624DFE"/>
    <w:rsid w:val="00625909"/>
    <w:rsid w:val="00625EC9"/>
    <w:rsid w:val="006262EF"/>
    <w:rsid w:val="0062679B"/>
    <w:rsid w:val="00626A31"/>
    <w:rsid w:val="00632202"/>
    <w:rsid w:val="006324A5"/>
    <w:rsid w:val="0063266E"/>
    <w:rsid w:val="00632D12"/>
    <w:rsid w:val="00633D67"/>
    <w:rsid w:val="00634374"/>
    <w:rsid w:val="006346C0"/>
    <w:rsid w:val="00634D6A"/>
    <w:rsid w:val="0063514D"/>
    <w:rsid w:val="0063560B"/>
    <w:rsid w:val="00640C02"/>
    <w:rsid w:val="00641BA8"/>
    <w:rsid w:val="0064229C"/>
    <w:rsid w:val="006425DB"/>
    <w:rsid w:val="0064326A"/>
    <w:rsid w:val="006433A3"/>
    <w:rsid w:val="0064368A"/>
    <w:rsid w:val="00643851"/>
    <w:rsid w:val="00643A0E"/>
    <w:rsid w:val="00646445"/>
    <w:rsid w:val="006466E6"/>
    <w:rsid w:val="00646BD4"/>
    <w:rsid w:val="006501D9"/>
    <w:rsid w:val="00650AEB"/>
    <w:rsid w:val="00650F9E"/>
    <w:rsid w:val="0065101D"/>
    <w:rsid w:val="0065123E"/>
    <w:rsid w:val="00652C4E"/>
    <w:rsid w:val="00653D38"/>
    <w:rsid w:val="00653D6E"/>
    <w:rsid w:val="0065481D"/>
    <w:rsid w:val="00655990"/>
    <w:rsid w:val="0065697A"/>
    <w:rsid w:val="00656F75"/>
    <w:rsid w:val="00657AA2"/>
    <w:rsid w:val="00657C43"/>
    <w:rsid w:val="006614B1"/>
    <w:rsid w:val="00662404"/>
    <w:rsid w:val="006624B1"/>
    <w:rsid w:val="00662D08"/>
    <w:rsid w:val="006637C3"/>
    <w:rsid w:val="00663ECF"/>
    <w:rsid w:val="006643C8"/>
    <w:rsid w:val="00664C22"/>
    <w:rsid w:val="006651CB"/>
    <w:rsid w:val="00665725"/>
    <w:rsid w:val="006664F5"/>
    <w:rsid w:val="00666DFA"/>
    <w:rsid w:val="00667B6F"/>
    <w:rsid w:val="00671A26"/>
    <w:rsid w:val="00672732"/>
    <w:rsid w:val="00672812"/>
    <w:rsid w:val="00673694"/>
    <w:rsid w:val="006742AF"/>
    <w:rsid w:val="00674882"/>
    <w:rsid w:val="006754C8"/>
    <w:rsid w:val="00675C4B"/>
    <w:rsid w:val="00675E6D"/>
    <w:rsid w:val="0067720D"/>
    <w:rsid w:val="00680BA2"/>
    <w:rsid w:val="006810EC"/>
    <w:rsid w:val="00682413"/>
    <w:rsid w:val="00683373"/>
    <w:rsid w:val="006833B1"/>
    <w:rsid w:val="00683994"/>
    <w:rsid w:val="00683DC7"/>
    <w:rsid w:val="0068466D"/>
    <w:rsid w:val="0068569F"/>
    <w:rsid w:val="006866C4"/>
    <w:rsid w:val="00686890"/>
    <w:rsid w:val="00686A91"/>
    <w:rsid w:val="006912F5"/>
    <w:rsid w:val="006915F4"/>
    <w:rsid w:val="00692155"/>
    <w:rsid w:val="006941AA"/>
    <w:rsid w:val="0069537C"/>
    <w:rsid w:val="00696A02"/>
    <w:rsid w:val="00696AAD"/>
    <w:rsid w:val="00696C75"/>
    <w:rsid w:val="006973F1"/>
    <w:rsid w:val="0069740B"/>
    <w:rsid w:val="00697512"/>
    <w:rsid w:val="00697A9F"/>
    <w:rsid w:val="006A2C1E"/>
    <w:rsid w:val="006A3124"/>
    <w:rsid w:val="006A5A85"/>
    <w:rsid w:val="006A6AFF"/>
    <w:rsid w:val="006A7269"/>
    <w:rsid w:val="006A7468"/>
    <w:rsid w:val="006A76FB"/>
    <w:rsid w:val="006A7AB5"/>
    <w:rsid w:val="006B00FF"/>
    <w:rsid w:val="006B0CC2"/>
    <w:rsid w:val="006B104E"/>
    <w:rsid w:val="006B128A"/>
    <w:rsid w:val="006B1F55"/>
    <w:rsid w:val="006B2263"/>
    <w:rsid w:val="006B23A1"/>
    <w:rsid w:val="006B36EC"/>
    <w:rsid w:val="006B5495"/>
    <w:rsid w:val="006C015B"/>
    <w:rsid w:val="006C147A"/>
    <w:rsid w:val="006C6060"/>
    <w:rsid w:val="006C674F"/>
    <w:rsid w:val="006D0936"/>
    <w:rsid w:val="006D1957"/>
    <w:rsid w:val="006D1A67"/>
    <w:rsid w:val="006D39BE"/>
    <w:rsid w:val="006D404E"/>
    <w:rsid w:val="006D46EC"/>
    <w:rsid w:val="006D5685"/>
    <w:rsid w:val="006D60E7"/>
    <w:rsid w:val="006D67A1"/>
    <w:rsid w:val="006D7FD9"/>
    <w:rsid w:val="006E123F"/>
    <w:rsid w:val="006E2B9E"/>
    <w:rsid w:val="006E2FE5"/>
    <w:rsid w:val="006E3D55"/>
    <w:rsid w:val="006E3E6F"/>
    <w:rsid w:val="006E49C6"/>
    <w:rsid w:val="006E5869"/>
    <w:rsid w:val="006E5F07"/>
    <w:rsid w:val="006E6AF0"/>
    <w:rsid w:val="006E6B99"/>
    <w:rsid w:val="006E7B92"/>
    <w:rsid w:val="006F0106"/>
    <w:rsid w:val="006F03E4"/>
    <w:rsid w:val="006F160D"/>
    <w:rsid w:val="006F1D89"/>
    <w:rsid w:val="006F33E5"/>
    <w:rsid w:val="006F47DC"/>
    <w:rsid w:val="006F4D78"/>
    <w:rsid w:val="006F5840"/>
    <w:rsid w:val="006F7EB1"/>
    <w:rsid w:val="00700302"/>
    <w:rsid w:val="007006B7"/>
    <w:rsid w:val="00700B23"/>
    <w:rsid w:val="00700FAC"/>
    <w:rsid w:val="0070145F"/>
    <w:rsid w:val="007031C7"/>
    <w:rsid w:val="00704773"/>
    <w:rsid w:val="007050EB"/>
    <w:rsid w:val="00706684"/>
    <w:rsid w:val="00707231"/>
    <w:rsid w:val="007078BE"/>
    <w:rsid w:val="00707928"/>
    <w:rsid w:val="00707E33"/>
    <w:rsid w:val="007108B5"/>
    <w:rsid w:val="00712AFE"/>
    <w:rsid w:val="00713B2A"/>
    <w:rsid w:val="0071479D"/>
    <w:rsid w:val="00714A37"/>
    <w:rsid w:val="007164E9"/>
    <w:rsid w:val="00717EB7"/>
    <w:rsid w:val="00720131"/>
    <w:rsid w:val="00720D3E"/>
    <w:rsid w:val="00721041"/>
    <w:rsid w:val="00721358"/>
    <w:rsid w:val="00721AC2"/>
    <w:rsid w:val="007237C3"/>
    <w:rsid w:val="007239C1"/>
    <w:rsid w:val="007249C4"/>
    <w:rsid w:val="00724C25"/>
    <w:rsid w:val="0072511E"/>
    <w:rsid w:val="0072670B"/>
    <w:rsid w:val="0072693F"/>
    <w:rsid w:val="00727E15"/>
    <w:rsid w:val="007302DD"/>
    <w:rsid w:val="00730986"/>
    <w:rsid w:val="0073153E"/>
    <w:rsid w:val="00732408"/>
    <w:rsid w:val="0073269B"/>
    <w:rsid w:val="007331A2"/>
    <w:rsid w:val="00734231"/>
    <w:rsid w:val="00736274"/>
    <w:rsid w:val="007369EA"/>
    <w:rsid w:val="00740726"/>
    <w:rsid w:val="007407D6"/>
    <w:rsid w:val="00740CAA"/>
    <w:rsid w:val="00740DA9"/>
    <w:rsid w:val="00741170"/>
    <w:rsid w:val="00741426"/>
    <w:rsid w:val="007426E0"/>
    <w:rsid w:val="00743311"/>
    <w:rsid w:val="00744775"/>
    <w:rsid w:val="00745736"/>
    <w:rsid w:val="007457C2"/>
    <w:rsid w:val="0074589B"/>
    <w:rsid w:val="00747AB6"/>
    <w:rsid w:val="00747D82"/>
    <w:rsid w:val="007508A8"/>
    <w:rsid w:val="007525B3"/>
    <w:rsid w:val="00752C39"/>
    <w:rsid w:val="00753BEE"/>
    <w:rsid w:val="00754EE1"/>
    <w:rsid w:val="00754F6A"/>
    <w:rsid w:val="00754F76"/>
    <w:rsid w:val="007562E2"/>
    <w:rsid w:val="0075633A"/>
    <w:rsid w:val="00757C7E"/>
    <w:rsid w:val="00757DF8"/>
    <w:rsid w:val="0076219C"/>
    <w:rsid w:val="00762400"/>
    <w:rsid w:val="007624B2"/>
    <w:rsid w:val="00762B1A"/>
    <w:rsid w:val="00762E0A"/>
    <w:rsid w:val="00762E74"/>
    <w:rsid w:val="00764191"/>
    <w:rsid w:val="007641BE"/>
    <w:rsid w:val="0076529C"/>
    <w:rsid w:val="00766137"/>
    <w:rsid w:val="0076707B"/>
    <w:rsid w:val="007672A2"/>
    <w:rsid w:val="00767715"/>
    <w:rsid w:val="0077015F"/>
    <w:rsid w:val="00770F8C"/>
    <w:rsid w:val="0077272A"/>
    <w:rsid w:val="00773AC9"/>
    <w:rsid w:val="007756A6"/>
    <w:rsid w:val="00775BD4"/>
    <w:rsid w:val="00782B47"/>
    <w:rsid w:val="00782F38"/>
    <w:rsid w:val="00782F9E"/>
    <w:rsid w:val="007854DA"/>
    <w:rsid w:val="00785A7F"/>
    <w:rsid w:val="0078608A"/>
    <w:rsid w:val="00787415"/>
    <w:rsid w:val="00787D1E"/>
    <w:rsid w:val="00791165"/>
    <w:rsid w:val="007911D8"/>
    <w:rsid w:val="0079423A"/>
    <w:rsid w:val="007958C2"/>
    <w:rsid w:val="00797F36"/>
    <w:rsid w:val="007A280E"/>
    <w:rsid w:val="007A2A3B"/>
    <w:rsid w:val="007A34C0"/>
    <w:rsid w:val="007A356D"/>
    <w:rsid w:val="007A44F7"/>
    <w:rsid w:val="007A5142"/>
    <w:rsid w:val="007A5E8E"/>
    <w:rsid w:val="007A6D65"/>
    <w:rsid w:val="007B2DA8"/>
    <w:rsid w:val="007B3214"/>
    <w:rsid w:val="007B52AA"/>
    <w:rsid w:val="007B55ED"/>
    <w:rsid w:val="007B5F2E"/>
    <w:rsid w:val="007B6394"/>
    <w:rsid w:val="007B664B"/>
    <w:rsid w:val="007B7A6A"/>
    <w:rsid w:val="007C1A55"/>
    <w:rsid w:val="007C1FB0"/>
    <w:rsid w:val="007C20F9"/>
    <w:rsid w:val="007C3000"/>
    <w:rsid w:val="007C378A"/>
    <w:rsid w:val="007C4890"/>
    <w:rsid w:val="007C593E"/>
    <w:rsid w:val="007C65A3"/>
    <w:rsid w:val="007C7B9B"/>
    <w:rsid w:val="007D02B9"/>
    <w:rsid w:val="007D042D"/>
    <w:rsid w:val="007D07C4"/>
    <w:rsid w:val="007D0C9C"/>
    <w:rsid w:val="007D0E9E"/>
    <w:rsid w:val="007D1CA3"/>
    <w:rsid w:val="007D2715"/>
    <w:rsid w:val="007D2A99"/>
    <w:rsid w:val="007D30BE"/>
    <w:rsid w:val="007D327A"/>
    <w:rsid w:val="007D3AAB"/>
    <w:rsid w:val="007D4DFC"/>
    <w:rsid w:val="007D529B"/>
    <w:rsid w:val="007D6F91"/>
    <w:rsid w:val="007E022A"/>
    <w:rsid w:val="007E1515"/>
    <w:rsid w:val="007E1901"/>
    <w:rsid w:val="007E223A"/>
    <w:rsid w:val="007E30B8"/>
    <w:rsid w:val="007E3C3F"/>
    <w:rsid w:val="007E4AFE"/>
    <w:rsid w:val="007E587A"/>
    <w:rsid w:val="007E5F8C"/>
    <w:rsid w:val="007E5FF0"/>
    <w:rsid w:val="007E680D"/>
    <w:rsid w:val="007E69EF"/>
    <w:rsid w:val="007F0A3F"/>
    <w:rsid w:val="007F1112"/>
    <w:rsid w:val="007F1352"/>
    <w:rsid w:val="007F1497"/>
    <w:rsid w:val="007F18BA"/>
    <w:rsid w:val="007F28AA"/>
    <w:rsid w:val="007F2939"/>
    <w:rsid w:val="007F34AF"/>
    <w:rsid w:val="007F350B"/>
    <w:rsid w:val="007F3A6F"/>
    <w:rsid w:val="007F4858"/>
    <w:rsid w:val="007F51F0"/>
    <w:rsid w:val="007F6067"/>
    <w:rsid w:val="007F61FD"/>
    <w:rsid w:val="0080079C"/>
    <w:rsid w:val="00801121"/>
    <w:rsid w:val="00802B17"/>
    <w:rsid w:val="008059F5"/>
    <w:rsid w:val="008066FF"/>
    <w:rsid w:val="008118EC"/>
    <w:rsid w:val="00813B8C"/>
    <w:rsid w:val="008140C7"/>
    <w:rsid w:val="00814EE2"/>
    <w:rsid w:val="00816F29"/>
    <w:rsid w:val="00820018"/>
    <w:rsid w:val="00820330"/>
    <w:rsid w:val="00820C3C"/>
    <w:rsid w:val="00821ACD"/>
    <w:rsid w:val="00821BC0"/>
    <w:rsid w:val="00825C0F"/>
    <w:rsid w:val="00826198"/>
    <w:rsid w:val="00826774"/>
    <w:rsid w:val="00826B40"/>
    <w:rsid w:val="00827150"/>
    <w:rsid w:val="0082724C"/>
    <w:rsid w:val="00827469"/>
    <w:rsid w:val="00832F62"/>
    <w:rsid w:val="00833110"/>
    <w:rsid w:val="00833B08"/>
    <w:rsid w:val="0083627E"/>
    <w:rsid w:val="0083680D"/>
    <w:rsid w:val="00836B3F"/>
    <w:rsid w:val="00837181"/>
    <w:rsid w:val="00837BCE"/>
    <w:rsid w:val="0084023F"/>
    <w:rsid w:val="00842696"/>
    <w:rsid w:val="008429F4"/>
    <w:rsid w:val="00842B3C"/>
    <w:rsid w:val="00843E30"/>
    <w:rsid w:val="00843F7D"/>
    <w:rsid w:val="008445D2"/>
    <w:rsid w:val="00844606"/>
    <w:rsid w:val="00844639"/>
    <w:rsid w:val="00844CD2"/>
    <w:rsid w:val="0084707E"/>
    <w:rsid w:val="008478F3"/>
    <w:rsid w:val="0085137E"/>
    <w:rsid w:val="00852716"/>
    <w:rsid w:val="0085314D"/>
    <w:rsid w:val="00853977"/>
    <w:rsid w:val="00853B36"/>
    <w:rsid w:val="008556BE"/>
    <w:rsid w:val="008559DB"/>
    <w:rsid w:val="00855BC2"/>
    <w:rsid w:val="00855EFE"/>
    <w:rsid w:val="0085612B"/>
    <w:rsid w:val="0085786F"/>
    <w:rsid w:val="00857D57"/>
    <w:rsid w:val="0086008B"/>
    <w:rsid w:val="008608E0"/>
    <w:rsid w:val="00861307"/>
    <w:rsid w:val="00861502"/>
    <w:rsid w:val="00861A20"/>
    <w:rsid w:val="00863574"/>
    <w:rsid w:val="00863656"/>
    <w:rsid w:val="0086410E"/>
    <w:rsid w:val="0086451F"/>
    <w:rsid w:val="00866543"/>
    <w:rsid w:val="008668C9"/>
    <w:rsid w:val="00867272"/>
    <w:rsid w:val="00867BDB"/>
    <w:rsid w:val="00867F88"/>
    <w:rsid w:val="00867FAE"/>
    <w:rsid w:val="00867FF0"/>
    <w:rsid w:val="008701C4"/>
    <w:rsid w:val="0087063C"/>
    <w:rsid w:val="00870963"/>
    <w:rsid w:val="00871EB1"/>
    <w:rsid w:val="00873979"/>
    <w:rsid w:val="008748D0"/>
    <w:rsid w:val="00875597"/>
    <w:rsid w:val="0087762A"/>
    <w:rsid w:val="00877E55"/>
    <w:rsid w:val="00881D44"/>
    <w:rsid w:val="00881EFE"/>
    <w:rsid w:val="00883539"/>
    <w:rsid w:val="008843FB"/>
    <w:rsid w:val="008852A8"/>
    <w:rsid w:val="0088631F"/>
    <w:rsid w:val="008863C9"/>
    <w:rsid w:val="00887130"/>
    <w:rsid w:val="008873C9"/>
    <w:rsid w:val="00887E45"/>
    <w:rsid w:val="008903D7"/>
    <w:rsid w:val="00893C9E"/>
    <w:rsid w:val="00895713"/>
    <w:rsid w:val="0089596C"/>
    <w:rsid w:val="00896B94"/>
    <w:rsid w:val="008975BD"/>
    <w:rsid w:val="008A0E29"/>
    <w:rsid w:val="008A1B8B"/>
    <w:rsid w:val="008A1E1D"/>
    <w:rsid w:val="008A32A3"/>
    <w:rsid w:val="008A36C0"/>
    <w:rsid w:val="008A3B2B"/>
    <w:rsid w:val="008A4096"/>
    <w:rsid w:val="008A45C1"/>
    <w:rsid w:val="008A5613"/>
    <w:rsid w:val="008A5A7C"/>
    <w:rsid w:val="008A607D"/>
    <w:rsid w:val="008A6564"/>
    <w:rsid w:val="008A6710"/>
    <w:rsid w:val="008A673D"/>
    <w:rsid w:val="008A7928"/>
    <w:rsid w:val="008A7DD2"/>
    <w:rsid w:val="008B1049"/>
    <w:rsid w:val="008B13A4"/>
    <w:rsid w:val="008B197B"/>
    <w:rsid w:val="008B27DC"/>
    <w:rsid w:val="008B3035"/>
    <w:rsid w:val="008B3382"/>
    <w:rsid w:val="008B3A0F"/>
    <w:rsid w:val="008B44AD"/>
    <w:rsid w:val="008B48DD"/>
    <w:rsid w:val="008B4DD8"/>
    <w:rsid w:val="008B4E1B"/>
    <w:rsid w:val="008B5463"/>
    <w:rsid w:val="008B6769"/>
    <w:rsid w:val="008B6BD3"/>
    <w:rsid w:val="008C0925"/>
    <w:rsid w:val="008C0CCB"/>
    <w:rsid w:val="008C0DE2"/>
    <w:rsid w:val="008C1410"/>
    <w:rsid w:val="008C3C3D"/>
    <w:rsid w:val="008C5718"/>
    <w:rsid w:val="008C5C54"/>
    <w:rsid w:val="008C5E99"/>
    <w:rsid w:val="008C61DD"/>
    <w:rsid w:val="008C6373"/>
    <w:rsid w:val="008C6825"/>
    <w:rsid w:val="008C6956"/>
    <w:rsid w:val="008C72EB"/>
    <w:rsid w:val="008C79E9"/>
    <w:rsid w:val="008C7CC5"/>
    <w:rsid w:val="008D01EC"/>
    <w:rsid w:val="008D0260"/>
    <w:rsid w:val="008D30C4"/>
    <w:rsid w:val="008D3CFC"/>
    <w:rsid w:val="008D423B"/>
    <w:rsid w:val="008D635E"/>
    <w:rsid w:val="008D6774"/>
    <w:rsid w:val="008D6FAF"/>
    <w:rsid w:val="008D75F4"/>
    <w:rsid w:val="008D76FA"/>
    <w:rsid w:val="008E078C"/>
    <w:rsid w:val="008E18B8"/>
    <w:rsid w:val="008E1E19"/>
    <w:rsid w:val="008E2BEA"/>
    <w:rsid w:val="008E4B0E"/>
    <w:rsid w:val="008E5AC2"/>
    <w:rsid w:val="008E60AA"/>
    <w:rsid w:val="008E645E"/>
    <w:rsid w:val="008E675F"/>
    <w:rsid w:val="008F0CEF"/>
    <w:rsid w:val="008F12EE"/>
    <w:rsid w:val="008F1831"/>
    <w:rsid w:val="008F2865"/>
    <w:rsid w:val="008F36CA"/>
    <w:rsid w:val="008F5958"/>
    <w:rsid w:val="008F5BF9"/>
    <w:rsid w:val="008F5FA2"/>
    <w:rsid w:val="008F6B8E"/>
    <w:rsid w:val="008F7D9B"/>
    <w:rsid w:val="00901526"/>
    <w:rsid w:val="00902238"/>
    <w:rsid w:val="00902E7C"/>
    <w:rsid w:val="00903855"/>
    <w:rsid w:val="00903A57"/>
    <w:rsid w:val="00903A67"/>
    <w:rsid w:val="00904365"/>
    <w:rsid w:val="0090559F"/>
    <w:rsid w:val="00905A3E"/>
    <w:rsid w:val="00906CC7"/>
    <w:rsid w:val="00907F2A"/>
    <w:rsid w:val="00913B19"/>
    <w:rsid w:val="00913F0A"/>
    <w:rsid w:val="0091619C"/>
    <w:rsid w:val="009166D2"/>
    <w:rsid w:val="00916D27"/>
    <w:rsid w:val="00917B10"/>
    <w:rsid w:val="0092203A"/>
    <w:rsid w:val="00923F1E"/>
    <w:rsid w:val="00924814"/>
    <w:rsid w:val="00924BC3"/>
    <w:rsid w:val="00924C4E"/>
    <w:rsid w:val="009270E0"/>
    <w:rsid w:val="00927DBA"/>
    <w:rsid w:val="00927E5F"/>
    <w:rsid w:val="00930110"/>
    <w:rsid w:val="00930273"/>
    <w:rsid w:val="0093032A"/>
    <w:rsid w:val="009308FC"/>
    <w:rsid w:val="00930CB4"/>
    <w:rsid w:val="00930FB9"/>
    <w:rsid w:val="00931355"/>
    <w:rsid w:val="009316D0"/>
    <w:rsid w:val="00932881"/>
    <w:rsid w:val="00933047"/>
    <w:rsid w:val="00933762"/>
    <w:rsid w:val="0093395F"/>
    <w:rsid w:val="00934109"/>
    <w:rsid w:val="00934BE9"/>
    <w:rsid w:val="009353D7"/>
    <w:rsid w:val="00936FA1"/>
    <w:rsid w:val="00937B06"/>
    <w:rsid w:val="00937C9D"/>
    <w:rsid w:val="00940116"/>
    <w:rsid w:val="00940300"/>
    <w:rsid w:val="009408DC"/>
    <w:rsid w:val="00941617"/>
    <w:rsid w:val="00941750"/>
    <w:rsid w:val="00941CC1"/>
    <w:rsid w:val="00941E36"/>
    <w:rsid w:val="00942752"/>
    <w:rsid w:val="00942B41"/>
    <w:rsid w:val="00943215"/>
    <w:rsid w:val="00943EFB"/>
    <w:rsid w:val="00943FD2"/>
    <w:rsid w:val="00944299"/>
    <w:rsid w:val="00944D44"/>
    <w:rsid w:val="00944DAE"/>
    <w:rsid w:val="0094565D"/>
    <w:rsid w:val="00946FD8"/>
    <w:rsid w:val="00947212"/>
    <w:rsid w:val="009473C2"/>
    <w:rsid w:val="00950258"/>
    <w:rsid w:val="009503D2"/>
    <w:rsid w:val="00953DB4"/>
    <w:rsid w:val="00955741"/>
    <w:rsid w:val="00955F40"/>
    <w:rsid w:val="0095617B"/>
    <w:rsid w:val="00957DDE"/>
    <w:rsid w:val="00961ADE"/>
    <w:rsid w:val="009622AF"/>
    <w:rsid w:val="00962B5E"/>
    <w:rsid w:val="00963B95"/>
    <w:rsid w:val="009640CB"/>
    <w:rsid w:val="009645F4"/>
    <w:rsid w:val="009650FC"/>
    <w:rsid w:val="009659D3"/>
    <w:rsid w:val="00965F72"/>
    <w:rsid w:val="0096693D"/>
    <w:rsid w:val="009677E0"/>
    <w:rsid w:val="0097108F"/>
    <w:rsid w:val="00972923"/>
    <w:rsid w:val="00972BB7"/>
    <w:rsid w:val="00972BC2"/>
    <w:rsid w:val="009734FB"/>
    <w:rsid w:val="009737E8"/>
    <w:rsid w:val="00973C1B"/>
    <w:rsid w:val="00973F73"/>
    <w:rsid w:val="00975AA2"/>
    <w:rsid w:val="009768D0"/>
    <w:rsid w:val="00976D5C"/>
    <w:rsid w:val="00977351"/>
    <w:rsid w:val="00980FD6"/>
    <w:rsid w:val="00981DFA"/>
    <w:rsid w:val="00982959"/>
    <w:rsid w:val="00983AC9"/>
    <w:rsid w:val="0098465D"/>
    <w:rsid w:val="009846BF"/>
    <w:rsid w:val="00985149"/>
    <w:rsid w:val="0098543B"/>
    <w:rsid w:val="00985967"/>
    <w:rsid w:val="00990007"/>
    <w:rsid w:val="00990606"/>
    <w:rsid w:val="009906F8"/>
    <w:rsid w:val="00990943"/>
    <w:rsid w:val="009916C4"/>
    <w:rsid w:val="00992843"/>
    <w:rsid w:val="00992FDE"/>
    <w:rsid w:val="0099324C"/>
    <w:rsid w:val="00993EA0"/>
    <w:rsid w:val="00995DE4"/>
    <w:rsid w:val="00997FC5"/>
    <w:rsid w:val="009A03B9"/>
    <w:rsid w:val="009A0482"/>
    <w:rsid w:val="009A0ABB"/>
    <w:rsid w:val="009A1A71"/>
    <w:rsid w:val="009A21BF"/>
    <w:rsid w:val="009A272A"/>
    <w:rsid w:val="009A27E4"/>
    <w:rsid w:val="009A2B8F"/>
    <w:rsid w:val="009A31FF"/>
    <w:rsid w:val="009A4086"/>
    <w:rsid w:val="009A408A"/>
    <w:rsid w:val="009A47C9"/>
    <w:rsid w:val="009A4B9C"/>
    <w:rsid w:val="009A4D68"/>
    <w:rsid w:val="009A4D74"/>
    <w:rsid w:val="009A4EEB"/>
    <w:rsid w:val="009A5E61"/>
    <w:rsid w:val="009A6CB9"/>
    <w:rsid w:val="009A6DE1"/>
    <w:rsid w:val="009B0075"/>
    <w:rsid w:val="009B0411"/>
    <w:rsid w:val="009B073B"/>
    <w:rsid w:val="009B09E3"/>
    <w:rsid w:val="009B16A4"/>
    <w:rsid w:val="009B20D3"/>
    <w:rsid w:val="009B20F6"/>
    <w:rsid w:val="009B2181"/>
    <w:rsid w:val="009B24D0"/>
    <w:rsid w:val="009B2652"/>
    <w:rsid w:val="009B279F"/>
    <w:rsid w:val="009B2C92"/>
    <w:rsid w:val="009B59EE"/>
    <w:rsid w:val="009B6869"/>
    <w:rsid w:val="009B7EDE"/>
    <w:rsid w:val="009C0A7F"/>
    <w:rsid w:val="009C1558"/>
    <w:rsid w:val="009C3819"/>
    <w:rsid w:val="009C3D5A"/>
    <w:rsid w:val="009C3E62"/>
    <w:rsid w:val="009C442B"/>
    <w:rsid w:val="009C5B69"/>
    <w:rsid w:val="009C616E"/>
    <w:rsid w:val="009D0308"/>
    <w:rsid w:val="009D0C95"/>
    <w:rsid w:val="009D1B17"/>
    <w:rsid w:val="009D29C5"/>
    <w:rsid w:val="009D2E27"/>
    <w:rsid w:val="009D34B2"/>
    <w:rsid w:val="009D3747"/>
    <w:rsid w:val="009D41BD"/>
    <w:rsid w:val="009D509C"/>
    <w:rsid w:val="009D524B"/>
    <w:rsid w:val="009D52CE"/>
    <w:rsid w:val="009D532A"/>
    <w:rsid w:val="009D6A04"/>
    <w:rsid w:val="009D71F0"/>
    <w:rsid w:val="009E1BC7"/>
    <w:rsid w:val="009E29B0"/>
    <w:rsid w:val="009E357A"/>
    <w:rsid w:val="009E382C"/>
    <w:rsid w:val="009E40C1"/>
    <w:rsid w:val="009E53AA"/>
    <w:rsid w:val="009E5468"/>
    <w:rsid w:val="009E60D9"/>
    <w:rsid w:val="009E70B1"/>
    <w:rsid w:val="009F0028"/>
    <w:rsid w:val="009F0639"/>
    <w:rsid w:val="009F127F"/>
    <w:rsid w:val="009F270B"/>
    <w:rsid w:val="009F2B4D"/>
    <w:rsid w:val="009F3967"/>
    <w:rsid w:val="009F3BE8"/>
    <w:rsid w:val="009F4346"/>
    <w:rsid w:val="009F5D08"/>
    <w:rsid w:val="009F69E1"/>
    <w:rsid w:val="009F7394"/>
    <w:rsid w:val="009F74D1"/>
    <w:rsid w:val="009F768B"/>
    <w:rsid w:val="009F7743"/>
    <w:rsid w:val="00A03566"/>
    <w:rsid w:val="00A038F3"/>
    <w:rsid w:val="00A04382"/>
    <w:rsid w:val="00A047B5"/>
    <w:rsid w:val="00A04BC4"/>
    <w:rsid w:val="00A04C10"/>
    <w:rsid w:val="00A04FE7"/>
    <w:rsid w:val="00A0501A"/>
    <w:rsid w:val="00A05363"/>
    <w:rsid w:val="00A055AD"/>
    <w:rsid w:val="00A05998"/>
    <w:rsid w:val="00A0753E"/>
    <w:rsid w:val="00A07BD1"/>
    <w:rsid w:val="00A11076"/>
    <w:rsid w:val="00A11141"/>
    <w:rsid w:val="00A127F0"/>
    <w:rsid w:val="00A12F9F"/>
    <w:rsid w:val="00A130A8"/>
    <w:rsid w:val="00A13A5D"/>
    <w:rsid w:val="00A13EFB"/>
    <w:rsid w:val="00A13F59"/>
    <w:rsid w:val="00A14140"/>
    <w:rsid w:val="00A1416F"/>
    <w:rsid w:val="00A14662"/>
    <w:rsid w:val="00A14C80"/>
    <w:rsid w:val="00A16290"/>
    <w:rsid w:val="00A224D4"/>
    <w:rsid w:val="00A23D6C"/>
    <w:rsid w:val="00A23EFB"/>
    <w:rsid w:val="00A245AC"/>
    <w:rsid w:val="00A3182D"/>
    <w:rsid w:val="00A32B91"/>
    <w:rsid w:val="00A32EEF"/>
    <w:rsid w:val="00A3424C"/>
    <w:rsid w:val="00A34369"/>
    <w:rsid w:val="00A34C81"/>
    <w:rsid w:val="00A35AF9"/>
    <w:rsid w:val="00A369CC"/>
    <w:rsid w:val="00A3744F"/>
    <w:rsid w:val="00A37A36"/>
    <w:rsid w:val="00A37BE0"/>
    <w:rsid w:val="00A37C41"/>
    <w:rsid w:val="00A40990"/>
    <w:rsid w:val="00A40A99"/>
    <w:rsid w:val="00A41DC8"/>
    <w:rsid w:val="00A42061"/>
    <w:rsid w:val="00A426E0"/>
    <w:rsid w:val="00A42BDA"/>
    <w:rsid w:val="00A438B5"/>
    <w:rsid w:val="00A43F0B"/>
    <w:rsid w:val="00A44674"/>
    <w:rsid w:val="00A44BF6"/>
    <w:rsid w:val="00A452F1"/>
    <w:rsid w:val="00A46F70"/>
    <w:rsid w:val="00A47A75"/>
    <w:rsid w:val="00A519D6"/>
    <w:rsid w:val="00A52979"/>
    <w:rsid w:val="00A5795C"/>
    <w:rsid w:val="00A57A45"/>
    <w:rsid w:val="00A609E3"/>
    <w:rsid w:val="00A60A32"/>
    <w:rsid w:val="00A60E57"/>
    <w:rsid w:val="00A60F80"/>
    <w:rsid w:val="00A61CA7"/>
    <w:rsid w:val="00A62BEB"/>
    <w:rsid w:val="00A639BB"/>
    <w:rsid w:val="00A643B5"/>
    <w:rsid w:val="00A643DB"/>
    <w:rsid w:val="00A64576"/>
    <w:rsid w:val="00A64607"/>
    <w:rsid w:val="00A65992"/>
    <w:rsid w:val="00A66244"/>
    <w:rsid w:val="00A666FC"/>
    <w:rsid w:val="00A66965"/>
    <w:rsid w:val="00A66CDD"/>
    <w:rsid w:val="00A70653"/>
    <w:rsid w:val="00A709C7"/>
    <w:rsid w:val="00A70A9C"/>
    <w:rsid w:val="00A71587"/>
    <w:rsid w:val="00A7178A"/>
    <w:rsid w:val="00A71A9B"/>
    <w:rsid w:val="00A71BD9"/>
    <w:rsid w:val="00A72547"/>
    <w:rsid w:val="00A73695"/>
    <w:rsid w:val="00A74118"/>
    <w:rsid w:val="00A75900"/>
    <w:rsid w:val="00A76663"/>
    <w:rsid w:val="00A7763A"/>
    <w:rsid w:val="00A809D7"/>
    <w:rsid w:val="00A815BE"/>
    <w:rsid w:val="00A81957"/>
    <w:rsid w:val="00A825D4"/>
    <w:rsid w:val="00A82A02"/>
    <w:rsid w:val="00A82CE4"/>
    <w:rsid w:val="00A82FB7"/>
    <w:rsid w:val="00A83103"/>
    <w:rsid w:val="00A84071"/>
    <w:rsid w:val="00A84565"/>
    <w:rsid w:val="00A84FB2"/>
    <w:rsid w:val="00A86611"/>
    <w:rsid w:val="00A86740"/>
    <w:rsid w:val="00A87AA4"/>
    <w:rsid w:val="00A87EA5"/>
    <w:rsid w:val="00A903EA"/>
    <w:rsid w:val="00A907D6"/>
    <w:rsid w:val="00A90A20"/>
    <w:rsid w:val="00A92F6D"/>
    <w:rsid w:val="00A93B9A"/>
    <w:rsid w:val="00A95565"/>
    <w:rsid w:val="00A958CE"/>
    <w:rsid w:val="00A95F93"/>
    <w:rsid w:val="00A97DF4"/>
    <w:rsid w:val="00AA0E5C"/>
    <w:rsid w:val="00AA1310"/>
    <w:rsid w:val="00AA1A96"/>
    <w:rsid w:val="00AA2E2C"/>
    <w:rsid w:val="00AA3CE6"/>
    <w:rsid w:val="00AA6DAF"/>
    <w:rsid w:val="00AA6E18"/>
    <w:rsid w:val="00AA7077"/>
    <w:rsid w:val="00AA73CA"/>
    <w:rsid w:val="00AA7F08"/>
    <w:rsid w:val="00AB22BC"/>
    <w:rsid w:val="00AB3273"/>
    <w:rsid w:val="00AB3E9F"/>
    <w:rsid w:val="00AB45A8"/>
    <w:rsid w:val="00AB4879"/>
    <w:rsid w:val="00AB49FB"/>
    <w:rsid w:val="00AB63DA"/>
    <w:rsid w:val="00AB68E3"/>
    <w:rsid w:val="00AC078A"/>
    <w:rsid w:val="00AC355E"/>
    <w:rsid w:val="00AC48D6"/>
    <w:rsid w:val="00AC5922"/>
    <w:rsid w:val="00AC5F40"/>
    <w:rsid w:val="00AC6D06"/>
    <w:rsid w:val="00AD0413"/>
    <w:rsid w:val="00AD1060"/>
    <w:rsid w:val="00AD2087"/>
    <w:rsid w:val="00AD2BAA"/>
    <w:rsid w:val="00AD2CA4"/>
    <w:rsid w:val="00AD4373"/>
    <w:rsid w:val="00AD43A1"/>
    <w:rsid w:val="00AD4A6D"/>
    <w:rsid w:val="00AD6B23"/>
    <w:rsid w:val="00AE2F28"/>
    <w:rsid w:val="00AE3EB2"/>
    <w:rsid w:val="00AE511F"/>
    <w:rsid w:val="00AE572C"/>
    <w:rsid w:val="00AE7010"/>
    <w:rsid w:val="00AE7632"/>
    <w:rsid w:val="00AF0932"/>
    <w:rsid w:val="00AF1919"/>
    <w:rsid w:val="00AF1EFC"/>
    <w:rsid w:val="00AF20DB"/>
    <w:rsid w:val="00AF3492"/>
    <w:rsid w:val="00AF38EA"/>
    <w:rsid w:val="00AF3BAD"/>
    <w:rsid w:val="00AF4399"/>
    <w:rsid w:val="00AF46F0"/>
    <w:rsid w:val="00AF6F5B"/>
    <w:rsid w:val="00B00BFD"/>
    <w:rsid w:val="00B00F11"/>
    <w:rsid w:val="00B012F1"/>
    <w:rsid w:val="00B02A7A"/>
    <w:rsid w:val="00B03746"/>
    <w:rsid w:val="00B042BD"/>
    <w:rsid w:val="00B0463D"/>
    <w:rsid w:val="00B05C3C"/>
    <w:rsid w:val="00B06063"/>
    <w:rsid w:val="00B072FF"/>
    <w:rsid w:val="00B10C13"/>
    <w:rsid w:val="00B13340"/>
    <w:rsid w:val="00B14E3A"/>
    <w:rsid w:val="00B1619F"/>
    <w:rsid w:val="00B207F8"/>
    <w:rsid w:val="00B2238C"/>
    <w:rsid w:val="00B22503"/>
    <w:rsid w:val="00B238E9"/>
    <w:rsid w:val="00B23A3B"/>
    <w:rsid w:val="00B24C64"/>
    <w:rsid w:val="00B24E20"/>
    <w:rsid w:val="00B251C4"/>
    <w:rsid w:val="00B25577"/>
    <w:rsid w:val="00B2557A"/>
    <w:rsid w:val="00B25EA9"/>
    <w:rsid w:val="00B27045"/>
    <w:rsid w:val="00B27978"/>
    <w:rsid w:val="00B30BBC"/>
    <w:rsid w:val="00B30C0E"/>
    <w:rsid w:val="00B31661"/>
    <w:rsid w:val="00B32104"/>
    <w:rsid w:val="00B329E4"/>
    <w:rsid w:val="00B32AAB"/>
    <w:rsid w:val="00B337F0"/>
    <w:rsid w:val="00B35307"/>
    <w:rsid w:val="00B355FC"/>
    <w:rsid w:val="00B3595E"/>
    <w:rsid w:val="00B35B0A"/>
    <w:rsid w:val="00B35E69"/>
    <w:rsid w:val="00B36523"/>
    <w:rsid w:val="00B377DE"/>
    <w:rsid w:val="00B400B6"/>
    <w:rsid w:val="00B40571"/>
    <w:rsid w:val="00B4123E"/>
    <w:rsid w:val="00B413A5"/>
    <w:rsid w:val="00B41B95"/>
    <w:rsid w:val="00B41EFF"/>
    <w:rsid w:val="00B44290"/>
    <w:rsid w:val="00B44C25"/>
    <w:rsid w:val="00B45585"/>
    <w:rsid w:val="00B45B85"/>
    <w:rsid w:val="00B4672F"/>
    <w:rsid w:val="00B47DF0"/>
    <w:rsid w:val="00B51034"/>
    <w:rsid w:val="00B51F0E"/>
    <w:rsid w:val="00B550DF"/>
    <w:rsid w:val="00B5582E"/>
    <w:rsid w:val="00B569E5"/>
    <w:rsid w:val="00B607B3"/>
    <w:rsid w:val="00B6123A"/>
    <w:rsid w:val="00B62ADC"/>
    <w:rsid w:val="00B62D51"/>
    <w:rsid w:val="00B6355B"/>
    <w:rsid w:val="00B65255"/>
    <w:rsid w:val="00B65721"/>
    <w:rsid w:val="00B65924"/>
    <w:rsid w:val="00B65CF7"/>
    <w:rsid w:val="00B65E2D"/>
    <w:rsid w:val="00B67D17"/>
    <w:rsid w:val="00B67EF6"/>
    <w:rsid w:val="00B70718"/>
    <w:rsid w:val="00B70BCF"/>
    <w:rsid w:val="00B7104A"/>
    <w:rsid w:val="00B715E8"/>
    <w:rsid w:val="00B72C58"/>
    <w:rsid w:val="00B72FFE"/>
    <w:rsid w:val="00B737E3"/>
    <w:rsid w:val="00B73811"/>
    <w:rsid w:val="00B73FBE"/>
    <w:rsid w:val="00B7402C"/>
    <w:rsid w:val="00B74C22"/>
    <w:rsid w:val="00B7549D"/>
    <w:rsid w:val="00B76B1C"/>
    <w:rsid w:val="00B771A2"/>
    <w:rsid w:val="00B77D22"/>
    <w:rsid w:val="00B8078A"/>
    <w:rsid w:val="00B81B87"/>
    <w:rsid w:val="00B828F6"/>
    <w:rsid w:val="00B83786"/>
    <w:rsid w:val="00B84443"/>
    <w:rsid w:val="00B845EB"/>
    <w:rsid w:val="00B84E65"/>
    <w:rsid w:val="00B860A3"/>
    <w:rsid w:val="00B86273"/>
    <w:rsid w:val="00B86295"/>
    <w:rsid w:val="00B8643F"/>
    <w:rsid w:val="00B86A01"/>
    <w:rsid w:val="00B91BEB"/>
    <w:rsid w:val="00B91D23"/>
    <w:rsid w:val="00B929E2"/>
    <w:rsid w:val="00B93913"/>
    <w:rsid w:val="00B93D2E"/>
    <w:rsid w:val="00B93F53"/>
    <w:rsid w:val="00B942C4"/>
    <w:rsid w:val="00B9466A"/>
    <w:rsid w:val="00B94962"/>
    <w:rsid w:val="00B951DA"/>
    <w:rsid w:val="00B9571F"/>
    <w:rsid w:val="00B95E69"/>
    <w:rsid w:val="00B97996"/>
    <w:rsid w:val="00B97D42"/>
    <w:rsid w:val="00BA1ECA"/>
    <w:rsid w:val="00BA25FC"/>
    <w:rsid w:val="00BA3283"/>
    <w:rsid w:val="00BA43D6"/>
    <w:rsid w:val="00BA48BA"/>
    <w:rsid w:val="00BA55C3"/>
    <w:rsid w:val="00BA66AB"/>
    <w:rsid w:val="00BA6F31"/>
    <w:rsid w:val="00BA7488"/>
    <w:rsid w:val="00BA77A1"/>
    <w:rsid w:val="00BA7AB2"/>
    <w:rsid w:val="00BA7C1E"/>
    <w:rsid w:val="00BB0375"/>
    <w:rsid w:val="00BB0CF5"/>
    <w:rsid w:val="00BB1D03"/>
    <w:rsid w:val="00BB4400"/>
    <w:rsid w:val="00BB52E1"/>
    <w:rsid w:val="00BB5552"/>
    <w:rsid w:val="00BB5F9E"/>
    <w:rsid w:val="00BB6105"/>
    <w:rsid w:val="00BB653F"/>
    <w:rsid w:val="00BB68C9"/>
    <w:rsid w:val="00BC04EC"/>
    <w:rsid w:val="00BC101E"/>
    <w:rsid w:val="00BC2CE9"/>
    <w:rsid w:val="00BC2EBA"/>
    <w:rsid w:val="00BC34A8"/>
    <w:rsid w:val="00BC51DE"/>
    <w:rsid w:val="00BC5730"/>
    <w:rsid w:val="00BC59B8"/>
    <w:rsid w:val="00BC5C2F"/>
    <w:rsid w:val="00BC726E"/>
    <w:rsid w:val="00BC796B"/>
    <w:rsid w:val="00BC7F27"/>
    <w:rsid w:val="00BD0D46"/>
    <w:rsid w:val="00BD185F"/>
    <w:rsid w:val="00BD3DAD"/>
    <w:rsid w:val="00BD3EF9"/>
    <w:rsid w:val="00BD3FE7"/>
    <w:rsid w:val="00BD42EC"/>
    <w:rsid w:val="00BD4A57"/>
    <w:rsid w:val="00BD5414"/>
    <w:rsid w:val="00BD5F0E"/>
    <w:rsid w:val="00BD694B"/>
    <w:rsid w:val="00BD6DA2"/>
    <w:rsid w:val="00BE00A8"/>
    <w:rsid w:val="00BE08E7"/>
    <w:rsid w:val="00BE117D"/>
    <w:rsid w:val="00BE1A2D"/>
    <w:rsid w:val="00BE26FE"/>
    <w:rsid w:val="00BE2919"/>
    <w:rsid w:val="00BE298E"/>
    <w:rsid w:val="00BE2A3C"/>
    <w:rsid w:val="00BE30A0"/>
    <w:rsid w:val="00BE3CCA"/>
    <w:rsid w:val="00BE3D87"/>
    <w:rsid w:val="00BE3DC0"/>
    <w:rsid w:val="00BE4718"/>
    <w:rsid w:val="00BE5F5B"/>
    <w:rsid w:val="00BE6633"/>
    <w:rsid w:val="00BE726B"/>
    <w:rsid w:val="00BE779B"/>
    <w:rsid w:val="00BF1491"/>
    <w:rsid w:val="00BF2248"/>
    <w:rsid w:val="00BF2A63"/>
    <w:rsid w:val="00BF3952"/>
    <w:rsid w:val="00BF3F0D"/>
    <w:rsid w:val="00BF43B2"/>
    <w:rsid w:val="00BF50E7"/>
    <w:rsid w:val="00BF61D9"/>
    <w:rsid w:val="00BF75AE"/>
    <w:rsid w:val="00BF79F6"/>
    <w:rsid w:val="00C00100"/>
    <w:rsid w:val="00C00E64"/>
    <w:rsid w:val="00C01ACA"/>
    <w:rsid w:val="00C0282F"/>
    <w:rsid w:val="00C02A91"/>
    <w:rsid w:val="00C038E9"/>
    <w:rsid w:val="00C03D63"/>
    <w:rsid w:val="00C03FDE"/>
    <w:rsid w:val="00C058CD"/>
    <w:rsid w:val="00C066DA"/>
    <w:rsid w:val="00C07611"/>
    <w:rsid w:val="00C0768C"/>
    <w:rsid w:val="00C07E49"/>
    <w:rsid w:val="00C10BDC"/>
    <w:rsid w:val="00C1130C"/>
    <w:rsid w:val="00C1158B"/>
    <w:rsid w:val="00C11600"/>
    <w:rsid w:val="00C12564"/>
    <w:rsid w:val="00C1480D"/>
    <w:rsid w:val="00C14A5E"/>
    <w:rsid w:val="00C1621D"/>
    <w:rsid w:val="00C1670E"/>
    <w:rsid w:val="00C169CA"/>
    <w:rsid w:val="00C17083"/>
    <w:rsid w:val="00C1784B"/>
    <w:rsid w:val="00C178EA"/>
    <w:rsid w:val="00C209A6"/>
    <w:rsid w:val="00C22A8E"/>
    <w:rsid w:val="00C22CA3"/>
    <w:rsid w:val="00C23521"/>
    <w:rsid w:val="00C23BBD"/>
    <w:rsid w:val="00C23BD2"/>
    <w:rsid w:val="00C24308"/>
    <w:rsid w:val="00C24D00"/>
    <w:rsid w:val="00C253F6"/>
    <w:rsid w:val="00C25ADA"/>
    <w:rsid w:val="00C25C10"/>
    <w:rsid w:val="00C25F06"/>
    <w:rsid w:val="00C25F74"/>
    <w:rsid w:val="00C26A62"/>
    <w:rsid w:val="00C27CD6"/>
    <w:rsid w:val="00C30843"/>
    <w:rsid w:val="00C319BB"/>
    <w:rsid w:val="00C32B92"/>
    <w:rsid w:val="00C3329D"/>
    <w:rsid w:val="00C3418A"/>
    <w:rsid w:val="00C343A4"/>
    <w:rsid w:val="00C346F1"/>
    <w:rsid w:val="00C34940"/>
    <w:rsid w:val="00C352FB"/>
    <w:rsid w:val="00C368AD"/>
    <w:rsid w:val="00C40E10"/>
    <w:rsid w:val="00C419DF"/>
    <w:rsid w:val="00C43D28"/>
    <w:rsid w:val="00C45258"/>
    <w:rsid w:val="00C45B10"/>
    <w:rsid w:val="00C465C3"/>
    <w:rsid w:val="00C465E7"/>
    <w:rsid w:val="00C46AD4"/>
    <w:rsid w:val="00C46B20"/>
    <w:rsid w:val="00C46C1D"/>
    <w:rsid w:val="00C46F98"/>
    <w:rsid w:val="00C50429"/>
    <w:rsid w:val="00C50DAE"/>
    <w:rsid w:val="00C50E90"/>
    <w:rsid w:val="00C51E8F"/>
    <w:rsid w:val="00C53039"/>
    <w:rsid w:val="00C53312"/>
    <w:rsid w:val="00C54642"/>
    <w:rsid w:val="00C54B30"/>
    <w:rsid w:val="00C55D6C"/>
    <w:rsid w:val="00C55DD7"/>
    <w:rsid w:val="00C56E9F"/>
    <w:rsid w:val="00C57390"/>
    <w:rsid w:val="00C6135A"/>
    <w:rsid w:val="00C62755"/>
    <w:rsid w:val="00C6403D"/>
    <w:rsid w:val="00C64476"/>
    <w:rsid w:val="00C64698"/>
    <w:rsid w:val="00C65AA1"/>
    <w:rsid w:val="00C65EBA"/>
    <w:rsid w:val="00C662E4"/>
    <w:rsid w:val="00C67F82"/>
    <w:rsid w:val="00C71432"/>
    <w:rsid w:val="00C71538"/>
    <w:rsid w:val="00C71E8F"/>
    <w:rsid w:val="00C71F67"/>
    <w:rsid w:val="00C720CB"/>
    <w:rsid w:val="00C7296D"/>
    <w:rsid w:val="00C729CF"/>
    <w:rsid w:val="00C72D86"/>
    <w:rsid w:val="00C736E5"/>
    <w:rsid w:val="00C76000"/>
    <w:rsid w:val="00C76C44"/>
    <w:rsid w:val="00C77491"/>
    <w:rsid w:val="00C77761"/>
    <w:rsid w:val="00C779D0"/>
    <w:rsid w:val="00C80419"/>
    <w:rsid w:val="00C804E9"/>
    <w:rsid w:val="00C80650"/>
    <w:rsid w:val="00C80A8A"/>
    <w:rsid w:val="00C8172C"/>
    <w:rsid w:val="00C81FD4"/>
    <w:rsid w:val="00C8258C"/>
    <w:rsid w:val="00C838BA"/>
    <w:rsid w:val="00C842BA"/>
    <w:rsid w:val="00C84DE7"/>
    <w:rsid w:val="00C84EF4"/>
    <w:rsid w:val="00C85022"/>
    <w:rsid w:val="00C856EB"/>
    <w:rsid w:val="00C9163D"/>
    <w:rsid w:val="00C92330"/>
    <w:rsid w:val="00C941A8"/>
    <w:rsid w:val="00C95F1A"/>
    <w:rsid w:val="00C96633"/>
    <w:rsid w:val="00C96B10"/>
    <w:rsid w:val="00C9720F"/>
    <w:rsid w:val="00C975B1"/>
    <w:rsid w:val="00C97D55"/>
    <w:rsid w:val="00CA0776"/>
    <w:rsid w:val="00CA13ED"/>
    <w:rsid w:val="00CA1628"/>
    <w:rsid w:val="00CA2A46"/>
    <w:rsid w:val="00CA2E29"/>
    <w:rsid w:val="00CA41F1"/>
    <w:rsid w:val="00CA6A34"/>
    <w:rsid w:val="00CA760E"/>
    <w:rsid w:val="00CA78F4"/>
    <w:rsid w:val="00CB0C26"/>
    <w:rsid w:val="00CB1840"/>
    <w:rsid w:val="00CB1971"/>
    <w:rsid w:val="00CB2C18"/>
    <w:rsid w:val="00CB5141"/>
    <w:rsid w:val="00CB5ECD"/>
    <w:rsid w:val="00CB6C4B"/>
    <w:rsid w:val="00CB729B"/>
    <w:rsid w:val="00CB72D6"/>
    <w:rsid w:val="00CC1D74"/>
    <w:rsid w:val="00CC21AF"/>
    <w:rsid w:val="00CC26D9"/>
    <w:rsid w:val="00CC38C4"/>
    <w:rsid w:val="00CD0EA5"/>
    <w:rsid w:val="00CD1505"/>
    <w:rsid w:val="00CD2021"/>
    <w:rsid w:val="00CD2490"/>
    <w:rsid w:val="00CD40B0"/>
    <w:rsid w:val="00CD4251"/>
    <w:rsid w:val="00CD58F3"/>
    <w:rsid w:val="00CD6D0E"/>
    <w:rsid w:val="00CD7C3C"/>
    <w:rsid w:val="00CD7E8B"/>
    <w:rsid w:val="00CE0934"/>
    <w:rsid w:val="00CE0FA0"/>
    <w:rsid w:val="00CE1501"/>
    <w:rsid w:val="00CE1B2C"/>
    <w:rsid w:val="00CE308D"/>
    <w:rsid w:val="00CE5837"/>
    <w:rsid w:val="00CE5CD0"/>
    <w:rsid w:val="00CE6C19"/>
    <w:rsid w:val="00CE7D46"/>
    <w:rsid w:val="00CF0153"/>
    <w:rsid w:val="00CF0DBB"/>
    <w:rsid w:val="00CF209C"/>
    <w:rsid w:val="00CF270E"/>
    <w:rsid w:val="00CF6F9D"/>
    <w:rsid w:val="00CF7C10"/>
    <w:rsid w:val="00CF7DE4"/>
    <w:rsid w:val="00D006C3"/>
    <w:rsid w:val="00D00FA3"/>
    <w:rsid w:val="00D018F9"/>
    <w:rsid w:val="00D0200D"/>
    <w:rsid w:val="00D028A6"/>
    <w:rsid w:val="00D06732"/>
    <w:rsid w:val="00D06A77"/>
    <w:rsid w:val="00D10B5E"/>
    <w:rsid w:val="00D10D3D"/>
    <w:rsid w:val="00D1103C"/>
    <w:rsid w:val="00D11444"/>
    <w:rsid w:val="00D11E4A"/>
    <w:rsid w:val="00D11F5C"/>
    <w:rsid w:val="00D12DF3"/>
    <w:rsid w:val="00D14340"/>
    <w:rsid w:val="00D14A85"/>
    <w:rsid w:val="00D14C53"/>
    <w:rsid w:val="00D16E82"/>
    <w:rsid w:val="00D201AA"/>
    <w:rsid w:val="00D20752"/>
    <w:rsid w:val="00D20830"/>
    <w:rsid w:val="00D21584"/>
    <w:rsid w:val="00D221E0"/>
    <w:rsid w:val="00D22B48"/>
    <w:rsid w:val="00D22CDE"/>
    <w:rsid w:val="00D231DB"/>
    <w:rsid w:val="00D24274"/>
    <w:rsid w:val="00D27693"/>
    <w:rsid w:val="00D3018D"/>
    <w:rsid w:val="00D31123"/>
    <w:rsid w:val="00D319EE"/>
    <w:rsid w:val="00D31A2D"/>
    <w:rsid w:val="00D32858"/>
    <w:rsid w:val="00D32D2C"/>
    <w:rsid w:val="00D3530D"/>
    <w:rsid w:val="00D356E0"/>
    <w:rsid w:val="00D359B3"/>
    <w:rsid w:val="00D36468"/>
    <w:rsid w:val="00D3667C"/>
    <w:rsid w:val="00D36FE9"/>
    <w:rsid w:val="00D401D5"/>
    <w:rsid w:val="00D40650"/>
    <w:rsid w:val="00D4231D"/>
    <w:rsid w:val="00D42647"/>
    <w:rsid w:val="00D42864"/>
    <w:rsid w:val="00D43077"/>
    <w:rsid w:val="00D438B8"/>
    <w:rsid w:val="00D44326"/>
    <w:rsid w:val="00D456C7"/>
    <w:rsid w:val="00D45CF7"/>
    <w:rsid w:val="00D4659B"/>
    <w:rsid w:val="00D47DAC"/>
    <w:rsid w:val="00D50F7D"/>
    <w:rsid w:val="00D511DF"/>
    <w:rsid w:val="00D5142D"/>
    <w:rsid w:val="00D527B2"/>
    <w:rsid w:val="00D533B2"/>
    <w:rsid w:val="00D539DD"/>
    <w:rsid w:val="00D56968"/>
    <w:rsid w:val="00D56FB3"/>
    <w:rsid w:val="00D60566"/>
    <w:rsid w:val="00D60A7F"/>
    <w:rsid w:val="00D60AF6"/>
    <w:rsid w:val="00D6167B"/>
    <w:rsid w:val="00D617CF"/>
    <w:rsid w:val="00D61BDE"/>
    <w:rsid w:val="00D61C6F"/>
    <w:rsid w:val="00D61CE8"/>
    <w:rsid w:val="00D61E5F"/>
    <w:rsid w:val="00D62127"/>
    <w:rsid w:val="00D63247"/>
    <w:rsid w:val="00D63AF5"/>
    <w:rsid w:val="00D646EA"/>
    <w:rsid w:val="00D64B9A"/>
    <w:rsid w:val="00D64D69"/>
    <w:rsid w:val="00D650DA"/>
    <w:rsid w:val="00D70E03"/>
    <w:rsid w:val="00D75902"/>
    <w:rsid w:val="00D761FD"/>
    <w:rsid w:val="00D7623E"/>
    <w:rsid w:val="00D767B8"/>
    <w:rsid w:val="00D76F9D"/>
    <w:rsid w:val="00D77A29"/>
    <w:rsid w:val="00D8047A"/>
    <w:rsid w:val="00D807B0"/>
    <w:rsid w:val="00D8396D"/>
    <w:rsid w:val="00D83B56"/>
    <w:rsid w:val="00D83F55"/>
    <w:rsid w:val="00D840B1"/>
    <w:rsid w:val="00D84218"/>
    <w:rsid w:val="00D84F42"/>
    <w:rsid w:val="00D852DD"/>
    <w:rsid w:val="00D854A5"/>
    <w:rsid w:val="00D85D71"/>
    <w:rsid w:val="00D878E1"/>
    <w:rsid w:val="00D9049E"/>
    <w:rsid w:val="00D9059B"/>
    <w:rsid w:val="00D905BB"/>
    <w:rsid w:val="00D90A21"/>
    <w:rsid w:val="00D90DD9"/>
    <w:rsid w:val="00D91793"/>
    <w:rsid w:val="00D92E9B"/>
    <w:rsid w:val="00D95343"/>
    <w:rsid w:val="00D954EA"/>
    <w:rsid w:val="00D95715"/>
    <w:rsid w:val="00D96F87"/>
    <w:rsid w:val="00D97552"/>
    <w:rsid w:val="00D97C45"/>
    <w:rsid w:val="00DA05BA"/>
    <w:rsid w:val="00DA1370"/>
    <w:rsid w:val="00DA147C"/>
    <w:rsid w:val="00DA1874"/>
    <w:rsid w:val="00DA1905"/>
    <w:rsid w:val="00DA2025"/>
    <w:rsid w:val="00DA25D9"/>
    <w:rsid w:val="00DA2772"/>
    <w:rsid w:val="00DA38C1"/>
    <w:rsid w:val="00DA3FD3"/>
    <w:rsid w:val="00DA5967"/>
    <w:rsid w:val="00DA5B8A"/>
    <w:rsid w:val="00DA670E"/>
    <w:rsid w:val="00DA6FEE"/>
    <w:rsid w:val="00DA7467"/>
    <w:rsid w:val="00DB0BA5"/>
    <w:rsid w:val="00DB11D3"/>
    <w:rsid w:val="00DB120C"/>
    <w:rsid w:val="00DB1A69"/>
    <w:rsid w:val="00DB1F18"/>
    <w:rsid w:val="00DB39C7"/>
    <w:rsid w:val="00DB5BFE"/>
    <w:rsid w:val="00DB671F"/>
    <w:rsid w:val="00DB6C23"/>
    <w:rsid w:val="00DB7270"/>
    <w:rsid w:val="00DC01D9"/>
    <w:rsid w:val="00DC0526"/>
    <w:rsid w:val="00DC2164"/>
    <w:rsid w:val="00DC4886"/>
    <w:rsid w:val="00DC7A85"/>
    <w:rsid w:val="00DC7B2F"/>
    <w:rsid w:val="00DD130B"/>
    <w:rsid w:val="00DD1C27"/>
    <w:rsid w:val="00DD1E02"/>
    <w:rsid w:val="00DD21F2"/>
    <w:rsid w:val="00DD26DD"/>
    <w:rsid w:val="00DD27B5"/>
    <w:rsid w:val="00DD3249"/>
    <w:rsid w:val="00DD33DE"/>
    <w:rsid w:val="00DD4A8A"/>
    <w:rsid w:val="00DD4C86"/>
    <w:rsid w:val="00DD6166"/>
    <w:rsid w:val="00DD6861"/>
    <w:rsid w:val="00DD6D95"/>
    <w:rsid w:val="00DE05D4"/>
    <w:rsid w:val="00DE0F6D"/>
    <w:rsid w:val="00DE102B"/>
    <w:rsid w:val="00DE1C4C"/>
    <w:rsid w:val="00DE2628"/>
    <w:rsid w:val="00DE34D2"/>
    <w:rsid w:val="00DE435D"/>
    <w:rsid w:val="00DE6ECD"/>
    <w:rsid w:val="00DE713B"/>
    <w:rsid w:val="00DE725C"/>
    <w:rsid w:val="00DE75BE"/>
    <w:rsid w:val="00DE7A2C"/>
    <w:rsid w:val="00DF0598"/>
    <w:rsid w:val="00DF0DDC"/>
    <w:rsid w:val="00DF0DE0"/>
    <w:rsid w:val="00DF12DE"/>
    <w:rsid w:val="00DF2361"/>
    <w:rsid w:val="00DF29CE"/>
    <w:rsid w:val="00DF2F6B"/>
    <w:rsid w:val="00DF34AF"/>
    <w:rsid w:val="00DF39F0"/>
    <w:rsid w:val="00DF4C53"/>
    <w:rsid w:val="00DF5998"/>
    <w:rsid w:val="00DF64D8"/>
    <w:rsid w:val="00DF78D9"/>
    <w:rsid w:val="00DF7D88"/>
    <w:rsid w:val="00E002F0"/>
    <w:rsid w:val="00E00BBE"/>
    <w:rsid w:val="00E01097"/>
    <w:rsid w:val="00E0111C"/>
    <w:rsid w:val="00E01142"/>
    <w:rsid w:val="00E01D79"/>
    <w:rsid w:val="00E024AE"/>
    <w:rsid w:val="00E02CB2"/>
    <w:rsid w:val="00E0464A"/>
    <w:rsid w:val="00E046B6"/>
    <w:rsid w:val="00E04D50"/>
    <w:rsid w:val="00E05BDE"/>
    <w:rsid w:val="00E05F03"/>
    <w:rsid w:val="00E06954"/>
    <w:rsid w:val="00E06C7D"/>
    <w:rsid w:val="00E07AA0"/>
    <w:rsid w:val="00E07B46"/>
    <w:rsid w:val="00E10284"/>
    <w:rsid w:val="00E14389"/>
    <w:rsid w:val="00E147C6"/>
    <w:rsid w:val="00E150C6"/>
    <w:rsid w:val="00E15D16"/>
    <w:rsid w:val="00E16B40"/>
    <w:rsid w:val="00E17305"/>
    <w:rsid w:val="00E203BB"/>
    <w:rsid w:val="00E20B06"/>
    <w:rsid w:val="00E21610"/>
    <w:rsid w:val="00E22079"/>
    <w:rsid w:val="00E2233E"/>
    <w:rsid w:val="00E23D59"/>
    <w:rsid w:val="00E23E56"/>
    <w:rsid w:val="00E2460C"/>
    <w:rsid w:val="00E25B6E"/>
    <w:rsid w:val="00E260D9"/>
    <w:rsid w:val="00E2613D"/>
    <w:rsid w:val="00E26856"/>
    <w:rsid w:val="00E27432"/>
    <w:rsid w:val="00E27A58"/>
    <w:rsid w:val="00E30326"/>
    <w:rsid w:val="00E31B04"/>
    <w:rsid w:val="00E31BC6"/>
    <w:rsid w:val="00E31CAC"/>
    <w:rsid w:val="00E32BEC"/>
    <w:rsid w:val="00E33810"/>
    <w:rsid w:val="00E338A2"/>
    <w:rsid w:val="00E34071"/>
    <w:rsid w:val="00E35A37"/>
    <w:rsid w:val="00E35AC3"/>
    <w:rsid w:val="00E36481"/>
    <w:rsid w:val="00E36A6A"/>
    <w:rsid w:val="00E36D25"/>
    <w:rsid w:val="00E40E2D"/>
    <w:rsid w:val="00E41A28"/>
    <w:rsid w:val="00E425CD"/>
    <w:rsid w:val="00E42A1B"/>
    <w:rsid w:val="00E45A2A"/>
    <w:rsid w:val="00E46F84"/>
    <w:rsid w:val="00E51BD6"/>
    <w:rsid w:val="00E52ED1"/>
    <w:rsid w:val="00E53015"/>
    <w:rsid w:val="00E531B1"/>
    <w:rsid w:val="00E53D07"/>
    <w:rsid w:val="00E54B19"/>
    <w:rsid w:val="00E60784"/>
    <w:rsid w:val="00E6179A"/>
    <w:rsid w:val="00E61CA6"/>
    <w:rsid w:val="00E62E4C"/>
    <w:rsid w:val="00E63173"/>
    <w:rsid w:val="00E637A6"/>
    <w:rsid w:val="00E63F9E"/>
    <w:rsid w:val="00E6444A"/>
    <w:rsid w:val="00E648B2"/>
    <w:rsid w:val="00E6491F"/>
    <w:rsid w:val="00E64B93"/>
    <w:rsid w:val="00E65591"/>
    <w:rsid w:val="00E65761"/>
    <w:rsid w:val="00E65947"/>
    <w:rsid w:val="00E661D4"/>
    <w:rsid w:val="00E66466"/>
    <w:rsid w:val="00E67039"/>
    <w:rsid w:val="00E6720D"/>
    <w:rsid w:val="00E67D2B"/>
    <w:rsid w:val="00E67EDD"/>
    <w:rsid w:val="00E703DA"/>
    <w:rsid w:val="00E70B09"/>
    <w:rsid w:val="00E71551"/>
    <w:rsid w:val="00E715F9"/>
    <w:rsid w:val="00E720AE"/>
    <w:rsid w:val="00E72910"/>
    <w:rsid w:val="00E72CBF"/>
    <w:rsid w:val="00E73256"/>
    <w:rsid w:val="00E732B8"/>
    <w:rsid w:val="00E73306"/>
    <w:rsid w:val="00E74105"/>
    <w:rsid w:val="00E743CB"/>
    <w:rsid w:val="00E74733"/>
    <w:rsid w:val="00E75EA3"/>
    <w:rsid w:val="00E769B9"/>
    <w:rsid w:val="00E80112"/>
    <w:rsid w:val="00E808B1"/>
    <w:rsid w:val="00E80C96"/>
    <w:rsid w:val="00E813A7"/>
    <w:rsid w:val="00E81F7F"/>
    <w:rsid w:val="00E838A3"/>
    <w:rsid w:val="00E84035"/>
    <w:rsid w:val="00E840A9"/>
    <w:rsid w:val="00E85B3C"/>
    <w:rsid w:val="00E85E0B"/>
    <w:rsid w:val="00E85E0F"/>
    <w:rsid w:val="00E87679"/>
    <w:rsid w:val="00E87D8F"/>
    <w:rsid w:val="00E912AD"/>
    <w:rsid w:val="00E91A7A"/>
    <w:rsid w:val="00E926BF"/>
    <w:rsid w:val="00E93F91"/>
    <w:rsid w:val="00E96DBC"/>
    <w:rsid w:val="00E97F5B"/>
    <w:rsid w:val="00E97FA9"/>
    <w:rsid w:val="00EA05AE"/>
    <w:rsid w:val="00EA2015"/>
    <w:rsid w:val="00EA238A"/>
    <w:rsid w:val="00EA362E"/>
    <w:rsid w:val="00EA3CA8"/>
    <w:rsid w:val="00EA446A"/>
    <w:rsid w:val="00EA56BC"/>
    <w:rsid w:val="00EA65CC"/>
    <w:rsid w:val="00EA7F4D"/>
    <w:rsid w:val="00EA7F76"/>
    <w:rsid w:val="00EB0326"/>
    <w:rsid w:val="00EB04E4"/>
    <w:rsid w:val="00EB27CA"/>
    <w:rsid w:val="00EB3844"/>
    <w:rsid w:val="00EB3F2E"/>
    <w:rsid w:val="00EB4596"/>
    <w:rsid w:val="00EB5CF7"/>
    <w:rsid w:val="00EB6BB0"/>
    <w:rsid w:val="00EC154B"/>
    <w:rsid w:val="00EC2E72"/>
    <w:rsid w:val="00EC336C"/>
    <w:rsid w:val="00EC3802"/>
    <w:rsid w:val="00EC4FE6"/>
    <w:rsid w:val="00EC5CC4"/>
    <w:rsid w:val="00EC60A3"/>
    <w:rsid w:val="00EC6852"/>
    <w:rsid w:val="00EC7A67"/>
    <w:rsid w:val="00ED0615"/>
    <w:rsid w:val="00ED0C10"/>
    <w:rsid w:val="00ED1AE5"/>
    <w:rsid w:val="00ED2426"/>
    <w:rsid w:val="00ED2B81"/>
    <w:rsid w:val="00ED3090"/>
    <w:rsid w:val="00ED417A"/>
    <w:rsid w:val="00ED5C5F"/>
    <w:rsid w:val="00ED6086"/>
    <w:rsid w:val="00ED762E"/>
    <w:rsid w:val="00EE18FE"/>
    <w:rsid w:val="00EE36BE"/>
    <w:rsid w:val="00EE36DE"/>
    <w:rsid w:val="00EE54CD"/>
    <w:rsid w:val="00EE54EF"/>
    <w:rsid w:val="00EF0D46"/>
    <w:rsid w:val="00EF1C80"/>
    <w:rsid w:val="00EF26A4"/>
    <w:rsid w:val="00EF476C"/>
    <w:rsid w:val="00EF4835"/>
    <w:rsid w:val="00EF4E13"/>
    <w:rsid w:val="00EF6CD6"/>
    <w:rsid w:val="00F014EE"/>
    <w:rsid w:val="00F01A3E"/>
    <w:rsid w:val="00F0256D"/>
    <w:rsid w:val="00F0269E"/>
    <w:rsid w:val="00F0387C"/>
    <w:rsid w:val="00F040B4"/>
    <w:rsid w:val="00F04CBA"/>
    <w:rsid w:val="00F04E05"/>
    <w:rsid w:val="00F057DF"/>
    <w:rsid w:val="00F06EC1"/>
    <w:rsid w:val="00F07306"/>
    <w:rsid w:val="00F0748F"/>
    <w:rsid w:val="00F07BF2"/>
    <w:rsid w:val="00F07E2A"/>
    <w:rsid w:val="00F10417"/>
    <w:rsid w:val="00F10569"/>
    <w:rsid w:val="00F11F4C"/>
    <w:rsid w:val="00F1245B"/>
    <w:rsid w:val="00F12A85"/>
    <w:rsid w:val="00F13272"/>
    <w:rsid w:val="00F14E28"/>
    <w:rsid w:val="00F14F3A"/>
    <w:rsid w:val="00F16095"/>
    <w:rsid w:val="00F163D9"/>
    <w:rsid w:val="00F16D50"/>
    <w:rsid w:val="00F16FD4"/>
    <w:rsid w:val="00F172CF"/>
    <w:rsid w:val="00F20540"/>
    <w:rsid w:val="00F20811"/>
    <w:rsid w:val="00F2094C"/>
    <w:rsid w:val="00F219F4"/>
    <w:rsid w:val="00F22808"/>
    <w:rsid w:val="00F22F7A"/>
    <w:rsid w:val="00F237ED"/>
    <w:rsid w:val="00F238CD"/>
    <w:rsid w:val="00F23AA4"/>
    <w:rsid w:val="00F24038"/>
    <w:rsid w:val="00F2630D"/>
    <w:rsid w:val="00F30581"/>
    <w:rsid w:val="00F317E8"/>
    <w:rsid w:val="00F3247D"/>
    <w:rsid w:val="00F3324D"/>
    <w:rsid w:val="00F33E54"/>
    <w:rsid w:val="00F34FA8"/>
    <w:rsid w:val="00F3510F"/>
    <w:rsid w:val="00F35773"/>
    <w:rsid w:val="00F35799"/>
    <w:rsid w:val="00F35AB9"/>
    <w:rsid w:val="00F35B9B"/>
    <w:rsid w:val="00F364C8"/>
    <w:rsid w:val="00F371DD"/>
    <w:rsid w:val="00F372C9"/>
    <w:rsid w:val="00F37860"/>
    <w:rsid w:val="00F412B8"/>
    <w:rsid w:val="00F42B71"/>
    <w:rsid w:val="00F42BE3"/>
    <w:rsid w:val="00F4346C"/>
    <w:rsid w:val="00F45A3B"/>
    <w:rsid w:val="00F46D03"/>
    <w:rsid w:val="00F47485"/>
    <w:rsid w:val="00F47D93"/>
    <w:rsid w:val="00F50113"/>
    <w:rsid w:val="00F50DE7"/>
    <w:rsid w:val="00F51069"/>
    <w:rsid w:val="00F5115F"/>
    <w:rsid w:val="00F51254"/>
    <w:rsid w:val="00F51B84"/>
    <w:rsid w:val="00F51FEB"/>
    <w:rsid w:val="00F52102"/>
    <w:rsid w:val="00F5243F"/>
    <w:rsid w:val="00F5277C"/>
    <w:rsid w:val="00F5286E"/>
    <w:rsid w:val="00F544B4"/>
    <w:rsid w:val="00F54B16"/>
    <w:rsid w:val="00F551CD"/>
    <w:rsid w:val="00F557C1"/>
    <w:rsid w:val="00F559B7"/>
    <w:rsid w:val="00F55D71"/>
    <w:rsid w:val="00F5731C"/>
    <w:rsid w:val="00F57FB9"/>
    <w:rsid w:val="00F60702"/>
    <w:rsid w:val="00F627E8"/>
    <w:rsid w:val="00F62B5D"/>
    <w:rsid w:val="00F63ED8"/>
    <w:rsid w:val="00F647AF"/>
    <w:rsid w:val="00F64F0E"/>
    <w:rsid w:val="00F659A7"/>
    <w:rsid w:val="00F66249"/>
    <w:rsid w:val="00F66FEA"/>
    <w:rsid w:val="00F71030"/>
    <w:rsid w:val="00F710AF"/>
    <w:rsid w:val="00F712F7"/>
    <w:rsid w:val="00F715AB"/>
    <w:rsid w:val="00F72A78"/>
    <w:rsid w:val="00F73584"/>
    <w:rsid w:val="00F76746"/>
    <w:rsid w:val="00F77011"/>
    <w:rsid w:val="00F770E6"/>
    <w:rsid w:val="00F771E3"/>
    <w:rsid w:val="00F77C4B"/>
    <w:rsid w:val="00F8075F"/>
    <w:rsid w:val="00F80CC7"/>
    <w:rsid w:val="00F81793"/>
    <w:rsid w:val="00F81D59"/>
    <w:rsid w:val="00F81DF2"/>
    <w:rsid w:val="00F82BDD"/>
    <w:rsid w:val="00F833DD"/>
    <w:rsid w:val="00F840C0"/>
    <w:rsid w:val="00F87591"/>
    <w:rsid w:val="00F87A43"/>
    <w:rsid w:val="00F87F3D"/>
    <w:rsid w:val="00F902F6"/>
    <w:rsid w:val="00F91B19"/>
    <w:rsid w:val="00F929C3"/>
    <w:rsid w:val="00F93071"/>
    <w:rsid w:val="00F93642"/>
    <w:rsid w:val="00F93646"/>
    <w:rsid w:val="00F95528"/>
    <w:rsid w:val="00F96542"/>
    <w:rsid w:val="00F969D3"/>
    <w:rsid w:val="00FA0149"/>
    <w:rsid w:val="00FA0190"/>
    <w:rsid w:val="00FA10EC"/>
    <w:rsid w:val="00FA137B"/>
    <w:rsid w:val="00FA15FA"/>
    <w:rsid w:val="00FA27A1"/>
    <w:rsid w:val="00FA27DD"/>
    <w:rsid w:val="00FA39CF"/>
    <w:rsid w:val="00FA4AB9"/>
    <w:rsid w:val="00FA4D24"/>
    <w:rsid w:val="00FA50FF"/>
    <w:rsid w:val="00FA667C"/>
    <w:rsid w:val="00FA7C3F"/>
    <w:rsid w:val="00FB04B9"/>
    <w:rsid w:val="00FB0A6C"/>
    <w:rsid w:val="00FB1744"/>
    <w:rsid w:val="00FB3011"/>
    <w:rsid w:val="00FB3A10"/>
    <w:rsid w:val="00FB5CD1"/>
    <w:rsid w:val="00FB6AE8"/>
    <w:rsid w:val="00FC0283"/>
    <w:rsid w:val="00FC099F"/>
    <w:rsid w:val="00FC141B"/>
    <w:rsid w:val="00FC15E6"/>
    <w:rsid w:val="00FC1B56"/>
    <w:rsid w:val="00FC23F6"/>
    <w:rsid w:val="00FC3519"/>
    <w:rsid w:val="00FC398D"/>
    <w:rsid w:val="00FC48F5"/>
    <w:rsid w:val="00FC63A2"/>
    <w:rsid w:val="00FC701E"/>
    <w:rsid w:val="00FD0E49"/>
    <w:rsid w:val="00FD10B0"/>
    <w:rsid w:val="00FD15BF"/>
    <w:rsid w:val="00FD1CBC"/>
    <w:rsid w:val="00FD2115"/>
    <w:rsid w:val="00FD2205"/>
    <w:rsid w:val="00FD2351"/>
    <w:rsid w:val="00FD2645"/>
    <w:rsid w:val="00FD2E83"/>
    <w:rsid w:val="00FD3CD8"/>
    <w:rsid w:val="00FD4A66"/>
    <w:rsid w:val="00FD57B1"/>
    <w:rsid w:val="00FD5A22"/>
    <w:rsid w:val="00FD5DF5"/>
    <w:rsid w:val="00FD5F4E"/>
    <w:rsid w:val="00FD6544"/>
    <w:rsid w:val="00FD74C9"/>
    <w:rsid w:val="00FE07DA"/>
    <w:rsid w:val="00FE284F"/>
    <w:rsid w:val="00FE2BE0"/>
    <w:rsid w:val="00FE2CB9"/>
    <w:rsid w:val="00FE48EC"/>
    <w:rsid w:val="00FE4A05"/>
    <w:rsid w:val="00FE56DC"/>
    <w:rsid w:val="00FE59CB"/>
    <w:rsid w:val="00FE75E8"/>
    <w:rsid w:val="00FE75F8"/>
    <w:rsid w:val="00FF1C59"/>
    <w:rsid w:val="00FF209F"/>
    <w:rsid w:val="00FF225F"/>
    <w:rsid w:val="00FF2D56"/>
    <w:rsid w:val="00FF47F2"/>
    <w:rsid w:val="00FF5D67"/>
    <w:rsid w:val="00FF66B2"/>
    <w:rsid w:val="00FF7A4B"/>
    <w:rsid w:val="00FF7A76"/>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3286B"/>
  <w15:docId w15:val="{58E08FBF-39F5-4C7C-A99A-33FFB6C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DFE"/>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07449318">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1EC1B44D49B944A4E96CD04C127B90" ma:contentTypeVersion="9" ma:contentTypeDescription="Create a new document." ma:contentTypeScope="" ma:versionID="5ad5c2aea834313849fe5bacb5cd30c7">
  <xsd:schema xmlns:xsd="http://www.w3.org/2001/XMLSchema" xmlns:xs="http://www.w3.org/2001/XMLSchema" xmlns:p="http://schemas.microsoft.com/office/2006/metadata/properties" xmlns:ns3="fba6bb83-67f5-4cef-9927-84e1fb8e5677" targetNamespace="http://schemas.microsoft.com/office/2006/metadata/properties" ma:root="true" ma:fieldsID="1a9d83c0f35d134584045ba88170bf94" ns3:_="">
    <xsd:import namespace="fba6bb83-67f5-4cef-9927-84e1fb8e5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6bb83-67f5-4cef-9927-84e1fb8e5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2.xml><?xml version="1.0" encoding="utf-8"?>
<ds:datastoreItem xmlns:ds="http://schemas.openxmlformats.org/officeDocument/2006/customXml" ds:itemID="{2C9D069D-50B8-44A8-AA6F-7282A7456EB4}">
  <ds:schemaRef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fba6bb83-67f5-4cef-9927-84e1fb8e5677"/>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5624B229-A798-4E65-99CF-5FEC577CC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6bb83-67f5-4cef-9927-84e1fb8e5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30CEB-FDCC-47C5-B678-4C88F222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3415</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Jones Ellen OPCC</cp:lastModifiedBy>
  <cp:revision>2</cp:revision>
  <cp:lastPrinted>2019-03-19T15:42:00Z</cp:lastPrinted>
  <dcterms:created xsi:type="dcterms:W3CDTF">2021-11-23T14:52:00Z</dcterms:created>
  <dcterms:modified xsi:type="dcterms:W3CDTF">2021-11-23T14:52:00Z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0x010100321EC1B44D49B944A4E96CD04C127B90</vt:lpwstr>
  </property>
  <property fmtid="{D5CDD505-2E9C-101B-9397-08002B2CF9AE}" pid="4" name="MSIP_Label_7beefdff-6834-454f-be00-a68b5bc5f471_Enabled">
    <vt:lpwstr>true</vt:lpwstr>
  </property>
  <property fmtid="{D5CDD505-2E9C-101B-9397-08002B2CF9AE}" pid="5" name="MSIP_Label_7beefdff-6834-454f-be00-a68b5bc5f471_SetDate">
    <vt:lpwstr>2021-07-28T14:40:45Z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78b8d6c6-da6d-4f72-8ee5-9f779cd0c8e0</vt:lpwstr>
  </property>
  <property fmtid="{D5CDD505-2E9C-101B-9397-08002B2CF9AE}" pid="10" name="MSIP_Label_7beefdff-6834-454f-be00-a68b5bc5f471_ContentBits">
    <vt:lpwstr>0</vt:lpwstr>
  </property>
</Properties>
</file>