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667F4C8D" w14:textId="77777777" w:rsidTr="009F3967">
        <w:trPr>
          <w:trHeight w:val="414"/>
        </w:trPr>
        <w:tc>
          <w:tcPr>
            <w:tcW w:w="2159" w:type="dxa"/>
          </w:tcPr>
          <w:p w14:paraId="29D7AA3B" w14:textId="77777777" w:rsidR="003D25DB" w:rsidRPr="008A5A7C" w:rsidRDefault="003D25DB" w:rsidP="00652C4E">
            <w:pPr>
              <w:spacing w:line="276" w:lineRule="auto"/>
              <w:rPr>
                <w:rFonts w:ascii="Verdana" w:hAnsi="Verdana" w:cs="Arial"/>
                <w:b/>
                <w:bCs/>
                <w:u w:val="single"/>
              </w:rPr>
            </w:pPr>
            <w:bookmarkStart w:id="0" w:name="_GoBack"/>
            <w:bookmarkEnd w:id="0"/>
            <w:r w:rsidRPr="008A5A7C">
              <w:rPr>
                <w:rFonts w:ascii="Verdana" w:hAnsi="Verdana" w:cs="Arial"/>
                <w:b/>
                <w:bCs/>
                <w:u w:val="single"/>
              </w:rPr>
              <w:t>Members</w:t>
            </w:r>
            <w:r w:rsidRPr="008A5A7C">
              <w:rPr>
                <w:rFonts w:ascii="Verdana" w:hAnsi="Verdana" w:cs="Arial"/>
                <w:b/>
                <w:bCs/>
              </w:rPr>
              <w:t>:</w:t>
            </w:r>
          </w:p>
        </w:tc>
        <w:tc>
          <w:tcPr>
            <w:tcW w:w="7914" w:type="dxa"/>
          </w:tcPr>
          <w:p w14:paraId="51AA7153" w14:textId="77777777" w:rsidR="001936D7" w:rsidRDefault="003D25DB" w:rsidP="001936D7">
            <w:pPr>
              <w:spacing w:line="276" w:lineRule="auto"/>
              <w:rPr>
                <w:rFonts w:ascii="Verdana" w:hAnsi="Verdana" w:cs="Arial"/>
              </w:rPr>
            </w:pPr>
            <w:proofErr w:type="spellStart"/>
            <w:r w:rsidRPr="008A5A7C">
              <w:rPr>
                <w:rFonts w:ascii="Verdana" w:hAnsi="Verdana" w:cs="Arial"/>
              </w:rPr>
              <w:t>Dafydd</w:t>
            </w:r>
            <w:proofErr w:type="spellEnd"/>
            <w:r w:rsidRPr="008A5A7C">
              <w:rPr>
                <w:rFonts w:ascii="Verdana" w:hAnsi="Verdana" w:cs="Arial"/>
              </w:rPr>
              <w:t xml:space="preserve"> </w:t>
            </w:r>
            <w:proofErr w:type="spellStart"/>
            <w:r w:rsidRPr="008A5A7C">
              <w:rPr>
                <w:rFonts w:ascii="Verdana" w:hAnsi="Verdana" w:cs="Arial"/>
              </w:rPr>
              <w:t>Llywelyn</w:t>
            </w:r>
            <w:proofErr w:type="spellEnd"/>
            <w:r w:rsidRPr="008A5A7C">
              <w:rPr>
                <w:rFonts w:ascii="Verdana" w:hAnsi="Verdana" w:cs="Arial"/>
              </w:rPr>
              <w:t>, Police and Crime Commissioner (PCC)</w:t>
            </w:r>
          </w:p>
          <w:p w14:paraId="12CA5978" w14:textId="6E604A5E" w:rsidR="004D0F29" w:rsidRDefault="00BA7488" w:rsidP="004D0F29">
            <w:pPr>
              <w:spacing w:line="276" w:lineRule="auto"/>
              <w:rPr>
                <w:rFonts w:ascii="Verdana" w:hAnsi="Verdana" w:cs="Arial"/>
              </w:rPr>
            </w:pPr>
            <w:r>
              <w:rPr>
                <w:rFonts w:ascii="Verdana" w:hAnsi="Verdana" w:cs="Arial"/>
              </w:rPr>
              <w:t>Temporary Chief Constable</w:t>
            </w:r>
            <w:r w:rsidR="003C11BF" w:rsidRPr="008A5A7C">
              <w:rPr>
                <w:rFonts w:ascii="Verdana" w:hAnsi="Verdana" w:cs="Arial"/>
              </w:rPr>
              <w:t xml:space="preserve"> Claire </w:t>
            </w:r>
            <w:proofErr w:type="spellStart"/>
            <w:r w:rsidR="003C11BF" w:rsidRPr="008A5A7C">
              <w:rPr>
                <w:rFonts w:ascii="Verdana" w:hAnsi="Verdana" w:cs="Arial"/>
              </w:rPr>
              <w:t>Parmenter</w:t>
            </w:r>
            <w:proofErr w:type="spellEnd"/>
            <w:r w:rsidR="003C11BF" w:rsidRPr="008A5A7C">
              <w:rPr>
                <w:rFonts w:ascii="Verdana" w:hAnsi="Verdana" w:cs="Arial"/>
              </w:rPr>
              <w:t>, DPP (</w:t>
            </w:r>
            <w:r>
              <w:rPr>
                <w:rFonts w:ascii="Verdana" w:hAnsi="Verdana" w:cs="Arial"/>
              </w:rPr>
              <w:t>T/</w:t>
            </w:r>
            <w:r w:rsidR="003C11BF" w:rsidRPr="008A5A7C">
              <w:rPr>
                <w:rFonts w:ascii="Verdana" w:hAnsi="Verdana" w:cs="Arial"/>
              </w:rPr>
              <w:t>CC)</w:t>
            </w:r>
          </w:p>
          <w:p w14:paraId="77D6FBAD" w14:textId="77777777" w:rsidR="00B35B0A" w:rsidRDefault="00BA7488" w:rsidP="00B35B0A">
            <w:pPr>
              <w:spacing w:line="276" w:lineRule="auto"/>
              <w:rPr>
                <w:rFonts w:ascii="Verdana" w:hAnsi="Verdana" w:cs="Arial"/>
              </w:rPr>
            </w:pPr>
            <w:r>
              <w:rPr>
                <w:rFonts w:ascii="Verdana" w:hAnsi="Verdana" w:cs="Arial"/>
              </w:rPr>
              <w:t>Temporary Deputy</w:t>
            </w:r>
            <w:r w:rsidR="00B35B0A">
              <w:rPr>
                <w:rFonts w:ascii="Verdana" w:hAnsi="Verdana" w:cs="Arial"/>
              </w:rPr>
              <w:t xml:space="preserve"> Chie</w:t>
            </w:r>
            <w:r>
              <w:rPr>
                <w:rFonts w:ascii="Verdana" w:hAnsi="Verdana" w:cs="Arial"/>
              </w:rPr>
              <w:t xml:space="preserve">f Constable Emma </w:t>
            </w:r>
            <w:proofErr w:type="spellStart"/>
            <w:r>
              <w:rPr>
                <w:rFonts w:ascii="Verdana" w:hAnsi="Verdana" w:cs="Arial"/>
              </w:rPr>
              <w:t>Ackland</w:t>
            </w:r>
            <w:proofErr w:type="spellEnd"/>
            <w:r>
              <w:rPr>
                <w:rFonts w:ascii="Verdana" w:hAnsi="Verdana" w:cs="Arial"/>
              </w:rPr>
              <w:t>, DPP (T/D</w:t>
            </w:r>
            <w:r w:rsidR="00B35B0A">
              <w:rPr>
                <w:rFonts w:ascii="Verdana" w:hAnsi="Verdana" w:cs="Arial"/>
              </w:rPr>
              <w:t>CC)</w:t>
            </w:r>
          </w:p>
          <w:p w14:paraId="0D8206B3" w14:textId="0012F24B" w:rsidR="00BA7488" w:rsidRDefault="00BA7488" w:rsidP="00B35B0A">
            <w:pPr>
              <w:spacing w:line="276" w:lineRule="auto"/>
              <w:rPr>
                <w:rFonts w:ascii="Verdana" w:hAnsi="Verdana" w:cs="Arial"/>
              </w:rPr>
            </w:pPr>
            <w:r>
              <w:rPr>
                <w:rFonts w:ascii="Verdana" w:hAnsi="Verdana" w:cs="Arial"/>
              </w:rPr>
              <w:t xml:space="preserve">Temporary Assistant Chief Constable </w:t>
            </w:r>
            <w:r w:rsidR="00C941A8">
              <w:rPr>
                <w:rFonts w:ascii="Verdana" w:hAnsi="Verdana" w:cs="Arial"/>
              </w:rPr>
              <w:t>Dave Guiney, DPP (T/ACC)</w:t>
            </w:r>
          </w:p>
          <w:p w14:paraId="5047B567" w14:textId="77777777" w:rsidR="000220B4" w:rsidRDefault="000220B4" w:rsidP="00B35B0A">
            <w:pPr>
              <w:spacing w:line="276" w:lineRule="auto"/>
              <w:rPr>
                <w:rFonts w:ascii="Verdana" w:hAnsi="Verdana" w:cs="Arial"/>
              </w:rPr>
            </w:pPr>
            <w:proofErr w:type="spellStart"/>
            <w:r w:rsidRPr="000220B4">
              <w:rPr>
                <w:rFonts w:ascii="Verdana" w:hAnsi="Verdana" w:cs="Arial"/>
              </w:rPr>
              <w:t>DoF</w:t>
            </w:r>
            <w:proofErr w:type="spellEnd"/>
            <w:r w:rsidRPr="000220B4">
              <w:rPr>
                <w:rFonts w:ascii="Verdana" w:hAnsi="Verdana" w:cs="Arial"/>
              </w:rPr>
              <w:t xml:space="preserve"> Edwin Harries, DPP (</w:t>
            </w:r>
            <w:proofErr w:type="spellStart"/>
            <w:r w:rsidRPr="000220B4">
              <w:rPr>
                <w:rFonts w:ascii="Verdana" w:hAnsi="Verdana" w:cs="Arial"/>
              </w:rPr>
              <w:t>DoF</w:t>
            </w:r>
            <w:proofErr w:type="spellEnd"/>
            <w:r w:rsidRPr="000220B4">
              <w:rPr>
                <w:rFonts w:ascii="Verdana" w:hAnsi="Verdana" w:cs="Arial"/>
              </w:rPr>
              <w:t>)</w:t>
            </w:r>
          </w:p>
          <w:p w14:paraId="6A0708FB" w14:textId="77777777" w:rsidR="004D0F29" w:rsidRDefault="004D0F29" w:rsidP="004D0F29">
            <w:pPr>
              <w:spacing w:line="276" w:lineRule="auto"/>
              <w:rPr>
                <w:rFonts w:ascii="Verdana" w:hAnsi="Verdana" w:cs="Arial"/>
              </w:rPr>
            </w:pPr>
            <w:proofErr w:type="spellStart"/>
            <w:r w:rsidRPr="008A5A7C">
              <w:rPr>
                <w:rFonts w:ascii="Verdana" w:hAnsi="Verdana" w:cs="Arial"/>
              </w:rPr>
              <w:t>Carys</w:t>
            </w:r>
            <w:proofErr w:type="spellEnd"/>
            <w:r w:rsidRPr="008A5A7C">
              <w:rPr>
                <w:rFonts w:ascii="Verdana" w:hAnsi="Verdana" w:cs="Arial"/>
              </w:rPr>
              <w:t xml:space="preserve"> </w:t>
            </w:r>
            <w:proofErr w:type="spellStart"/>
            <w:r w:rsidRPr="008A5A7C">
              <w:rPr>
                <w:rFonts w:ascii="Verdana" w:hAnsi="Verdana" w:cs="Arial"/>
              </w:rPr>
              <w:t>Morgans</w:t>
            </w:r>
            <w:proofErr w:type="spellEnd"/>
            <w:r w:rsidRPr="008A5A7C">
              <w:rPr>
                <w:rFonts w:ascii="Verdana" w:hAnsi="Verdana" w:cs="Arial"/>
              </w:rPr>
              <w:t>, Chief of Staff, OPCC (</w:t>
            </w:r>
            <w:proofErr w:type="spellStart"/>
            <w:r w:rsidRPr="008A5A7C">
              <w:rPr>
                <w:rFonts w:ascii="Verdana" w:hAnsi="Verdana" w:cs="Arial"/>
              </w:rPr>
              <w:t>CoS</w:t>
            </w:r>
            <w:proofErr w:type="spellEnd"/>
            <w:r w:rsidRPr="008A5A7C">
              <w:rPr>
                <w:rFonts w:ascii="Verdana" w:hAnsi="Verdana" w:cs="Arial"/>
              </w:rPr>
              <w:t>)</w:t>
            </w:r>
          </w:p>
          <w:p w14:paraId="2AF079D9" w14:textId="77777777" w:rsidR="003C11BF" w:rsidRPr="008A5A7C" w:rsidRDefault="00A14140" w:rsidP="00D4231D">
            <w:pPr>
              <w:spacing w:line="276" w:lineRule="auto"/>
              <w:rPr>
                <w:rFonts w:ascii="Verdana" w:hAnsi="Verdana" w:cs="Arial"/>
              </w:rPr>
            </w:pPr>
            <w:r w:rsidRPr="008A5A7C">
              <w:rPr>
                <w:rFonts w:ascii="Verdana" w:hAnsi="Verdana" w:cs="Arial"/>
              </w:rPr>
              <w:t xml:space="preserve">Beverley </w:t>
            </w:r>
            <w:proofErr w:type="spellStart"/>
            <w:r w:rsidRPr="008A5A7C">
              <w:rPr>
                <w:rFonts w:ascii="Verdana" w:hAnsi="Verdana" w:cs="Arial"/>
              </w:rPr>
              <w:t>Peatling</w:t>
            </w:r>
            <w:proofErr w:type="spellEnd"/>
            <w:r w:rsidRPr="008A5A7C">
              <w:rPr>
                <w:rFonts w:ascii="Verdana" w:hAnsi="Verdana" w:cs="Arial"/>
              </w:rPr>
              <w:t>, Chief Finance Officer, OPCC (CFO</w:t>
            </w:r>
            <w:r w:rsidR="00D61BDE">
              <w:rPr>
                <w:rFonts w:ascii="Verdana" w:hAnsi="Verdana" w:cs="Arial"/>
              </w:rPr>
              <w:t>)</w:t>
            </w:r>
          </w:p>
        </w:tc>
      </w:tr>
      <w:tr w:rsidR="003D25DB" w:rsidRPr="008A5A7C" w14:paraId="5F8F6C8C" w14:textId="77777777" w:rsidTr="00CE6C19">
        <w:trPr>
          <w:trHeight w:val="914"/>
        </w:trPr>
        <w:tc>
          <w:tcPr>
            <w:tcW w:w="2159" w:type="dxa"/>
          </w:tcPr>
          <w:p w14:paraId="3CA8AB71" w14:textId="77777777" w:rsidR="004B318D"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4D62FDD5" w14:textId="550E52D0" w:rsidR="00E96DBC" w:rsidRDefault="00E96DBC" w:rsidP="008F12EE">
            <w:pPr>
              <w:spacing w:line="276" w:lineRule="auto"/>
              <w:rPr>
                <w:rFonts w:ascii="Verdana" w:hAnsi="Verdana" w:cs="Arial"/>
              </w:rPr>
            </w:pPr>
            <w:r>
              <w:rPr>
                <w:rFonts w:ascii="Verdana" w:hAnsi="Verdana" w:cs="Arial"/>
              </w:rPr>
              <w:t xml:space="preserve">DC </w:t>
            </w:r>
            <w:proofErr w:type="spellStart"/>
            <w:r>
              <w:rPr>
                <w:rFonts w:ascii="Verdana" w:hAnsi="Verdana" w:cs="Arial"/>
              </w:rPr>
              <w:t>Teleri</w:t>
            </w:r>
            <w:proofErr w:type="spellEnd"/>
            <w:r>
              <w:rPr>
                <w:rFonts w:ascii="Verdana" w:hAnsi="Verdana" w:cs="Arial"/>
              </w:rPr>
              <w:t xml:space="preserve"> Richards, Staff Officer, DPP (TR)</w:t>
            </w:r>
          </w:p>
          <w:p w14:paraId="518E6A43" w14:textId="1AD08AA1"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14:paraId="340ECBBC" w14:textId="77777777" w:rsidTr="00F54B16">
        <w:trPr>
          <w:trHeight w:val="380"/>
        </w:trPr>
        <w:tc>
          <w:tcPr>
            <w:tcW w:w="2159" w:type="dxa"/>
          </w:tcPr>
          <w:p w14:paraId="1C441965"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7B8EE5B2" w14:textId="77777777" w:rsidR="00B35B0A" w:rsidRPr="008A5A7C" w:rsidRDefault="00B35B0A" w:rsidP="00B35B0A">
            <w:pPr>
              <w:spacing w:line="276" w:lineRule="auto"/>
              <w:rPr>
                <w:rFonts w:ascii="Verdana" w:hAnsi="Verdana" w:cs="Arial"/>
              </w:rPr>
            </w:pPr>
          </w:p>
        </w:tc>
      </w:tr>
    </w:tbl>
    <w:p w14:paraId="36AABEB1" w14:textId="77777777"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21268F1E" wp14:editId="5F4D3B67">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0B46DC8B" w14:textId="77777777" w:rsidR="004F0DC8" w:rsidRPr="00454AE9" w:rsidRDefault="004F0DC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3887885A" w14:textId="77777777" w:rsidR="004F0DC8" w:rsidRPr="00454AE9" w:rsidRDefault="004F0DC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286C5F4" w14:textId="0D1C1E96" w:rsidR="004F0DC8" w:rsidRPr="00454AE9" w:rsidRDefault="004F0DC8"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E96DBC">
                              <w:rPr>
                                <w:rFonts w:ascii="Verdana" w:hAnsi="Verdana" w:cs="Arial"/>
                                <w:b/>
                                <w:bCs/>
                                <w:sz w:val="18"/>
                                <w:szCs w:val="18"/>
                              </w:rPr>
                              <w:t>30</w:t>
                            </w:r>
                            <w:r w:rsidR="00EE54CD" w:rsidRPr="00EE54CD">
                              <w:rPr>
                                <w:rFonts w:ascii="Verdana" w:hAnsi="Verdana" w:cs="Arial"/>
                                <w:b/>
                                <w:bCs/>
                                <w:sz w:val="18"/>
                                <w:szCs w:val="18"/>
                                <w:vertAlign w:val="superscript"/>
                              </w:rPr>
                              <w:t>th</w:t>
                            </w:r>
                            <w:r w:rsidR="00EE54CD">
                              <w:rPr>
                                <w:rFonts w:ascii="Verdana" w:hAnsi="Verdana" w:cs="Arial"/>
                                <w:b/>
                                <w:bCs/>
                                <w:sz w:val="18"/>
                                <w:szCs w:val="18"/>
                              </w:rPr>
                              <w:t xml:space="preserve"> of March</w:t>
                            </w:r>
                            <w:r w:rsidR="00E65761">
                              <w:rPr>
                                <w:rFonts w:ascii="Verdana" w:hAnsi="Verdana" w:cs="Arial"/>
                                <w:b/>
                                <w:bCs/>
                                <w:sz w:val="18"/>
                                <w:szCs w:val="18"/>
                              </w:rPr>
                              <w:t xml:space="preserve"> 2021</w:t>
                            </w:r>
                            <w:r>
                              <w:rPr>
                                <w:rFonts w:ascii="Verdana" w:hAnsi="Verdana" w:cs="Arial"/>
                                <w:b/>
                                <w:bCs/>
                                <w:sz w:val="18"/>
                                <w:szCs w:val="18"/>
                              </w:rPr>
                              <w:t xml:space="preserve">  </w:t>
                            </w:r>
                            <w:r w:rsidRPr="00454AE9">
                              <w:rPr>
                                <w:rFonts w:ascii="Verdana" w:hAnsi="Verdana" w:cs="Arial"/>
                                <w:b/>
                                <w:bCs/>
                                <w:sz w:val="18"/>
                                <w:szCs w:val="18"/>
                              </w:rPr>
                              <w:t xml:space="preserve">   </w:t>
                            </w:r>
                          </w:p>
                          <w:p w14:paraId="4764F2A3" w14:textId="3A3D8F09" w:rsidR="004F0DC8" w:rsidRPr="00D12DF3" w:rsidRDefault="004F0DC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E96DBC">
                              <w:rPr>
                                <w:rFonts w:ascii="Verdana" w:hAnsi="Verdana" w:cs="Arial"/>
                                <w:b/>
                                <w:bCs/>
                                <w:sz w:val="18"/>
                                <w:szCs w:val="18"/>
                              </w:rPr>
                              <w:t>09:30 – 12:00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68F1E"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0B46DC8B" w14:textId="77777777" w:rsidR="004F0DC8" w:rsidRPr="00454AE9" w:rsidRDefault="004F0DC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3887885A" w14:textId="77777777" w:rsidR="004F0DC8" w:rsidRPr="00454AE9" w:rsidRDefault="004F0DC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286C5F4" w14:textId="0D1C1E96" w:rsidR="004F0DC8" w:rsidRPr="00454AE9" w:rsidRDefault="004F0DC8"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E96DBC">
                        <w:rPr>
                          <w:rFonts w:ascii="Verdana" w:hAnsi="Verdana" w:cs="Arial"/>
                          <w:b/>
                          <w:bCs/>
                          <w:sz w:val="18"/>
                          <w:szCs w:val="18"/>
                        </w:rPr>
                        <w:t>30</w:t>
                      </w:r>
                      <w:r w:rsidR="00EE54CD" w:rsidRPr="00EE54CD">
                        <w:rPr>
                          <w:rFonts w:ascii="Verdana" w:hAnsi="Verdana" w:cs="Arial"/>
                          <w:b/>
                          <w:bCs/>
                          <w:sz w:val="18"/>
                          <w:szCs w:val="18"/>
                          <w:vertAlign w:val="superscript"/>
                        </w:rPr>
                        <w:t>th</w:t>
                      </w:r>
                      <w:r w:rsidR="00EE54CD">
                        <w:rPr>
                          <w:rFonts w:ascii="Verdana" w:hAnsi="Verdana" w:cs="Arial"/>
                          <w:b/>
                          <w:bCs/>
                          <w:sz w:val="18"/>
                          <w:szCs w:val="18"/>
                        </w:rPr>
                        <w:t xml:space="preserve"> of March</w:t>
                      </w:r>
                      <w:r w:rsidR="00E65761">
                        <w:rPr>
                          <w:rFonts w:ascii="Verdana" w:hAnsi="Verdana" w:cs="Arial"/>
                          <w:b/>
                          <w:bCs/>
                          <w:sz w:val="18"/>
                          <w:szCs w:val="18"/>
                        </w:rPr>
                        <w:t xml:space="preserve"> 2021</w:t>
                      </w:r>
                      <w:r>
                        <w:rPr>
                          <w:rFonts w:ascii="Verdana" w:hAnsi="Verdana" w:cs="Arial"/>
                          <w:b/>
                          <w:bCs/>
                          <w:sz w:val="18"/>
                          <w:szCs w:val="18"/>
                        </w:rPr>
                        <w:t xml:space="preserve">  </w:t>
                      </w:r>
                      <w:r w:rsidRPr="00454AE9">
                        <w:rPr>
                          <w:rFonts w:ascii="Verdana" w:hAnsi="Verdana" w:cs="Arial"/>
                          <w:b/>
                          <w:bCs/>
                          <w:sz w:val="18"/>
                          <w:szCs w:val="18"/>
                        </w:rPr>
                        <w:t xml:space="preserve">   </w:t>
                      </w:r>
                    </w:p>
                    <w:p w14:paraId="4764F2A3" w14:textId="3A3D8F09" w:rsidR="004F0DC8" w:rsidRPr="00D12DF3" w:rsidRDefault="004F0DC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E96DBC">
                        <w:rPr>
                          <w:rFonts w:ascii="Verdana" w:hAnsi="Verdana" w:cs="Arial"/>
                          <w:b/>
                          <w:bCs/>
                          <w:sz w:val="18"/>
                          <w:szCs w:val="18"/>
                        </w:rPr>
                        <w:t>09:30 – 12:00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30ECBF87" wp14:editId="057C61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26C82"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0FA61217" wp14:editId="7110C88E">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999C3" w14:textId="77777777" w:rsidR="003D25DB" w:rsidRPr="008A5A7C" w:rsidRDefault="003D25DB" w:rsidP="001048CA">
      <w:pPr>
        <w:spacing w:line="276" w:lineRule="auto"/>
        <w:jc w:val="both"/>
        <w:rPr>
          <w:rFonts w:ascii="Verdana" w:hAnsi="Verdana"/>
        </w:rPr>
      </w:pPr>
    </w:p>
    <w:p w14:paraId="55BC7BD8" w14:textId="77777777" w:rsidR="003D25DB" w:rsidRPr="008A5A7C" w:rsidRDefault="003D25DB" w:rsidP="001048CA">
      <w:pPr>
        <w:spacing w:line="276" w:lineRule="auto"/>
        <w:jc w:val="both"/>
        <w:rPr>
          <w:rFonts w:ascii="Verdana" w:hAnsi="Verdana"/>
        </w:rPr>
      </w:pPr>
    </w:p>
    <w:p w14:paraId="3AE7FB8A" w14:textId="77777777" w:rsidR="003D25DB" w:rsidRPr="008A5A7C" w:rsidRDefault="003D25DB" w:rsidP="001048CA">
      <w:pPr>
        <w:spacing w:line="276" w:lineRule="auto"/>
        <w:jc w:val="both"/>
        <w:rPr>
          <w:rFonts w:ascii="Verdana" w:hAnsi="Verdana"/>
        </w:rPr>
      </w:pPr>
    </w:p>
    <w:p w14:paraId="70A9B073" w14:textId="77777777" w:rsidR="003D25DB" w:rsidRPr="008A5A7C" w:rsidRDefault="003D25DB" w:rsidP="001048CA">
      <w:pPr>
        <w:spacing w:line="276" w:lineRule="auto"/>
        <w:jc w:val="both"/>
        <w:rPr>
          <w:rFonts w:ascii="Verdana" w:hAnsi="Verdana"/>
        </w:rPr>
      </w:pPr>
    </w:p>
    <w:p w14:paraId="38E32B62" w14:textId="77777777" w:rsidR="003B5441" w:rsidRDefault="003B5441" w:rsidP="001048CA">
      <w:pPr>
        <w:spacing w:line="276" w:lineRule="auto"/>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53473D" w:rsidRPr="008A5A7C" w14:paraId="48922D90"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DBE5F1"/>
          </w:tcPr>
          <w:p w14:paraId="15F660BF" w14:textId="77777777" w:rsidR="0053473D" w:rsidRPr="008A5A7C" w:rsidRDefault="0053473D" w:rsidP="001934BD">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27EA2BE5" w14:textId="04C4A316" w:rsidR="0053473D" w:rsidRPr="008A5A7C" w:rsidRDefault="0053473D" w:rsidP="001934BD">
            <w:pPr>
              <w:pStyle w:val="ListParagraph"/>
              <w:tabs>
                <w:tab w:val="left" w:pos="3324"/>
              </w:tabs>
              <w:spacing w:line="276" w:lineRule="auto"/>
              <w:jc w:val="center"/>
              <w:rPr>
                <w:rFonts w:ascii="Verdana" w:hAnsi="Verdana" w:cs="Arial"/>
                <w:b/>
              </w:rPr>
            </w:pPr>
            <w:r w:rsidRPr="008A5A7C">
              <w:rPr>
                <w:rFonts w:ascii="Verdana" w:hAnsi="Verdana" w:cs="Arial"/>
                <w:b/>
              </w:rPr>
              <w:t>Action Summary</w:t>
            </w:r>
            <w:r>
              <w:rPr>
                <w:rFonts w:ascii="Verdana" w:hAnsi="Verdana" w:cs="Arial"/>
                <w:b/>
              </w:rPr>
              <w:t xml:space="preserve"> from 9</w:t>
            </w:r>
            <w:r w:rsidRPr="0053473D">
              <w:rPr>
                <w:rFonts w:ascii="Verdana" w:hAnsi="Verdana" w:cs="Arial"/>
                <w:b/>
                <w:vertAlign w:val="superscript"/>
              </w:rPr>
              <w:t>th</w:t>
            </w:r>
            <w:r>
              <w:rPr>
                <w:rFonts w:ascii="Verdana" w:hAnsi="Verdana" w:cs="Arial"/>
                <w:b/>
              </w:rPr>
              <w:t xml:space="preserve"> of March</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5DA2C5FC" w14:textId="77777777" w:rsidR="0053473D" w:rsidRPr="008A5A7C" w:rsidRDefault="0053473D" w:rsidP="001934BD">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53473D" w:rsidRPr="008A5A7C" w14:paraId="2D4CC177"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2AEABF10" w14:textId="77777777" w:rsidR="0053473D" w:rsidRPr="00244008" w:rsidRDefault="0053473D" w:rsidP="001934BD">
            <w:pPr>
              <w:pStyle w:val="ListParagraph"/>
              <w:tabs>
                <w:tab w:val="left" w:pos="3324"/>
              </w:tabs>
              <w:spacing w:line="276" w:lineRule="auto"/>
              <w:ind w:left="0"/>
              <w:rPr>
                <w:rFonts w:ascii="Verdana" w:hAnsi="Verdana" w:cs="Arial"/>
                <w:b/>
              </w:rPr>
            </w:pPr>
            <w:r w:rsidRPr="00244008">
              <w:rPr>
                <w:rFonts w:ascii="Verdana" w:hAnsi="Verdana" w:cs="Arial"/>
                <w:b/>
              </w:rPr>
              <w:t>PB 2480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AB082D0" w14:textId="77777777" w:rsidR="0053473D" w:rsidRPr="008A5A7C" w:rsidRDefault="0053473D" w:rsidP="001934BD">
            <w:pPr>
              <w:spacing w:line="276" w:lineRule="auto"/>
              <w:jc w:val="center"/>
              <w:rPr>
                <w:rFonts w:ascii="Verdana" w:hAnsi="Verdana"/>
                <w:b/>
              </w:rPr>
            </w:pPr>
            <w:r w:rsidRPr="008B6769">
              <w:rPr>
                <w:rFonts w:ascii="Verdana" w:hAnsi="Verdana"/>
                <w:b/>
              </w:rPr>
              <w:t xml:space="preserve">The Force and the OPCC to write a joint letter responding to Kit </w:t>
            </w:r>
            <w:proofErr w:type="spellStart"/>
            <w:r w:rsidRPr="008B6769">
              <w:rPr>
                <w:rFonts w:ascii="Verdana" w:hAnsi="Verdana"/>
                <w:b/>
              </w:rPr>
              <w:t>Malthouse</w:t>
            </w:r>
            <w:proofErr w:type="spellEnd"/>
            <w:r w:rsidRPr="008B6769">
              <w:rPr>
                <w:rFonts w:ascii="Verdana" w:hAnsi="Verdana"/>
                <w:b/>
              </w:rPr>
              <w:t xml:space="preserve"> letter’s on BAME recruitment.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097094E" w14:textId="62D3AA69" w:rsidR="0053473D" w:rsidRPr="008A5A7C" w:rsidRDefault="0053473D" w:rsidP="001934B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53473D" w:rsidRPr="008A5A7C" w14:paraId="7A9058A6"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74A6BAAF" w14:textId="77777777" w:rsidR="0053473D" w:rsidRPr="00244008" w:rsidRDefault="0053473D" w:rsidP="001934BD">
            <w:pPr>
              <w:rPr>
                <w:rFonts w:ascii="Verdana" w:hAnsi="Verdana"/>
                <w:b/>
              </w:rPr>
            </w:pPr>
            <w:r w:rsidRPr="00244008">
              <w:rPr>
                <w:rFonts w:ascii="Verdana" w:hAnsi="Verdana"/>
                <w:b/>
              </w:rPr>
              <w:t>PB 2481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B54BE37" w14:textId="77777777" w:rsidR="0053473D" w:rsidRPr="008A5A7C" w:rsidRDefault="0053473D" w:rsidP="001934BD">
            <w:pPr>
              <w:spacing w:line="276" w:lineRule="auto"/>
              <w:jc w:val="center"/>
              <w:rPr>
                <w:rFonts w:ascii="Verdana" w:hAnsi="Verdana"/>
                <w:b/>
              </w:rPr>
            </w:pPr>
            <w:r w:rsidRPr="002863B2">
              <w:rPr>
                <w:rFonts w:ascii="Verdana" w:hAnsi="Verdana"/>
                <w:b/>
              </w:rPr>
              <w:t xml:space="preserve">The Force to provide an update on the police officers and staff currently suspended from duty.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D121A86" w14:textId="74380243" w:rsidR="0053473D" w:rsidRPr="008A5A7C" w:rsidRDefault="0053473D" w:rsidP="001934B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53473D" w:rsidRPr="008A5A7C" w14:paraId="4876B26D"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0EA5CD92" w14:textId="77777777" w:rsidR="0053473D" w:rsidRPr="00244008" w:rsidRDefault="0053473D" w:rsidP="001934BD">
            <w:pPr>
              <w:rPr>
                <w:rFonts w:ascii="Verdana" w:hAnsi="Verdana"/>
                <w:b/>
              </w:rPr>
            </w:pPr>
            <w:r w:rsidRPr="00244008">
              <w:rPr>
                <w:rFonts w:ascii="Verdana" w:hAnsi="Verdana"/>
                <w:b/>
              </w:rPr>
              <w:t>PB 2482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9CC17DC" w14:textId="77777777" w:rsidR="0053473D" w:rsidRPr="009E357A" w:rsidRDefault="0053473D" w:rsidP="001934BD">
            <w:pPr>
              <w:spacing w:line="276" w:lineRule="auto"/>
              <w:jc w:val="center"/>
              <w:rPr>
                <w:rFonts w:ascii="Verdana" w:hAnsi="Verdana"/>
                <w:b/>
              </w:rPr>
            </w:pPr>
            <w:r w:rsidRPr="00244008">
              <w:rPr>
                <w:rFonts w:ascii="Verdana" w:hAnsi="Verdana"/>
                <w:b/>
              </w:rPr>
              <w:t>The Corporate Risk Sharing/Management Guidance document to be shared with the Joint Audit Committee.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5BC00C6" w14:textId="54A46F0C" w:rsidR="0053473D" w:rsidRPr="008A5A7C" w:rsidRDefault="0053473D" w:rsidP="001934B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53473D" w:rsidRPr="008A5A7C" w14:paraId="7DCB7FA7"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0CA7DB3D" w14:textId="77777777" w:rsidR="0053473D" w:rsidRPr="00244008" w:rsidRDefault="0053473D" w:rsidP="001934BD">
            <w:pPr>
              <w:rPr>
                <w:rFonts w:ascii="Verdana" w:hAnsi="Verdana"/>
                <w:b/>
              </w:rPr>
            </w:pPr>
            <w:r w:rsidRPr="00244008">
              <w:rPr>
                <w:rFonts w:ascii="Verdana" w:hAnsi="Verdana"/>
                <w:b/>
              </w:rPr>
              <w:t>PB 2483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E926C42" w14:textId="77777777" w:rsidR="0053473D" w:rsidRPr="008A5A7C" w:rsidRDefault="0053473D" w:rsidP="001934BD">
            <w:pPr>
              <w:spacing w:line="276" w:lineRule="auto"/>
              <w:jc w:val="center"/>
              <w:rPr>
                <w:rFonts w:ascii="Verdana" w:hAnsi="Verdana"/>
                <w:b/>
              </w:rPr>
            </w:pPr>
            <w:r w:rsidRPr="00244008">
              <w:rPr>
                <w:rFonts w:ascii="Verdana" w:hAnsi="Verdana"/>
                <w:b/>
              </w:rPr>
              <w:t xml:space="preserve">The CFO and </w:t>
            </w:r>
            <w:proofErr w:type="spellStart"/>
            <w:r w:rsidRPr="00244008">
              <w:rPr>
                <w:rFonts w:ascii="Verdana" w:hAnsi="Verdana"/>
                <w:b/>
              </w:rPr>
              <w:t>DoF</w:t>
            </w:r>
            <w:proofErr w:type="spellEnd"/>
            <w:r w:rsidRPr="00244008">
              <w:rPr>
                <w:rFonts w:ascii="Verdana" w:hAnsi="Verdana"/>
                <w:b/>
              </w:rPr>
              <w:t xml:space="preserve"> to undertake further discussion and review of the protocol outside of the Policing Board.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24FE32F" w14:textId="7A3DFA29" w:rsidR="0053473D" w:rsidRPr="008A5A7C" w:rsidRDefault="0053473D" w:rsidP="001934B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53473D" w:rsidRPr="008A5A7C" w14:paraId="4F8D4AA4"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02ED13FF" w14:textId="77777777" w:rsidR="0053473D" w:rsidRPr="00244008" w:rsidRDefault="0053473D" w:rsidP="001934BD">
            <w:pPr>
              <w:rPr>
                <w:rFonts w:ascii="Verdana" w:hAnsi="Verdana"/>
                <w:b/>
              </w:rPr>
            </w:pPr>
            <w:r w:rsidRPr="00244008">
              <w:rPr>
                <w:rFonts w:ascii="Verdana" w:hAnsi="Verdana"/>
                <w:b/>
              </w:rPr>
              <w:t>PB 2484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C24C785" w14:textId="77777777" w:rsidR="0053473D" w:rsidRPr="008A5A7C" w:rsidRDefault="0053473D" w:rsidP="001934BD">
            <w:pPr>
              <w:spacing w:line="276" w:lineRule="auto"/>
              <w:jc w:val="center"/>
              <w:rPr>
                <w:rFonts w:ascii="Verdana" w:hAnsi="Verdana"/>
                <w:b/>
              </w:rPr>
            </w:pPr>
            <w:r w:rsidRPr="001C74D5">
              <w:rPr>
                <w:rFonts w:ascii="Verdana" w:hAnsi="Verdana"/>
                <w:b/>
              </w:rPr>
              <w:t>The Force to consider approaching external groups representing BAME communities to add an additional layer of scrutiny to Ethical use of Police powers.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A0727C4" w14:textId="5A31CA08" w:rsidR="0053473D" w:rsidRPr="008A5A7C" w:rsidRDefault="0053473D" w:rsidP="001934BD">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53473D" w:rsidRPr="008A5A7C" w14:paraId="3DEBF655"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7A755782" w14:textId="77777777" w:rsidR="0053473D" w:rsidRPr="00244008" w:rsidRDefault="0053473D" w:rsidP="001934BD">
            <w:pPr>
              <w:rPr>
                <w:rFonts w:ascii="Verdana" w:hAnsi="Verdana"/>
                <w:b/>
              </w:rPr>
            </w:pPr>
            <w:r w:rsidRPr="00244008">
              <w:rPr>
                <w:rFonts w:ascii="Verdana" w:hAnsi="Verdana"/>
                <w:b/>
              </w:rPr>
              <w:t>PB 2485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2AAFF94" w14:textId="36FEBE6E" w:rsidR="0053473D" w:rsidRDefault="0053473D" w:rsidP="0053473D">
            <w:pPr>
              <w:spacing w:line="276" w:lineRule="auto"/>
              <w:jc w:val="center"/>
              <w:rPr>
                <w:rFonts w:ascii="Verdana" w:hAnsi="Verdana"/>
                <w:b/>
              </w:rPr>
            </w:pPr>
            <w:r w:rsidRPr="00244008">
              <w:rPr>
                <w:rFonts w:ascii="Verdana" w:hAnsi="Verdana"/>
                <w:b/>
              </w:rPr>
              <w:t xml:space="preserve">The Force to </w:t>
            </w:r>
            <w:r>
              <w:rPr>
                <w:rFonts w:ascii="Verdana" w:hAnsi="Verdana"/>
                <w:b/>
              </w:rPr>
              <w:t>ensure its links to</w:t>
            </w:r>
            <w:r w:rsidRPr="00244008">
              <w:rPr>
                <w:rFonts w:ascii="Verdana" w:hAnsi="Verdana"/>
                <w:b/>
              </w:rPr>
              <w:t xml:space="preserve"> stop and search data on its website </w:t>
            </w:r>
            <w:r>
              <w:rPr>
                <w:rFonts w:ascii="Verdana" w:hAnsi="Verdana"/>
                <w:b/>
              </w:rPr>
              <w:t>are in working order since the implementation of Single Online Home.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51B9339" w14:textId="7D2F6098" w:rsidR="0053473D" w:rsidRPr="008A5A7C" w:rsidRDefault="0053473D" w:rsidP="001934B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53473D" w:rsidRPr="008A5A7C" w14:paraId="24CBAE25"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2055F8C4" w14:textId="77777777" w:rsidR="0053473D" w:rsidRPr="00244008" w:rsidRDefault="0053473D" w:rsidP="001934BD">
            <w:pPr>
              <w:rPr>
                <w:rFonts w:ascii="Verdana" w:hAnsi="Verdana"/>
                <w:b/>
              </w:rPr>
            </w:pPr>
            <w:r w:rsidRPr="00244008">
              <w:rPr>
                <w:rFonts w:ascii="Verdana" w:hAnsi="Verdana"/>
                <w:b/>
              </w:rPr>
              <w:t>PB 2486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D354189" w14:textId="77777777" w:rsidR="0053473D" w:rsidRPr="00244008" w:rsidRDefault="0053473D" w:rsidP="001934BD">
            <w:pPr>
              <w:spacing w:line="276" w:lineRule="auto"/>
              <w:jc w:val="center"/>
              <w:rPr>
                <w:rFonts w:ascii="Verdana" w:hAnsi="Verdana"/>
                <w:b/>
              </w:rPr>
            </w:pPr>
            <w:r w:rsidRPr="00244008">
              <w:rPr>
                <w:rFonts w:ascii="Verdana" w:hAnsi="Verdana"/>
                <w:b/>
              </w:rPr>
              <w:t>Superintendent Ross Evans and the T/DCC to discuss capturing the data of the time officers spend attending mental health calls.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F1FDF71" w14:textId="71F29EA0" w:rsidR="0053473D" w:rsidRPr="008A5A7C" w:rsidRDefault="0053473D" w:rsidP="001934B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53473D" w:rsidRPr="008A5A7C" w14:paraId="30D08259"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34E48ED8" w14:textId="77777777" w:rsidR="0053473D" w:rsidRPr="00244008" w:rsidRDefault="0053473D" w:rsidP="001934BD">
            <w:pPr>
              <w:rPr>
                <w:rFonts w:ascii="Verdana" w:hAnsi="Verdana"/>
                <w:b/>
              </w:rPr>
            </w:pPr>
            <w:r w:rsidRPr="00244008">
              <w:rPr>
                <w:rFonts w:ascii="Verdana" w:hAnsi="Verdana"/>
                <w:b/>
              </w:rPr>
              <w:t>PB 2487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F48C04C" w14:textId="77777777" w:rsidR="0053473D" w:rsidRPr="00244008" w:rsidRDefault="0053473D" w:rsidP="001934BD">
            <w:pPr>
              <w:spacing w:line="276" w:lineRule="auto"/>
              <w:jc w:val="center"/>
              <w:rPr>
                <w:rFonts w:ascii="Verdana" w:hAnsi="Verdana"/>
                <w:b/>
              </w:rPr>
            </w:pPr>
            <w:r w:rsidRPr="00244008">
              <w:rPr>
                <w:rFonts w:ascii="Verdana" w:hAnsi="Verdana"/>
                <w:b/>
              </w:rPr>
              <w:t xml:space="preserve">Board members to inform Claire Bryant of any changes they would like made to the Corporate Governance Framework before Friday the 12th of </w:t>
            </w:r>
            <w:r w:rsidRPr="00244008">
              <w:rPr>
                <w:rFonts w:ascii="Verdana" w:hAnsi="Verdana"/>
                <w:b/>
              </w:rPr>
              <w:lastRenderedPageBreak/>
              <w:t>March ahead of the Joint Audit Committee meeting next week.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505F68E" w14:textId="5028AA35" w:rsidR="0053473D" w:rsidRPr="008A5A7C" w:rsidRDefault="00FD0E49" w:rsidP="001934BD">
            <w:pPr>
              <w:pStyle w:val="ListParagraph"/>
              <w:tabs>
                <w:tab w:val="left" w:pos="3324"/>
              </w:tabs>
              <w:spacing w:line="276" w:lineRule="auto"/>
              <w:ind w:left="0"/>
              <w:jc w:val="center"/>
              <w:rPr>
                <w:rFonts w:ascii="Verdana" w:hAnsi="Verdana" w:cs="Arial"/>
                <w:b/>
              </w:rPr>
            </w:pPr>
            <w:r>
              <w:rPr>
                <w:rFonts w:ascii="Verdana" w:hAnsi="Verdana" w:cs="Arial"/>
                <w:b/>
              </w:rPr>
              <w:lastRenderedPageBreak/>
              <w:t>Complete</w:t>
            </w:r>
          </w:p>
        </w:tc>
      </w:tr>
      <w:tr w:rsidR="0053473D" w:rsidRPr="008A5A7C" w14:paraId="3C720114"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4A25653A" w14:textId="77777777" w:rsidR="0053473D" w:rsidRPr="00244008" w:rsidRDefault="0053473D" w:rsidP="001934BD">
            <w:pPr>
              <w:rPr>
                <w:rFonts w:ascii="Verdana" w:hAnsi="Verdana"/>
                <w:b/>
              </w:rPr>
            </w:pPr>
            <w:r>
              <w:rPr>
                <w:rFonts w:ascii="Verdana" w:hAnsi="Verdana"/>
                <w:b/>
              </w:rPr>
              <w:t>PB 2488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7A93432" w14:textId="77777777" w:rsidR="0053473D" w:rsidRPr="00AA7F08" w:rsidRDefault="0053473D" w:rsidP="001934BD">
            <w:pPr>
              <w:spacing w:line="276" w:lineRule="auto"/>
              <w:jc w:val="center"/>
              <w:rPr>
                <w:rFonts w:ascii="Verdana" w:hAnsi="Verdana"/>
                <w:b/>
              </w:rPr>
            </w:pPr>
            <w:proofErr w:type="spellStart"/>
            <w:r w:rsidRPr="00AA7F08">
              <w:rPr>
                <w:rFonts w:ascii="Verdana" w:hAnsi="Verdana"/>
                <w:b/>
              </w:rPr>
              <w:t>CoS</w:t>
            </w:r>
            <w:proofErr w:type="spellEnd"/>
            <w:r w:rsidRPr="00AA7F08">
              <w:rPr>
                <w:rFonts w:ascii="Verdana" w:hAnsi="Verdana"/>
                <w:b/>
              </w:rPr>
              <w:t xml:space="preserve"> to inform the Avon and Somerset Chief Executive Officer that Dyfed Powys are supportive of the proposal for additional forces to join the West and South Coast Forensic Consortium.</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14418A3" w14:textId="21FB1530" w:rsidR="0053473D" w:rsidRDefault="00FD0E49" w:rsidP="001934B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5CA87CEA" w14:textId="77777777" w:rsidR="00754F76" w:rsidRDefault="00754F76" w:rsidP="001048CA">
      <w:pPr>
        <w:spacing w:line="276" w:lineRule="auto"/>
        <w:jc w:val="both"/>
        <w:rPr>
          <w:rFonts w:ascii="Verdana" w:hAnsi="Verdana"/>
          <w:b/>
        </w:rPr>
      </w:pPr>
    </w:p>
    <w:tbl>
      <w:tblPr>
        <w:tblpPr w:leftFromText="180" w:rightFromText="180" w:vertAnchor="text" w:horzAnchor="margin" w:tblpX="-431" w:tblpY="28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05"/>
      </w:tblGrid>
      <w:tr w:rsidR="00624DFE" w:rsidRPr="008A5A7C" w14:paraId="01F1F07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DBE5F1"/>
          </w:tcPr>
          <w:p w14:paraId="46CD0CA7" w14:textId="77777777" w:rsidR="00624DFE" w:rsidRPr="008A5A7C" w:rsidRDefault="00624DFE" w:rsidP="002220C6">
            <w:pPr>
              <w:pStyle w:val="ListParagraph"/>
              <w:tabs>
                <w:tab w:val="left" w:pos="3324"/>
              </w:tabs>
              <w:spacing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436B2EDF" w14:textId="77777777" w:rsidR="00624DFE" w:rsidRPr="008A5A7C" w:rsidRDefault="00624DFE" w:rsidP="002220C6">
            <w:pPr>
              <w:pStyle w:val="ListParagraph"/>
              <w:tabs>
                <w:tab w:val="left" w:pos="3324"/>
              </w:tabs>
              <w:spacing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624DFE" w:rsidRPr="00BC34A8" w14:paraId="1B1FFCAE"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39A1C0D8" w14:textId="54A00A41" w:rsidR="00624DFE" w:rsidRPr="008A5A7C" w:rsidRDefault="004F7684" w:rsidP="002220C6">
            <w:pPr>
              <w:pStyle w:val="ListParagraph"/>
              <w:tabs>
                <w:tab w:val="left" w:pos="3324"/>
              </w:tabs>
              <w:spacing w:line="276" w:lineRule="auto"/>
              <w:ind w:left="0"/>
              <w:jc w:val="center"/>
              <w:rPr>
                <w:rFonts w:ascii="Verdana" w:hAnsi="Verdana" w:cs="Arial"/>
                <w:b/>
              </w:rPr>
            </w:pPr>
            <w:r>
              <w:rPr>
                <w:rFonts w:ascii="Verdana" w:hAnsi="Verdana" w:cs="Arial"/>
                <w:b/>
              </w:rPr>
              <w:t>PB T2 142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D6FF53E" w14:textId="52912846" w:rsidR="00624DFE" w:rsidRPr="00BC34A8" w:rsidRDefault="00B8643F" w:rsidP="002220C6">
            <w:pPr>
              <w:spacing w:line="276" w:lineRule="auto"/>
              <w:jc w:val="center"/>
              <w:rPr>
                <w:rFonts w:ascii="Verdana" w:eastAsia="Calibri" w:hAnsi="Verdana" w:cs="Calibri"/>
                <w:b/>
                <w:lang w:eastAsia="en-GB"/>
              </w:rPr>
            </w:pPr>
            <w:r w:rsidRPr="00FD1CBC">
              <w:rPr>
                <w:rFonts w:ascii="Verdana" w:hAnsi="Verdana"/>
                <w:b/>
              </w:rPr>
              <w:t xml:space="preserve">The Single Tender Report for Annual Maintenance Costs for fixed safety camera schemes to be awarded to </w:t>
            </w:r>
            <w:proofErr w:type="spellStart"/>
            <w:r w:rsidRPr="00FD1CBC">
              <w:rPr>
                <w:rFonts w:ascii="Verdana" w:hAnsi="Verdana"/>
                <w:b/>
              </w:rPr>
              <w:t>Jenoptik</w:t>
            </w:r>
            <w:proofErr w:type="spellEnd"/>
            <w:r w:rsidRPr="00FD1CBC">
              <w:rPr>
                <w:rFonts w:ascii="Verdana" w:hAnsi="Verdana"/>
                <w:b/>
              </w:rPr>
              <w:t xml:space="preserve"> Traffic Solutions UK Ltd.</w:t>
            </w:r>
          </w:p>
        </w:tc>
      </w:tr>
      <w:tr w:rsidR="00B2557A" w:rsidRPr="00BC34A8" w14:paraId="23C7805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352D58AF" w14:textId="2C183853" w:rsidR="00B2557A" w:rsidRDefault="00B8643F" w:rsidP="002220C6">
            <w:pPr>
              <w:pStyle w:val="ListParagraph"/>
              <w:tabs>
                <w:tab w:val="left" w:pos="3324"/>
              </w:tabs>
              <w:spacing w:line="276" w:lineRule="auto"/>
              <w:ind w:left="0"/>
              <w:jc w:val="center"/>
              <w:rPr>
                <w:rFonts w:ascii="Verdana" w:hAnsi="Verdana" w:cs="Arial"/>
                <w:b/>
              </w:rPr>
            </w:pPr>
            <w:r>
              <w:rPr>
                <w:rFonts w:ascii="Verdana" w:hAnsi="Verdana" w:cs="Arial"/>
                <w:b/>
              </w:rPr>
              <w:t>PB T2 143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7AFF144" w14:textId="20CC4CF3" w:rsidR="00B2557A" w:rsidRPr="00B2557A" w:rsidRDefault="00B8643F" w:rsidP="00C46F98">
            <w:pPr>
              <w:spacing w:line="276" w:lineRule="auto"/>
              <w:jc w:val="center"/>
              <w:rPr>
                <w:rFonts w:ascii="Verdana" w:eastAsia="Calibri" w:hAnsi="Verdana" w:cs="Calibri"/>
                <w:b/>
                <w:lang w:eastAsia="en-GB"/>
              </w:rPr>
            </w:pPr>
            <w:r w:rsidRPr="00FD1CBC">
              <w:rPr>
                <w:rFonts w:ascii="Verdana" w:hAnsi="Verdana"/>
                <w:b/>
              </w:rPr>
              <w:t>The Single Tender Report for Road Safety Support Annual Membership to be awarded to RSS Ltd.</w:t>
            </w:r>
          </w:p>
        </w:tc>
      </w:tr>
    </w:tbl>
    <w:p w14:paraId="5C5B27CA" w14:textId="77777777" w:rsidR="00624DFE" w:rsidRDefault="00624DFE" w:rsidP="001048CA">
      <w:pPr>
        <w:spacing w:line="276" w:lineRule="auto"/>
        <w:jc w:val="both"/>
        <w:rPr>
          <w:rFonts w:ascii="Verdana" w:hAnsi="Verdana"/>
          <w:b/>
        </w:rPr>
      </w:pPr>
    </w:p>
    <w:p w14:paraId="30124FB1" w14:textId="77777777" w:rsidR="00754F76" w:rsidRDefault="00754F76" w:rsidP="001048CA">
      <w:pPr>
        <w:spacing w:line="276" w:lineRule="auto"/>
        <w:jc w:val="both"/>
        <w:rPr>
          <w:rFonts w:ascii="Verdana" w:hAnsi="Verdana"/>
          <w:b/>
        </w:rPr>
      </w:pPr>
    </w:p>
    <w:p w14:paraId="498814F0" w14:textId="77777777" w:rsidR="00624DFE" w:rsidRPr="008A5A7C" w:rsidRDefault="00624DFE" w:rsidP="001048CA">
      <w:pPr>
        <w:spacing w:line="276" w:lineRule="auto"/>
        <w:jc w:val="both"/>
        <w:rPr>
          <w:rFonts w:ascii="Verdana" w:hAnsi="Verdana"/>
          <w:b/>
        </w:rPr>
      </w:pPr>
    </w:p>
    <w:p w14:paraId="04981AA6" w14:textId="4580A066" w:rsidR="00222181" w:rsidRDefault="003D25DB" w:rsidP="001048CA">
      <w:pPr>
        <w:spacing w:line="276" w:lineRule="auto"/>
        <w:jc w:val="both"/>
        <w:rPr>
          <w:rFonts w:ascii="Verdana" w:hAnsi="Verdana"/>
          <w:b/>
        </w:rPr>
      </w:pPr>
      <w:r w:rsidRPr="00222181">
        <w:rPr>
          <w:rFonts w:ascii="Verdana" w:hAnsi="Verdana"/>
          <w:b/>
        </w:rPr>
        <w:t xml:space="preserve">2. </w:t>
      </w:r>
      <w:r w:rsidR="008D635E">
        <w:rPr>
          <w:rFonts w:ascii="Verdana" w:hAnsi="Verdana"/>
          <w:b/>
        </w:rPr>
        <w:t>Update on actions from previous meetings</w:t>
      </w:r>
    </w:p>
    <w:p w14:paraId="729642BE" w14:textId="68A41FA0" w:rsidR="00ED2B81" w:rsidRDefault="00ED2B81" w:rsidP="001048CA">
      <w:pPr>
        <w:spacing w:line="276" w:lineRule="auto"/>
        <w:jc w:val="both"/>
        <w:rPr>
          <w:rFonts w:ascii="Verdana" w:hAnsi="Verdana"/>
          <w:b/>
        </w:rPr>
      </w:pPr>
    </w:p>
    <w:p w14:paraId="422616FC" w14:textId="7C44E4AE" w:rsidR="00ED2B81" w:rsidRDefault="00ED2B81" w:rsidP="001048CA">
      <w:pPr>
        <w:spacing w:line="276" w:lineRule="auto"/>
        <w:jc w:val="both"/>
        <w:rPr>
          <w:rFonts w:ascii="Verdana" w:hAnsi="Verdana"/>
        </w:rPr>
      </w:pPr>
      <w:r>
        <w:rPr>
          <w:rFonts w:ascii="Verdana" w:hAnsi="Verdana"/>
        </w:rPr>
        <w:t>Remarking on action PB 2486 the T/DCC suggested that Superintendent Ross Evans should return to Policing Board at a future date to provide an update on the time officers spend attending mental health calls.</w:t>
      </w:r>
    </w:p>
    <w:p w14:paraId="7A05DD12" w14:textId="58BCDC5E" w:rsidR="00ED2B81" w:rsidRDefault="00ED2B81" w:rsidP="001048CA">
      <w:pPr>
        <w:spacing w:line="276" w:lineRule="auto"/>
        <w:jc w:val="both"/>
        <w:rPr>
          <w:rFonts w:ascii="Verdana" w:hAnsi="Verdana"/>
        </w:rPr>
      </w:pPr>
    </w:p>
    <w:p w14:paraId="605EF011" w14:textId="74FCEBC4" w:rsidR="00ED2B81" w:rsidRDefault="00ED2B81" w:rsidP="001048CA">
      <w:pPr>
        <w:spacing w:line="276" w:lineRule="auto"/>
        <w:jc w:val="both"/>
        <w:rPr>
          <w:rFonts w:ascii="Verdana" w:hAnsi="Verdana"/>
          <w:b/>
        </w:rPr>
      </w:pPr>
      <w:r w:rsidRPr="00ED2B81">
        <w:rPr>
          <w:rFonts w:ascii="Verdana" w:hAnsi="Verdana"/>
          <w:b/>
        </w:rPr>
        <w:t>Action: Superintendent Ross Evans to return to Policing Board in April/May to provide an update on capturing data relating to the time officers spend attending Mental Health calls.</w:t>
      </w:r>
    </w:p>
    <w:p w14:paraId="25EDB797" w14:textId="0184098D" w:rsidR="00FD0E49" w:rsidRDefault="00FD0E49" w:rsidP="001048CA">
      <w:pPr>
        <w:spacing w:line="276" w:lineRule="auto"/>
        <w:jc w:val="both"/>
        <w:rPr>
          <w:rFonts w:ascii="Verdana" w:hAnsi="Verdana"/>
          <w:b/>
        </w:rPr>
      </w:pPr>
    </w:p>
    <w:p w14:paraId="416F0565" w14:textId="695487E1" w:rsidR="00FD0E49" w:rsidRDefault="00FD0E49" w:rsidP="001048CA">
      <w:pPr>
        <w:spacing w:line="276" w:lineRule="auto"/>
        <w:jc w:val="both"/>
        <w:rPr>
          <w:rFonts w:ascii="Verdana" w:hAnsi="Verdana"/>
        </w:rPr>
      </w:pPr>
      <w:r>
        <w:rPr>
          <w:rFonts w:ascii="Verdana" w:hAnsi="Verdana"/>
        </w:rPr>
        <w:t>The T/CC stated that Claire Bryant attended the H</w:t>
      </w:r>
      <w:r w:rsidR="00D018F9">
        <w:rPr>
          <w:rFonts w:ascii="Verdana" w:hAnsi="Verdana"/>
        </w:rPr>
        <w:t>er Majesty’s Inspectorate of Constabulary Fire and Rescue Service (HMICFRS)</w:t>
      </w:r>
      <w:r>
        <w:rPr>
          <w:rFonts w:ascii="Verdana" w:hAnsi="Verdana"/>
        </w:rPr>
        <w:t xml:space="preserve"> </w:t>
      </w:r>
      <w:r w:rsidR="00D3018D">
        <w:rPr>
          <w:rFonts w:ascii="Verdana" w:hAnsi="Verdana"/>
        </w:rPr>
        <w:t>Strategic Briefing</w:t>
      </w:r>
      <w:r>
        <w:rPr>
          <w:rFonts w:ascii="Verdana" w:hAnsi="Verdana"/>
        </w:rPr>
        <w:t xml:space="preserve"> last week and provided valuable input to HMIC Wendy Williams.</w:t>
      </w:r>
    </w:p>
    <w:p w14:paraId="6C6093C2" w14:textId="77777777" w:rsidR="00FD0E49" w:rsidRDefault="00FD0E49" w:rsidP="001048CA">
      <w:pPr>
        <w:spacing w:line="276" w:lineRule="auto"/>
        <w:jc w:val="both"/>
        <w:rPr>
          <w:rFonts w:ascii="Verdana" w:hAnsi="Verdana"/>
        </w:rPr>
      </w:pPr>
    </w:p>
    <w:p w14:paraId="5C45FBD3" w14:textId="3CBF81FA" w:rsidR="00FD0E49" w:rsidRPr="00FD0E49" w:rsidRDefault="00FD0E49" w:rsidP="001048CA">
      <w:pPr>
        <w:spacing w:line="276" w:lineRule="auto"/>
        <w:jc w:val="both"/>
        <w:rPr>
          <w:rFonts w:ascii="Verdana" w:hAnsi="Verdana"/>
          <w:b/>
        </w:rPr>
      </w:pPr>
      <w:r w:rsidRPr="00FD0E49">
        <w:rPr>
          <w:rFonts w:ascii="Verdana" w:hAnsi="Verdana"/>
          <w:b/>
        </w:rPr>
        <w:t xml:space="preserve">Action: The </w:t>
      </w:r>
      <w:proofErr w:type="spellStart"/>
      <w:r w:rsidRPr="00FD0E49">
        <w:rPr>
          <w:rFonts w:ascii="Verdana" w:hAnsi="Verdana"/>
          <w:b/>
        </w:rPr>
        <w:t>CoS</w:t>
      </w:r>
      <w:proofErr w:type="spellEnd"/>
      <w:r w:rsidRPr="00FD0E49">
        <w:rPr>
          <w:rFonts w:ascii="Verdana" w:hAnsi="Verdana"/>
          <w:b/>
        </w:rPr>
        <w:t xml:space="preserve"> to provide the T/CC’s </w:t>
      </w:r>
      <w:r w:rsidR="00D018F9">
        <w:rPr>
          <w:rFonts w:ascii="Verdana" w:hAnsi="Verdana"/>
          <w:b/>
        </w:rPr>
        <w:t xml:space="preserve">and the PCC’s </w:t>
      </w:r>
      <w:r w:rsidRPr="00FD0E49">
        <w:rPr>
          <w:rFonts w:ascii="Verdana" w:hAnsi="Verdana"/>
          <w:b/>
        </w:rPr>
        <w:t>thanks to Claire Bryant for her input at the HMICFRS</w:t>
      </w:r>
      <w:r w:rsidR="00D3018D">
        <w:rPr>
          <w:rFonts w:ascii="Verdana" w:hAnsi="Verdana"/>
          <w:b/>
        </w:rPr>
        <w:t xml:space="preserve"> Strategic Briefing</w:t>
      </w:r>
      <w:r w:rsidRPr="00FD0E49">
        <w:rPr>
          <w:rFonts w:ascii="Verdana" w:hAnsi="Verdana"/>
          <w:b/>
        </w:rPr>
        <w:t>.</w:t>
      </w:r>
    </w:p>
    <w:p w14:paraId="192C83BB" w14:textId="31FA39CF" w:rsidR="004F7684" w:rsidRDefault="004F7684" w:rsidP="001048CA">
      <w:pPr>
        <w:spacing w:line="276" w:lineRule="auto"/>
        <w:jc w:val="both"/>
        <w:rPr>
          <w:rFonts w:ascii="Verdana" w:hAnsi="Verdana"/>
          <w:b/>
        </w:rPr>
      </w:pPr>
    </w:p>
    <w:p w14:paraId="5A431584" w14:textId="04DE5A98" w:rsidR="00B35B0A" w:rsidRDefault="008D635E" w:rsidP="001048CA">
      <w:pPr>
        <w:spacing w:line="276" w:lineRule="auto"/>
        <w:jc w:val="both"/>
        <w:rPr>
          <w:rFonts w:ascii="Verdana" w:hAnsi="Verdana"/>
          <w:b/>
        </w:rPr>
      </w:pPr>
      <w:r w:rsidRPr="008668C9">
        <w:rPr>
          <w:rFonts w:ascii="Verdana" w:hAnsi="Verdana"/>
          <w:b/>
        </w:rPr>
        <w:t>3. Chief Constable’s Update</w:t>
      </w:r>
    </w:p>
    <w:p w14:paraId="614623A0" w14:textId="36135975" w:rsidR="00981DFA" w:rsidRDefault="00981DFA" w:rsidP="001048CA">
      <w:pPr>
        <w:spacing w:line="276" w:lineRule="auto"/>
        <w:jc w:val="both"/>
        <w:rPr>
          <w:rFonts w:ascii="Verdana" w:hAnsi="Verdana"/>
          <w:b/>
        </w:rPr>
      </w:pPr>
    </w:p>
    <w:p w14:paraId="1F5B9C99" w14:textId="22D351E8" w:rsidR="00981DFA" w:rsidRDefault="00981DFA" w:rsidP="001048CA">
      <w:pPr>
        <w:spacing w:line="276" w:lineRule="auto"/>
        <w:jc w:val="both"/>
        <w:rPr>
          <w:rFonts w:ascii="Verdana" w:hAnsi="Verdana"/>
        </w:rPr>
      </w:pPr>
      <w:r>
        <w:rPr>
          <w:rFonts w:ascii="Verdana" w:hAnsi="Verdana"/>
        </w:rPr>
        <w:t xml:space="preserve">The T/CC thanked TR for providing the document.  The T/CC provided an update on a suspect death in Pembroke Death and stated that there is a trial date scheduled in November 2021.  The Force has reported itself to the Independent Office for Police Complaints (IOPC) regarding the matter.  The T/CC </w:t>
      </w:r>
      <w:r w:rsidR="00D3018D">
        <w:rPr>
          <w:rFonts w:ascii="Verdana" w:hAnsi="Verdana"/>
        </w:rPr>
        <w:t xml:space="preserve">also </w:t>
      </w:r>
      <w:r>
        <w:rPr>
          <w:rFonts w:ascii="Verdana" w:hAnsi="Verdana"/>
        </w:rPr>
        <w:t xml:space="preserve">provided an update </w:t>
      </w:r>
      <w:r w:rsidR="005B02F0">
        <w:rPr>
          <w:rFonts w:ascii="Verdana" w:hAnsi="Verdana"/>
        </w:rPr>
        <w:t>regarding</w:t>
      </w:r>
      <w:r>
        <w:rPr>
          <w:rFonts w:ascii="Verdana" w:hAnsi="Verdana"/>
        </w:rPr>
        <w:t xml:space="preserve"> a high-risk missing person who went missing in Carmarthen Bay</w:t>
      </w:r>
      <w:r w:rsidR="005B02F0">
        <w:rPr>
          <w:rFonts w:ascii="Verdana" w:hAnsi="Verdana"/>
        </w:rPr>
        <w:t>.</w:t>
      </w:r>
    </w:p>
    <w:p w14:paraId="4D299249" w14:textId="2B533419" w:rsidR="005B02F0" w:rsidRDefault="005B02F0" w:rsidP="001048CA">
      <w:pPr>
        <w:spacing w:line="276" w:lineRule="auto"/>
        <w:jc w:val="both"/>
        <w:rPr>
          <w:rFonts w:ascii="Verdana" w:hAnsi="Verdana"/>
        </w:rPr>
      </w:pPr>
    </w:p>
    <w:p w14:paraId="32026C5D" w14:textId="0035B588" w:rsidR="005B02F0" w:rsidRDefault="005B02F0" w:rsidP="001048CA">
      <w:pPr>
        <w:spacing w:line="276" w:lineRule="auto"/>
        <w:jc w:val="both"/>
        <w:rPr>
          <w:rFonts w:ascii="Verdana" w:hAnsi="Verdana"/>
        </w:rPr>
      </w:pPr>
      <w:r>
        <w:rPr>
          <w:rFonts w:ascii="Verdana" w:hAnsi="Verdana"/>
        </w:rPr>
        <w:lastRenderedPageBreak/>
        <w:t xml:space="preserve">Sergeants’ exam results were published this week resulting in 54 of the 67 individuals who sat the exam passing, with 19 being praised as receiving ‘exceptional’ results.  </w:t>
      </w:r>
    </w:p>
    <w:p w14:paraId="2781E46B" w14:textId="748526A2" w:rsidR="00697A9F" w:rsidRDefault="00697A9F" w:rsidP="001048CA">
      <w:pPr>
        <w:spacing w:line="276" w:lineRule="auto"/>
        <w:jc w:val="both"/>
        <w:rPr>
          <w:rFonts w:ascii="Verdana" w:hAnsi="Verdana"/>
          <w:b/>
        </w:rPr>
      </w:pPr>
    </w:p>
    <w:p w14:paraId="4E080C56" w14:textId="2C46AE36" w:rsidR="00697A9F" w:rsidRDefault="00697A9F" w:rsidP="001048CA">
      <w:pPr>
        <w:spacing w:line="276" w:lineRule="auto"/>
        <w:jc w:val="both"/>
        <w:rPr>
          <w:rFonts w:ascii="Verdana" w:hAnsi="Verdana"/>
        </w:rPr>
      </w:pPr>
      <w:r>
        <w:rPr>
          <w:rFonts w:ascii="Verdana" w:hAnsi="Verdana"/>
        </w:rPr>
        <w:t xml:space="preserve">The T/CC stated that each of the Chief Officers will have a reverse mentor from under-represented groups to discuss and </w:t>
      </w:r>
      <w:r w:rsidR="00D3018D">
        <w:rPr>
          <w:rFonts w:ascii="Verdana" w:hAnsi="Verdana"/>
        </w:rPr>
        <w:t>challenge</w:t>
      </w:r>
      <w:r>
        <w:rPr>
          <w:rFonts w:ascii="Verdana" w:hAnsi="Verdana"/>
        </w:rPr>
        <w:t xml:space="preserve"> some of the Force’s good practice plans to promote diversity in the workplace.  </w:t>
      </w:r>
    </w:p>
    <w:p w14:paraId="42B5177D" w14:textId="77777777" w:rsidR="00697A9F" w:rsidRDefault="00697A9F" w:rsidP="001048CA">
      <w:pPr>
        <w:spacing w:line="276" w:lineRule="auto"/>
        <w:jc w:val="both"/>
        <w:rPr>
          <w:rFonts w:ascii="Verdana" w:hAnsi="Verdana"/>
        </w:rPr>
      </w:pPr>
    </w:p>
    <w:p w14:paraId="332816DA" w14:textId="0C12C34D" w:rsidR="00697A9F" w:rsidRDefault="00697A9F" w:rsidP="001048CA">
      <w:pPr>
        <w:spacing w:line="276" w:lineRule="auto"/>
        <w:jc w:val="both"/>
        <w:rPr>
          <w:rFonts w:ascii="Verdana" w:hAnsi="Verdana"/>
        </w:rPr>
      </w:pPr>
      <w:r>
        <w:rPr>
          <w:rFonts w:ascii="Verdana" w:hAnsi="Verdana"/>
        </w:rPr>
        <w:t xml:space="preserve">The PCC queried what the Force’s plans are ahead of the busy summer period following an extremely busy period last August (2020) after lockdown measures were lifted.  The T/CC stated that planning work has already commenced.  The Force has </w:t>
      </w:r>
      <w:proofErr w:type="spellStart"/>
      <w:r>
        <w:rPr>
          <w:rFonts w:ascii="Verdana" w:hAnsi="Verdana"/>
        </w:rPr>
        <w:t>began</w:t>
      </w:r>
      <w:proofErr w:type="spellEnd"/>
      <w:r>
        <w:rPr>
          <w:rFonts w:ascii="Verdana" w:hAnsi="Verdana"/>
        </w:rPr>
        <w:t xml:space="preserve"> reviewing officers’ leave to ensure that enough officers and staff are working to cover high-pressure periods over the summer holidays.  The Force Resource Board will continue to monitor the situation to ensure ample cover.  The Force will also advertise se</w:t>
      </w:r>
      <w:r w:rsidR="00727E15">
        <w:rPr>
          <w:rFonts w:ascii="Verdana" w:hAnsi="Verdana"/>
        </w:rPr>
        <w:t>r</w:t>
      </w:r>
      <w:r>
        <w:rPr>
          <w:rFonts w:ascii="Verdana" w:hAnsi="Verdana"/>
        </w:rPr>
        <w:t xml:space="preserve">geants’ posts for the end to end project and add additional resources into the ICAT team to manage additional demands.  </w:t>
      </w:r>
      <w:r w:rsidR="00727E15">
        <w:rPr>
          <w:rFonts w:ascii="Verdana" w:hAnsi="Verdana"/>
        </w:rPr>
        <w:t xml:space="preserve">The T/ACC stated that he is working on aligning resources based on anticipated demand following last year’s peak periods.  </w:t>
      </w:r>
    </w:p>
    <w:p w14:paraId="46DB283B" w14:textId="472D1D23" w:rsidR="00727E15" w:rsidRDefault="00727E15" w:rsidP="001048CA">
      <w:pPr>
        <w:spacing w:line="276" w:lineRule="auto"/>
        <w:jc w:val="both"/>
        <w:rPr>
          <w:rFonts w:ascii="Verdana" w:hAnsi="Verdana"/>
        </w:rPr>
      </w:pPr>
    </w:p>
    <w:p w14:paraId="28C3A3F4" w14:textId="08FC4729" w:rsidR="00727E15" w:rsidRDefault="00727E15" w:rsidP="001048CA">
      <w:pPr>
        <w:spacing w:line="276" w:lineRule="auto"/>
        <w:jc w:val="both"/>
        <w:rPr>
          <w:rFonts w:ascii="Verdana" w:hAnsi="Verdana"/>
          <w:b/>
        </w:rPr>
      </w:pPr>
      <w:r w:rsidRPr="00727E15">
        <w:rPr>
          <w:rFonts w:ascii="Verdana" w:hAnsi="Verdana"/>
          <w:b/>
        </w:rPr>
        <w:t>Action: The T/ACC to liaise with Superintendent Clark Jones-John regarding the role of special constables over the summer to support demand.</w:t>
      </w:r>
    </w:p>
    <w:p w14:paraId="1B61BB6A" w14:textId="2DBEA274" w:rsidR="001742DC" w:rsidRDefault="001742DC" w:rsidP="001048CA">
      <w:pPr>
        <w:spacing w:line="276" w:lineRule="auto"/>
        <w:jc w:val="both"/>
        <w:rPr>
          <w:rFonts w:ascii="Verdana" w:hAnsi="Verdana"/>
          <w:b/>
        </w:rPr>
      </w:pPr>
    </w:p>
    <w:p w14:paraId="056B0054" w14:textId="0D5E97F0" w:rsidR="001742DC" w:rsidRDefault="001742DC" w:rsidP="001048CA">
      <w:pPr>
        <w:spacing w:line="276" w:lineRule="auto"/>
        <w:jc w:val="both"/>
        <w:rPr>
          <w:rFonts w:ascii="Verdana" w:hAnsi="Verdana"/>
        </w:rPr>
      </w:pPr>
      <w:r>
        <w:rPr>
          <w:rFonts w:ascii="Verdana" w:hAnsi="Verdana"/>
        </w:rPr>
        <w:t xml:space="preserve">The T/DCC provided an Organisational Update.  The HMICFRS inspection has been </w:t>
      </w:r>
      <w:r w:rsidR="00B73FBE">
        <w:rPr>
          <w:rFonts w:ascii="Verdana" w:hAnsi="Verdana"/>
        </w:rPr>
        <w:t xml:space="preserve">taking </w:t>
      </w:r>
      <w:r>
        <w:rPr>
          <w:rFonts w:ascii="Verdana" w:hAnsi="Verdana"/>
        </w:rPr>
        <w:t xml:space="preserve">place for a considerable length of time due to the virtual testing aspect of the inspection.  The indication of some areas of concern will be </w:t>
      </w:r>
      <w:r w:rsidR="00B73FBE">
        <w:rPr>
          <w:rFonts w:ascii="Verdana" w:hAnsi="Verdana"/>
        </w:rPr>
        <w:t xml:space="preserve">addressed </w:t>
      </w:r>
      <w:r>
        <w:rPr>
          <w:rFonts w:ascii="Verdana" w:hAnsi="Verdana"/>
        </w:rPr>
        <w:t xml:space="preserve">by the Force’s </w:t>
      </w:r>
      <w:r w:rsidR="00581DC9">
        <w:rPr>
          <w:rFonts w:ascii="Verdana" w:hAnsi="Verdana"/>
        </w:rPr>
        <w:t>end-to-end</w:t>
      </w:r>
      <w:r>
        <w:rPr>
          <w:rFonts w:ascii="Verdana" w:hAnsi="Verdana"/>
        </w:rPr>
        <w:t xml:space="preserve"> project</w:t>
      </w:r>
      <w:r w:rsidR="00B73FBE">
        <w:rPr>
          <w:rFonts w:ascii="Verdana" w:hAnsi="Verdana"/>
        </w:rPr>
        <w:t xml:space="preserve"> which is already in progress</w:t>
      </w:r>
      <w:r>
        <w:rPr>
          <w:rFonts w:ascii="Verdana" w:hAnsi="Verdana"/>
        </w:rPr>
        <w:t>.</w:t>
      </w:r>
    </w:p>
    <w:p w14:paraId="19896D6C" w14:textId="62AC2580" w:rsidR="00581DC9" w:rsidRDefault="00581DC9" w:rsidP="001048CA">
      <w:pPr>
        <w:spacing w:line="276" w:lineRule="auto"/>
        <w:jc w:val="both"/>
        <w:rPr>
          <w:rFonts w:ascii="Verdana" w:hAnsi="Verdana"/>
        </w:rPr>
      </w:pPr>
    </w:p>
    <w:p w14:paraId="01278841" w14:textId="4A489270" w:rsidR="00581DC9" w:rsidRDefault="00581DC9" w:rsidP="001048CA">
      <w:pPr>
        <w:spacing w:line="276" w:lineRule="auto"/>
        <w:jc w:val="both"/>
        <w:rPr>
          <w:rFonts w:ascii="Verdana" w:hAnsi="Verdana"/>
        </w:rPr>
      </w:pPr>
      <w:r>
        <w:rPr>
          <w:rFonts w:ascii="Verdana" w:hAnsi="Verdana"/>
        </w:rPr>
        <w:t>The Force have been scrutin</w:t>
      </w:r>
      <w:r w:rsidR="009768D0">
        <w:rPr>
          <w:rFonts w:ascii="Verdana" w:hAnsi="Verdana"/>
        </w:rPr>
        <w:t>ising</w:t>
      </w:r>
      <w:r>
        <w:rPr>
          <w:rFonts w:ascii="Verdana" w:hAnsi="Verdana"/>
        </w:rPr>
        <w:t xml:space="preserve"> of A</w:t>
      </w:r>
      <w:r w:rsidR="00405889">
        <w:rPr>
          <w:rFonts w:ascii="Verdana" w:hAnsi="Verdana"/>
        </w:rPr>
        <w:t xml:space="preserve">reas for improvement (AFIs) </w:t>
      </w:r>
      <w:r>
        <w:rPr>
          <w:rFonts w:ascii="Verdana" w:hAnsi="Verdana"/>
        </w:rPr>
        <w:t xml:space="preserve">and the Force expect that more AFIs will be identified by the end of the HMICFRS inspection.  The T/DCC stated that the AFIs will be moved to </w:t>
      </w:r>
      <w:proofErr w:type="spellStart"/>
      <w:r>
        <w:rPr>
          <w:rFonts w:ascii="Verdana" w:hAnsi="Verdana"/>
        </w:rPr>
        <w:t>Sharepoint</w:t>
      </w:r>
      <w:proofErr w:type="spellEnd"/>
      <w:r>
        <w:rPr>
          <w:rFonts w:ascii="Verdana" w:hAnsi="Verdana"/>
        </w:rPr>
        <w:t xml:space="preserve"> so that all </w:t>
      </w:r>
      <w:r w:rsidR="009768D0">
        <w:rPr>
          <w:rFonts w:ascii="Verdana" w:hAnsi="Verdana"/>
        </w:rPr>
        <w:t xml:space="preserve">business area leads </w:t>
      </w:r>
      <w:r>
        <w:rPr>
          <w:rFonts w:ascii="Verdana" w:hAnsi="Verdana"/>
        </w:rPr>
        <w:t>will be able to update the plans.  The T/DCC stated that the OPCC are welcome to be a part of these discussions.</w:t>
      </w:r>
    </w:p>
    <w:p w14:paraId="0EE206CC" w14:textId="602F7C08" w:rsidR="00C07E49" w:rsidRDefault="00C07E49" w:rsidP="001048CA">
      <w:pPr>
        <w:spacing w:line="276" w:lineRule="auto"/>
        <w:jc w:val="both"/>
        <w:rPr>
          <w:rFonts w:ascii="Verdana" w:hAnsi="Verdana"/>
          <w:b/>
        </w:rPr>
      </w:pPr>
    </w:p>
    <w:p w14:paraId="18B628A2" w14:textId="19CB88B0" w:rsidR="00C07E49" w:rsidRDefault="00C07E49" w:rsidP="001048CA">
      <w:pPr>
        <w:spacing w:line="276" w:lineRule="auto"/>
        <w:jc w:val="both"/>
        <w:rPr>
          <w:rFonts w:ascii="Verdana" w:hAnsi="Verdana"/>
        </w:rPr>
      </w:pPr>
      <w:r>
        <w:rPr>
          <w:rFonts w:ascii="Verdana" w:hAnsi="Verdana"/>
        </w:rPr>
        <w:t>A brief discussion resumed on Crime Data Integrity (CDI) and the impact i</w:t>
      </w:r>
      <w:r w:rsidR="009768D0">
        <w:rPr>
          <w:rFonts w:ascii="Verdana" w:hAnsi="Verdana"/>
        </w:rPr>
        <w:t>t</w:t>
      </w:r>
      <w:r>
        <w:rPr>
          <w:rFonts w:ascii="Verdana" w:hAnsi="Verdana"/>
        </w:rPr>
        <w:t xml:space="preserve"> has on accurately reporting Anti-Social Behaviour.  The T/ACC stated that a subtle realignment of governance structures is taking place in order to ensure that a line of sight of development is established, and that the Force continues to monitor the situation.</w:t>
      </w:r>
    </w:p>
    <w:p w14:paraId="0D96D093" w14:textId="31CD5751" w:rsidR="00C07E49" w:rsidRDefault="00C07E49" w:rsidP="001048CA">
      <w:pPr>
        <w:spacing w:line="276" w:lineRule="auto"/>
        <w:jc w:val="both"/>
        <w:rPr>
          <w:rFonts w:ascii="Verdana" w:hAnsi="Verdana"/>
        </w:rPr>
      </w:pPr>
    </w:p>
    <w:p w14:paraId="2D9B9798" w14:textId="5A9264B1" w:rsidR="00C07E49" w:rsidRDefault="00C07E49" w:rsidP="001048CA">
      <w:pPr>
        <w:spacing w:line="276" w:lineRule="auto"/>
        <w:jc w:val="both"/>
        <w:rPr>
          <w:rFonts w:ascii="Verdana" w:hAnsi="Verdana"/>
          <w:b/>
        </w:rPr>
      </w:pPr>
      <w:r w:rsidRPr="00C07E49">
        <w:rPr>
          <w:rFonts w:ascii="Verdana" w:hAnsi="Verdana"/>
          <w:b/>
        </w:rPr>
        <w:t>Action: Crime Data Integrity to be a focus point on the Policing Board agenda in September 2021.</w:t>
      </w:r>
    </w:p>
    <w:p w14:paraId="3D2DBC62" w14:textId="746A6B99" w:rsidR="008873C9" w:rsidRDefault="008873C9" w:rsidP="001048CA">
      <w:pPr>
        <w:spacing w:line="276" w:lineRule="auto"/>
        <w:jc w:val="both"/>
        <w:rPr>
          <w:rFonts w:ascii="Verdana" w:hAnsi="Verdana"/>
          <w:b/>
        </w:rPr>
      </w:pPr>
    </w:p>
    <w:p w14:paraId="31AED16E" w14:textId="327A2237" w:rsidR="008873C9" w:rsidRPr="00C07E49" w:rsidRDefault="008873C9" w:rsidP="001048CA">
      <w:pPr>
        <w:spacing w:line="276" w:lineRule="auto"/>
        <w:jc w:val="both"/>
        <w:rPr>
          <w:rFonts w:ascii="Verdana" w:hAnsi="Verdana"/>
          <w:b/>
        </w:rPr>
      </w:pPr>
      <w:r>
        <w:rPr>
          <w:rFonts w:ascii="Verdana" w:hAnsi="Verdana"/>
        </w:rPr>
        <w:t>The T/DCC stated that work is ongoing on the Force’s Change Plan</w:t>
      </w:r>
      <w:r w:rsidR="009768D0">
        <w:rPr>
          <w:rFonts w:ascii="Verdana" w:hAnsi="Verdana"/>
        </w:rPr>
        <w:t xml:space="preserve"> which will be shared with the OPCC is due course</w:t>
      </w:r>
      <w:r>
        <w:rPr>
          <w:rFonts w:ascii="Verdana" w:hAnsi="Verdana"/>
        </w:rPr>
        <w:t xml:space="preserve">.  </w:t>
      </w:r>
    </w:p>
    <w:p w14:paraId="4DE5CF94" w14:textId="319DB133" w:rsidR="008D635E" w:rsidRPr="008668C9" w:rsidRDefault="008D635E" w:rsidP="001048CA">
      <w:pPr>
        <w:spacing w:line="276" w:lineRule="auto"/>
        <w:jc w:val="both"/>
        <w:rPr>
          <w:rFonts w:ascii="Verdana" w:hAnsi="Verdana"/>
          <w:b/>
        </w:rPr>
      </w:pPr>
    </w:p>
    <w:p w14:paraId="09A3B32B" w14:textId="456C3CE1" w:rsidR="008D635E" w:rsidRDefault="008D635E" w:rsidP="001048CA">
      <w:pPr>
        <w:spacing w:line="276" w:lineRule="auto"/>
        <w:jc w:val="both"/>
        <w:rPr>
          <w:rFonts w:ascii="Verdana" w:hAnsi="Verdana"/>
          <w:b/>
        </w:rPr>
      </w:pPr>
      <w:r w:rsidRPr="008668C9">
        <w:rPr>
          <w:rFonts w:ascii="Verdana" w:hAnsi="Verdana"/>
          <w:b/>
        </w:rPr>
        <w:t>4.  Police and Crime Commissioner’s Update</w:t>
      </w:r>
    </w:p>
    <w:p w14:paraId="64685EB3" w14:textId="57BE3E02" w:rsidR="000519C3" w:rsidRDefault="000519C3" w:rsidP="001048CA">
      <w:pPr>
        <w:spacing w:line="276" w:lineRule="auto"/>
        <w:jc w:val="both"/>
        <w:rPr>
          <w:rFonts w:ascii="Verdana" w:hAnsi="Verdana"/>
          <w:b/>
        </w:rPr>
      </w:pPr>
    </w:p>
    <w:p w14:paraId="385DC897" w14:textId="21AF7C1E" w:rsidR="000519C3" w:rsidRDefault="000519C3" w:rsidP="001048CA">
      <w:pPr>
        <w:spacing w:line="276" w:lineRule="auto"/>
        <w:jc w:val="both"/>
        <w:rPr>
          <w:rFonts w:ascii="Verdana" w:hAnsi="Verdana"/>
        </w:rPr>
      </w:pPr>
      <w:r>
        <w:rPr>
          <w:rFonts w:ascii="Verdana" w:hAnsi="Verdana"/>
        </w:rPr>
        <w:t xml:space="preserve">The PCC provided an overview of his </w:t>
      </w:r>
      <w:r w:rsidR="00A44BF6">
        <w:rPr>
          <w:rFonts w:ascii="Verdana" w:hAnsi="Verdana"/>
        </w:rPr>
        <w:t>l</w:t>
      </w:r>
      <w:r>
        <w:rPr>
          <w:rFonts w:ascii="Verdana" w:hAnsi="Verdana"/>
        </w:rPr>
        <w:t xml:space="preserve">ocal </w:t>
      </w:r>
      <w:r w:rsidR="00A44BF6">
        <w:rPr>
          <w:rFonts w:ascii="Verdana" w:hAnsi="Verdana"/>
        </w:rPr>
        <w:t>c</w:t>
      </w:r>
      <w:r w:rsidR="00581DC9">
        <w:rPr>
          <w:rFonts w:ascii="Verdana" w:hAnsi="Verdana"/>
        </w:rPr>
        <w:t>ommitments that</w:t>
      </w:r>
      <w:r>
        <w:rPr>
          <w:rFonts w:ascii="Verdana" w:hAnsi="Verdana"/>
        </w:rPr>
        <w:t xml:space="preserve"> included but are not limited to attending a Rural and Wildlife Crime Strategic Partnership Meeting, chairing the Estates Gold Group meeting and hosting </w:t>
      </w:r>
      <w:r w:rsidR="00A44BF6">
        <w:rPr>
          <w:rFonts w:ascii="Verdana" w:hAnsi="Verdana"/>
        </w:rPr>
        <w:t xml:space="preserve">the </w:t>
      </w:r>
      <w:r>
        <w:rPr>
          <w:rFonts w:ascii="Verdana" w:hAnsi="Verdana"/>
        </w:rPr>
        <w:t xml:space="preserve">Youth Forum.  The PCC has also hosted meetings with the Prince’s Trust </w:t>
      </w:r>
      <w:proofErr w:type="spellStart"/>
      <w:r>
        <w:rPr>
          <w:rFonts w:ascii="Verdana" w:hAnsi="Verdana"/>
        </w:rPr>
        <w:t>Cymru</w:t>
      </w:r>
      <w:proofErr w:type="spellEnd"/>
      <w:r>
        <w:rPr>
          <w:rFonts w:ascii="Verdana" w:hAnsi="Verdana"/>
        </w:rPr>
        <w:t xml:space="preserve"> and performing arts group Arad </w:t>
      </w:r>
      <w:proofErr w:type="spellStart"/>
      <w:r>
        <w:rPr>
          <w:rFonts w:ascii="Verdana" w:hAnsi="Verdana"/>
        </w:rPr>
        <w:t>Goch</w:t>
      </w:r>
      <w:proofErr w:type="spellEnd"/>
      <w:r>
        <w:rPr>
          <w:rFonts w:ascii="Verdana" w:hAnsi="Verdana"/>
        </w:rPr>
        <w:t>.</w:t>
      </w:r>
    </w:p>
    <w:p w14:paraId="5495625F" w14:textId="664D83A3" w:rsidR="000519C3" w:rsidRDefault="000519C3" w:rsidP="001048CA">
      <w:pPr>
        <w:spacing w:line="276" w:lineRule="auto"/>
        <w:jc w:val="both"/>
        <w:rPr>
          <w:rFonts w:ascii="Verdana" w:hAnsi="Verdana"/>
        </w:rPr>
      </w:pPr>
    </w:p>
    <w:p w14:paraId="46BFF415" w14:textId="6AADB36A" w:rsidR="000519C3" w:rsidRDefault="000519C3" w:rsidP="001048CA">
      <w:pPr>
        <w:spacing w:line="276" w:lineRule="auto"/>
        <w:jc w:val="both"/>
        <w:rPr>
          <w:rFonts w:ascii="Verdana" w:hAnsi="Verdana"/>
        </w:rPr>
      </w:pPr>
      <w:r>
        <w:rPr>
          <w:rFonts w:ascii="Verdana" w:hAnsi="Verdana"/>
        </w:rPr>
        <w:t xml:space="preserve">The PCC provided an overview of his </w:t>
      </w:r>
      <w:r w:rsidR="00A44BF6">
        <w:rPr>
          <w:rFonts w:ascii="Verdana" w:hAnsi="Verdana"/>
        </w:rPr>
        <w:t>n</w:t>
      </w:r>
      <w:r>
        <w:rPr>
          <w:rFonts w:ascii="Verdana" w:hAnsi="Verdana"/>
        </w:rPr>
        <w:t xml:space="preserve">ational </w:t>
      </w:r>
      <w:r w:rsidR="00A44BF6">
        <w:rPr>
          <w:rFonts w:ascii="Verdana" w:hAnsi="Verdana"/>
        </w:rPr>
        <w:t>c</w:t>
      </w:r>
      <w:r w:rsidR="00581DC9">
        <w:rPr>
          <w:rFonts w:ascii="Verdana" w:hAnsi="Verdana"/>
        </w:rPr>
        <w:t>ommitments that</w:t>
      </w:r>
      <w:r>
        <w:rPr>
          <w:rFonts w:ascii="Verdana" w:hAnsi="Verdana"/>
        </w:rPr>
        <w:t xml:space="preserve"> included but are not limited to attending the Cross Party Group on Policing and the Association of Police and Crime Commissioners’ (APCC) performance portfolio group meeting.  The PCC continues to attend meetings of the National Police Air Service (NPAS) and the Policing in Wales meeting with other PCCs and CCs in Wales.</w:t>
      </w:r>
    </w:p>
    <w:p w14:paraId="30612CE1" w14:textId="29CCE5AC" w:rsidR="000519C3" w:rsidRDefault="000519C3" w:rsidP="001048CA">
      <w:pPr>
        <w:spacing w:line="276" w:lineRule="auto"/>
        <w:jc w:val="both"/>
        <w:rPr>
          <w:rFonts w:ascii="Verdana" w:hAnsi="Verdana"/>
        </w:rPr>
      </w:pPr>
    </w:p>
    <w:p w14:paraId="3493CEA1" w14:textId="12D7E80D" w:rsidR="000519C3" w:rsidRPr="008668C9" w:rsidRDefault="000519C3" w:rsidP="001048CA">
      <w:pPr>
        <w:spacing w:line="276" w:lineRule="auto"/>
        <w:jc w:val="both"/>
        <w:rPr>
          <w:rFonts w:ascii="Verdana" w:hAnsi="Verdana"/>
          <w:b/>
        </w:rPr>
      </w:pPr>
      <w:r>
        <w:rPr>
          <w:rFonts w:ascii="Verdana" w:hAnsi="Verdana"/>
        </w:rPr>
        <w:t>Prior to the next Policing Board the PCC will attend a Policing Vision for Wales 2030 meeting and a National Probation Service Victim Contact Scheme meetings alongside other commitments.</w:t>
      </w:r>
    </w:p>
    <w:p w14:paraId="1E9595D9" w14:textId="78E404DF" w:rsidR="008D635E" w:rsidRPr="008668C9" w:rsidRDefault="008D635E" w:rsidP="001048CA">
      <w:pPr>
        <w:spacing w:line="276" w:lineRule="auto"/>
        <w:jc w:val="both"/>
        <w:rPr>
          <w:rFonts w:ascii="Verdana" w:hAnsi="Verdana"/>
          <w:b/>
        </w:rPr>
      </w:pPr>
    </w:p>
    <w:p w14:paraId="5E9BCC55" w14:textId="47BFB614" w:rsidR="008D635E" w:rsidRPr="008668C9" w:rsidRDefault="008D635E" w:rsidP="001048CA">
      <w:pPr>
        <w:spacing w:line="276" w:lineRule="auto"/>
        <w:jc w:val="both"/>
        <w:rPr>
          <w:rFonts w:ascii="Verdana" w:hAnsi="Verdana"/>
          <w:b/>
        </w:rPr>
      </w:pPr>
      <w:r w:rsidRPr="008668C9">
        <w:rPr>
          <w:rFonts w:ascii="Verdana" w:hAnsi="Verdana"/>
          <w:b/>
        </w:rPr>
        <w:t>5. Standing Items</w:t>
      </w:r>
    </w:p>
    <w:p w14:paraId="20B8EF64" w14:textId="61481AD4" w:rsidR="008D635E" w:rsidRDefault="008D635E" w:rsidP="001048CA">
      <w:pPr>
        <w:spacing w:line="276" w:lineRule="auto"/>
        <w:jc w:val="both"/>
        <w:rPr>
          <w:rFonts w:ascii="Verdana" w:hAnsi="Verdana"/>
          <w:b/>
        </w:rPr>
      </w:pPr>
      <w:r w:rsidRPr="008668C9">
        <w:rPr>
          <w:rFonts w:ascii="Verdana" w:hAnsi="Verdana"/>
          <w:b/>
        </w:rPr>
        <w:t>a) Data Protection</w:t>
      </w:r>
    </w:p>
    <w:p w14:paraId="263A1953" w14:textId="1895B341" w:rsidR="00626A31" w:rsidRDefault="00626A31" w:rsidP="001048CA">
      <w:pPr>
        <w:spacing w:line="276" w:lineRule="auto"/>
        <w:jc w:val="both"/>
        <w:rPr>
          <w:rFonts w:ascii="Verdana" w:hAnsi="Verdana"/>
          <w:b/>
        </w:rPr>
      </w:pPr>
    </w:p>
    <w:p w14:paraId="420A76AA" w14:textId="77F8B096" w:rsidR="00626A31" w:rsidRDefault="00626A31" w:rsidP="001048CA">
      <w:pPr>
        <w:spacing w:line="276" w:lineRule="auto"/>
        <w:jc w:val="both"/>
        <w:rPr>
          <w:rFonts w:ascii="Verdana" w:hAnsi="Verdana"/>
        </w:rPr>
      </w:pPr>
      <w:r>
        <w:rPr>
          <w:rFonts w:ascii="Verdana" w:hAnsi="Verdana"/>
        </w:rPr>
        <w:t>The PCC stated that the document was acknowledged and discussed at the Joint Audit Committee (JAC) the previous week.</w:t>
      </w:r>
    </w:p>
    <w:p w14:paraId="1A9B56EB" w14:textId="39A9AD6F" w:rsidR="00626A31" w:rsidRDefault="00626A31" w:rsidP="001048CA">
      <w:pPr>
        <w:spacing w:line="276" w:lineRule="auto"/>
        <w:jc w:val="both"/>
        <w:rPr>
          <w:rFonts w:ascii="Verdana" w:hAnsi="Verdana"/>
        </w:rPr>
      </w:pPr>
    </w:p>
    <w:p w14:paraId="3D6F47C0" w14:textId="517ED519" w:rsidR="00626A31" w:rsidRPr="00626A31" w:rsidRDefault="00626A31" w:rsidP="001048CA">
      <w:pPr>
        <w:spacing w:line="276" w:lineRule="auto"/>
        <w:jc w:val="both"/>
        <w:rPr>
          <w:rFonts w:ascii="Verdana" w:hAnsi="Verdana"/>
        </w:rPr>
      </w:pPr>
      <w:r>
        <w:rPr>
          <w:rFonts w:ascii="Verdana" w:hAnsi="Verdana"/>
        </w:rPr>
        <w:t>The T/DCC stated that the Force are progressing well with the Single Online Home project which is an all-Wales police forces online platform.</w:t>
      </w:r>
    </w:p>
    <w:p w14:paraId="53669682" w14:textId="77777777" w:rsidR="00626A31" w:rsidRPr="008668C9" w:rsidRDefault="00626A31" w:rsidP="001048CA">
      <w:pPr>
        <w:spacing w:line="276" w:lineRule="auto"/>
        <w:jc w:val="both"/>
        <w:rPr>
          <w:rFonts w:ascii="Verdana" w:hAnsi="Verdana"/>
          <w:b/>
        </w:rPr>
      </w:pPr>
    </w:p>
    <w:p w14:paraId="37E560D7" w14:textId="5F13C071" w:rsidR="008D635E" w:rsidRDefault="008D635E" w:rsidP="001048CA">
      <w:pPr>
        <w:spacing w:line="276" w:lineRule="auto"/>
        <w:jc w:val="both"/>
        <w:rPr>
          <w:rFonts w:ascii="Verdana" w:hAnsi="Verdana"/>
          <w:b/>
        </w:rPr>
      </w:pPr>
      <w:r w:rsidRPr="008668C9">
        <w:rPr>
          <w:rFonts w:ascii="Verdana" w:hAnsi="Verdana"/>
          <w:b/>
        </w:rPr>
        <w:t xml:space="preserve">b) Engagement </w:t>
      </w:r>
    </w:p>
    <w:p w14:paraId="13CA9BED" w14:textId="37DDC0CE" w:rsidR="00F710AF" w:rsidRDefault="00F710AF" w:rsidP="001048CA">
      <w:pPr>
        <w:spacing w:line="276" w:lineRule="auto"/>
        <w:jc w:val="both"/>
        <w:rPr>
          <w:rFonts w:ascii="Verdana" w:hAnsi="Verdana"/>
          <w:b/>
        </w:rPr>
      </w:pPr>
    </w:p>
    <w:p w14:paraId="513A81BE" w14:textId="2A0676DD" w:rsidR="00F710AF" w:rsidRPr="00F710AF" w:rsidRDefault="00F710AF" w:rsidP="001048CA">
      <w:pPr>
        <w:spacing w:line="276" w:lineRule="auto"/>
        <w:jc w:val="both"/>
        <w:rPr>
          <w:rFonts w:ascii="Verdana" w:hAnsi="Verdana"/>
        </w:rPr>
      </w:pPr>
      <w:r>
        <w:rPr>
          <w:rFonts w:ascii="Verdana" w:hAnsi="Verdana"/>
        </w:rPr>
        <w:t xml:space="preserve">It was noted that the OPCC Engagement Team are commencing plans for the Term 3 PCC’s first 100 days in office, and the OPCC team are working on commencing work on the next Police and Crime Plan.  The </w:t>
      </w:r>
      <w:proofErr w:type="spellStart"/>
      <w:r>
        <w:rPr>
          <w:rFonts w:ascii="Verdana" w:hAnsi="Verdana"/>
        </w:rPr>
        <w:t>CoS</w:t>
      </w:r>
      <w:proofErr w:type="spellEnd"/>
      <w:r>
        <w:rPr>
          <w:rFonts w:ascii="Verdana" w:hAnsi="Verdana"/>
        </w:rPr>
        <w:t xml:space="preserve"> stated that the OPCC Engagement Team are also working on their </w:t>
      </w:r>
      <w:r w:rsidR="00A44BF6">
        <w:rPr>
          <w:rFonts w:ascii="Verdana" w:hAnsi="Verdana"/>
        </w:rPr>
        <w:t xml:space="preserve">social </w:t>
      </w:r>
      <w:r>
        <w:rPr>
          <w:rFonts w:ascii="Verdana" w:hAnsi="Verdana"/>
        </w:rPr>
        <w:t>media strategy for 2021-22 following the election of the Term 3 PCC</w:t>
      </w:r>
      <w:r w:rsidR="00A44BF6">
        <w:rPr>
          <w:rFonts w:ascii="Verdana" w:hAnsi="Verdana"/>
        </w:rPr>
        <w:t xml:space="preserve"> as per identified in the Internal Audit review</w:t>
      </w:r>
      <w:r>
        <w:rPr>
          <w:rFonts w:ascii="Verdana" w:hAnsi="Verdana"/>
        </w:rPr>
        <w:t>.</w:t>
      </w:r>
    </w:p>
    <w:p w14:paraId="009C4061" w14:textId="77777777" w:rsidR="00F710AF" w:rsidRPr="008668C9" w:rsidRDefault="00F710AF" w:rsidP="001048CA">
      <w:pPr>
        <w:spacing w:line="276" w:lineRule="auto"/>
        <w:jc w:val="both"/>
        <w:rPr>
          <w:rFonts w:ascii="Verdana" w:hAnsi="Verdana"/>
          <w:b/>
        </w:rPr>
      </w:pPr>
    </w:p>
    <w:p w14:paraId="3E7F1D4D" w14:textId="6C340843" w:rsidR="008D635E" w:rsidRDefault="008D635E" w:rsidP="001048CA">
      <w:pPr>
        <w:spacing w:line="276" w:lineRule="auto"/>
        <w:jc w:val="both"/>
        <w:rPr>
          <w:rFonts w:ascii="Verdana" w:hAnsi="Verdana"/>
          <w:b/>
        </w:rPr>
      </w:pPr>
      <w:r w:rsidRPr="008668C9">
        <w:rPr>
          <w:rFonts w:ascii="Verdana" w:hAnsi="Verdana"/>
          <w:b/>
        </w:rPr>
        <w:t>c) Finance</w:t>
      </w:r>
    </w:p>
    <w:p w14:paraId="232DE0F0" w14:textId="35B98E81" w:rsidR="008668C9" w:rsidRPr="008668C9" w:rsidRDefault="008668C9" w:rsidP="001048CA">
      <w:pPr>
        <w:spacing w:line="276" w:lineRule="auto"/>
        <w:jc w:val="both"/>
        <w:rPr>
          <w:rFonts w:ascii="Verdana" w:hAnsi="Verdana"/>
        </w:rPr>
      </w:pPr>
    </w:p>
    <w:p w14:paraId="719BEE37" w14:textId="428D828D" w:rsidR="008668C9" w:rsidRPr="008668C9" w:rsidRDefault="008668C9" w:rsidP="008668C9">
      <w:pPr>
        <w:spacing w:line="276" w:lineRule="auto"/>
        <w:jc w:val="both"/>
        <w:rPr>
          <w:rFonts w:ascii="Verdana" w:hAnsi="Verdana"/>
        </w:rPr>
      </w:pPr>
      <w:r>
        <w:rPr>
          <w:rFonts w:ascii="Verdana" w:hAnsi="Verdana"/>
        </w:rPr>
        <w:t xml:space="preserve">The </w:t>
      </w:r>
      <w:proofErr w:type="spellStart"/>
      <w:r>
        <w:rPr>
          <w:rFonts w:ascii="Verdana" w:hAnsi="Verdana"/>
        </w:rPr>
        <w:t>DoF</w:t>
      </w:r>
      <w:proofErr w:type="spellEnd"/>
      <w:r>
        <w:rPr>
          <w:rFonts w:ascii="Verdana" w:hAnsi="Verdana"/>
        </w:rPr>
        <w:t xml:space="preserve"> provided the Board</w:t>
      </w:r>
      <w:r w:rsidRPr="008668C9">
        <w:rPr>
          <w:rFonts w:ascii="Verdana" w:hAnsi="Verdana"/>
        </w:rPr>
        <w:t xml:space="preserve"> with a financial update based upon spending patterns to the end of February 2021. In summary, the Force is proje</w:t>
      </w:r>
      <w:r>
        <w:rPr>
          <w:rFonts w:ascii="Verdana" w:hAnsi="Verdana"/>
        </w:rPr>
        <w:t>cting a net under-spend of £922,000</w:t>
      </w:r>
      <w:r w:rsidRPr="008668C9">
        <w:rPr>
          <w:rFonts w:ascii="Verdana" w:hAnsi="Verdana"/>
        </w:rPr>
        <w:t xml:space="preserve"> against its revised budget</w:t>
      </w:r>
      <w:r>
        <w:rPr>
          <w:rFonts w:ascii="Verdana" w:hAnsi="Verdana"/>
        </w:rPr>
        <w:t xml:space="preserve"> </w:t>
      </w:r>
      <w:r w:rsidRPr="008668C9">
        <w:rPr>
          <w:rFonts w:ascii="Verdana" w:hAnsi="Verdana"/>
        </w:rPr>
        <w:t>by the end of this financial year based on current spending patterns.</w:t>
      </w:r>
      <w:r>
        <w:rPr>
          <w:rFonts w:ascii="Verdana" w:hAnsi="Verdana"/>
        </w:rPr>
        <w:t xml:space="preserve">  The previous underspend was £24,000 as of last month.  </w:t>
      </w:r>
      <w:r w:rsidRPr="008668C9">
        <w:rPr>
          <w:rFonts w:ascii="Verdana" w:hAnsi="Verdana"/>
        </w:rPr>
        <w:t xml:space="preserve"> This i</w:t>
      </w:r>
      <w:r>
        <w:rPr>
          <w:rFonts w:ascii="Verdana" w:hAnsi="Verdana"/>
        </w:rPr>
        <w:t>ncorporates the additional £358,000</w:t>
      </w:r>
      <w:r w:rsidRPr="008668C9">
        <w:rPr>
          <w:rFonts w:ascii="Verdana" w:hAnsi="Verdana"/>
        </w:rPr>
        <w:t xml:space="preserve"> from Welsh Government towards PCSO costs in the current year. This does not take </w:t>
      </w:r>
      <w:r>
        <w:rPr>
          <w:rFonts w:ascii="Verdana" w:hAnsi="Verdana"/>
        </w:rPr>
        <w:t xml:space="preserve">into account the </w:t>
      </w:r>
      <w:r>
        <w:rPr>
          <w:rFonts w:ascii="Verdana" w:hAnsi="Verdana"/>
        </w:rPr>
        <w:lastRenderedPageBreak/>
        <w:t>£410,000</w:t>
      </w:r>
      <w:r w:rsidRPr="008668C9">
        <w:rPr>
          <w:rFonts w:ascii="Verdana" w:hAnsi="Verdana"/>
        </w:rPr>
        <w:t xml:space="preserve"> allocated by the Government for additional </w:t>
      </w:r>
      <w:r>
        <w:rPr>
          <w:rFonts w:ascii="Verdana" w:hAnsi="Verdana"/>
        </w:rPr>
        <w:t xml:space="preserve">Op </w:t>
      </w:r>
      <w:proofErr w:type="spellStart"/>
      <w:r w:rsidRPr="008668C9">
        <w:rPr>
          <w:rFonts w:ascii="Verdana" w:hAnsi="Verdana"/>
        </w:rPr>
        <w:t>Talla</w:t>
      </w:r>
      <w:proofErr w:type="spellEnd"/>
      <w:r>
        <w:rPr>
          <w:rFonts w:ascii="Verdana" w:hAnsi="Verdana"/>
        </w:rPr>
        <w:t xml:space="preserve"> (Covid-19)</w:t>
      </w:r>
      <w:r w:rsidRPr="008668C9">
        <w:rPr>
          <w:rFonts w:ascii="Verdana" w:hAnsi="Verdana"/>
        </w:rPr>
        <w:t xml:space="preserve"> cost pressures which has been treated as a grant in advance at this stage. The Force will need to review spending eligible against these two grants as part of the closedown period. </w:t>
      </w:r>
    </w:p>
    <w:p w14:paraId="060E994A" w14:textId="77777777" w:rsidR="008668C9" w:rsidRPr="008668C9" w:rsidRDefault="008668C9" w:rsidP="008668C9">
      <w:pPr>
        <w:spacing w:line="276" w:lineRule="auto"/>
        <w:jc w:val="both"/>
        <w:rPr>
          <w:rFonts w:ascii="Verdana" w:hAnsi="Verdana"/>
        </w:rPr>
      </w:pPr>
    </w:p>
    <w:p w14:paraId="791B4F2C" w14:textId="42CBF70A" w:rsidR="008668C9" w:rsidRPr="008668C9" w:rsidRDefault="008668C9" w:rsidP="008668C9">
      <w:pPr>
        <w:spacing w:line="276" w:lineRule="auto"/>
        <w:jc w:val="both"/>
        <w:rPr>
          <w:rFonts w:ascii="Verdana" w:hAnsi="Verdana"/>
        </w:rPr>
      </w:pPr>
      <w:r w:rsidRPr="008668C9">
        <w:rPr>
          <w:rFonts w:ascii="Verdana" w:hAnsi="Verdana"/>
        </w:rPr>
        <w:t>The Force revenue budget h</w:t>
      </w:r>
      <w:r>
        <w:rPr>
          <w:rFonts w:ascii="Verdana" w:hAnsi="Verdana"/>
        </w:rPr>
        <w:t>ad already been reduced by £750,000</w:t>
      </w:r>
      <w:r w:rsidRPr="008668C9">
        <w:rPr>
          <w:rFonts w:ascii="Verdana" w:hAnsi="Verdana"/>
        </w:rPr>
        <w:t xml:space="preserve"> in the current year which was agreed as part of the budget setting process for 2021/2. This funding was committed to fund one-off pressures in 2021/2 as a result of training backlogs, Operation Asper spending and income losses resulting from the on-going pandemic. This </w:t>
      </w:r>
      <w:r w:rsidR="00A44BF6">
        <w:rPr>
          <w:rFonts w:ascii="Verdana" w:hAnsi="Verdana"/>
        </w:rPr>
        <w:t>will take</w:t>
      </w:r>
      <w:r w:rsidR="00A44BF6" w:rsidRPr="008668C9">
        <w:rPr>
          <w:rFonts w:ascii="Verdana" w:hAnsi="Verdana"/>
        </w:rPr>
        <w:t xml:space="preserve"> </w:t>
      </w:r>
      <w:r w:rsidRPr="008668C9">
        <w:rPr>
          <w:rFonts w:ascii="Verdana" w:hAnsi="Verdana"/>
        </w:rPr>
        <w:t xml:space="preserve">away the need to fund these pressures through precept or general reserves next year. The recent announcements affecting Operation Asper has not been factored in nor adjusted for at this stage. </w:t>
      </w:r>
    </w:p>
    <w:p w14:paraId="27B93A08" w14:textId="77777777" w:rsidR="008668C9" w:rsidRPr="008668C9" w:rsidRDefault="008668C9" w:rsidP="008668C9">
      <w:pPr>
        <w:spacing w:line="276" w:lineRule="auto"/>
        <w:jc w:val="both"/>
        <w:rPr>
          <w:rFonts w:ascii="Verdana" w:hAnsi="Verdana"/>
        </w:rPr>
      </w:pPr>
    </w:p>
    <w:p w14:paraId="07F3FFE1" w14:textId="023C4158" w:rsidR="008668C9" w:rsidRPr="008668C9" w:rsidRDefault="008668C9" w:rsidP="008668C9">
      <w:pPr>
        <w:spacing w:line="276" w:lineRule="auto"/>
        <w:jc w:val="both"/>
        <w:rPr>
          <w:rFonts w:ascii="Verdana" w:hAnsi="Verdana"/>
        </w:rPr>
      </w:pPr>
      <w:r w:rsidRPr="008668C9">
        <w:rPr>
          <w:rFonts w:ascii="Verdana" w:hAnsi="Verdana"/>
        </w:rPr>
        <w:t>The Policing Minister had previously communicated that the Force must fund the costs of Operation Asper up until the point that this equates to 1% of the Force net budget i.e. the first £1.12 million of spending.  This also however corresponds with a reduction in operational activity over the winter months with spending in the current y</w:t>
      </w:r>
      <w:r>
        <w:rPr>
          <w:rFonts w:ascii="Verdana" w:hAnsi="Verdana"/>
        </w:rPr>
        <w:t>ear projected to be around £468,000</w:t>
      </w:r>
      <w:r w:rsidRPr="008668C9">
        <w:rPr>
          <w:rFonts w:ascii="Verdana" w:hAnsi="Verdana"/>
        </w:rPr>
        <w:t xml:space="preserve"> based upon current spending patterns.</w:t>
      </w:r>
    </w:p>
    <w:p w14:paraId="36AC0C57" w14:textId="77777777" w:rsidR="008668C9" w:rsidRPr="008668C9" w:rsidRDefault="008668C9" w:rsidP="008668C9">
      <w:pPr>
        <w:spacing w:line="276" w:lineRule="auto"/>
        <w:jc w:val="both"/>
        <w:rPr>
          <w:rFonts w:ascii="Verdana" w:hAnsi="Verdana"/>
        </w:rPr>
      </w:pPr>
    </w:p>
    <w:p w14:paraId="016248E4" w14:textId="719B71A3" w:rsidR="008668C9" w:rsidRPr="008668C9" w:rsidRDefault="008668C9" w:rsidP="008668C9">
      <w:pPr>
        <w:spacing w:line="276" w:lineRule="auto"/>
        <w:jc w:val="both"/>
        <w:rPr>
          <w:rFonts w:ascii="Verdana" w:hAnsi="Verdana"/>
        </w:rPr>
      </w:pPr>
      <w:r w:rsidRPr="008668C9">
        <w:rPr>
          <w:rFonts w:ascii="Verdana" w:hAnsi="Verdana"/>
        </w:rPr>
        <w:t>The projection has been upd</w:t>
      </w:r>
      <w:r w:rsidR="00204B0E">
        <w:rPr>
          <w:rFonts w:ascii="Verdana" w:hAnsi="Verdana"/>
        </w:rPr>
        <w:t>ated to reflect expected people who will be leaving the Force</w:t>
      </w:r>
      <w:r w:rsidRPr="008668C9">
        <w:rPr>
          <w:rFonts w:ascii="Verdana" w:hAnsi="Verdana"/>
        </w:rPr>
        <w:t>, pay re-</w:t>
      </w:r>
      <w:proofErr w:type="spellStart"/>
      <w:r w:rsidRPr="008668C9">
        <w:rPr>
          <w:rFonts w:ascii="Verdana" w:hAnsi="Verdana"/>
        </w:rPr>
        <w:t>gradings</w:t>
      </w:r>
      <w:proofErr w:type="spellEnd"/>
      <w:r w:rsidRPr="008668C9">
        <w:rPr>
          <w:rFonts w:ascii="Verdana" w:hAnsi="Verdana"/>
        </w:rPr>
        <w:t xml:space="preserve"> pending and the latest recruitment plans for officers and staff. Force spending continues to be affected by the Covid-19 pandemic with significant additional costs and losses in income being experienced throughout the year to date. There are some savings against headings such as photocopying, conferences, fuel, subsistence etc. linked to lockdown periods. </w:t>
      </w:r>
    </w:p>
    <w:p w14:paraId="3292F9CB" w14:textId="77777777" w:rsidR="008668C9" w:rsidRPr="008668C9" w:rsidRDefault="008668C9" w:rsidP="008668C9">
      <w:pPr>
        <w:spacing w:line="276" w:lineRule="auto"/>
        <w:jc w:val="both"/>
        <w:rPr>
          <w:rFonts w:ascii="Verdana" w:hAnsi="Verdana"/>
        </w:rPr>
      </w:pPr>
    </w:p>
    <w:p w14:paraId="4B85A59B" w14:textId="1F6ACE6C" w:rsidR="008668C9" w:rsidRPr="008668C9" w:rsidRDefault="008668C9" w:rsidP="008668C9">
      <w:pPr>
        <w:spacing w:line="276" w:lineRule="auto"/>
        <w:jc w:val="both"/>
        <w:rPr>
          <w:rFonts w:ascii="Verdana" w:hAnsi="Verdana"/>
        </w:rPr>
      </w:pPr>
      <w:r w:rsidRPr="008668C9">
        <w:rPr>
          <w:rFonts w:ascii="Verdana" w:hAnsi="Verdana"/>
        </w:rPr>
        <w:t>The Home Office has confirmed that the Department of Health and Social Care will be meeting all costs of Medical Grade PPE purchased by the Force. The Force has also received Surge Funding from the Home Office for additional enforceme</w:t>
      </w:r>
      <w:r w:rsidR="00204B0E">
        <w:rPr>
          <w:rFonts w:ascii="Verdana" w:hAnsi="Verdana"/>
        </w:rPr>
        <w:t>nt activity of £212,000</w:t>
      </w:r>
      <w:r w:rsidRPr="008668C9">
        <w:rPr>
          <w:rFonts w:ascii="Verdana" w:hAnsi="Verdana"/>
        </w:rPr>
        <w:t xml:space="preserve"> which it has been assumed will be fully matched by additional spending. Based on current spending patterns, it is unlikely that the Force will utilise the full allocation and a carry- over of unspent monies may be required. This is obviously subject to change. </w:t>
      </w:r>
    </w:p>
    <w:p w14:paraId="612F0DE0" w14:textId="77777777" w:rsidR="008668C9" w:rsidRPr="008668C9" w:rsidRDefault="008668C9" w:rsidP="008668C9">
      <w:pPr>
        <w:spacing w:line="276" w:lineRule="auto"/>
        <w:jc w:val="both"/>
        <w:rPr>
          <w:rFonts w:ascii="Verdana" w:hAnsi="Verdana"/>
        </w:rPr>
      </w:pPr>
    </w:p>
    <w:p w14:paraId="6534355F" w14:textId="2EBD8BC4" w:rsidR="008668C9" w:rsidRPr="008668C9" w:rsidRDefault="008668C9" w:rsidP="008668C9">
      <w:pPr>
        <w:spacing w:line="276" w:lineRule="auto"/>
        <w:jc w:val="both"/>
        <w:rPr>
          <w:rFonts w:ascii="Verdana" w:hAnsi="Verdana"/>
        </w:rPr>
      </w:pPr>
      <w:r w:rsidRPr="008668C9">
        <w:rPr>
          <w:rFonts w:ascii="Verdana" w:hAnsi="Verdana"/>
        </w:rPr>
        <w:t>The projection also incorporates the grant available in respect of income lo</w:t>
      </w:r>
      <w:r w:rsidR="00204B0E">
        <w:rPr>
          <w:rFonts w:ascii="Verdana" w:hAnsi="Verdana"/>
        </w:rPr>
        <w:t>sses suffered and a sum of £215,000</w:t>
      </w:r>
      <w:r w:rsidRPr="008668C9">
        <w:rPr>
          <w:rFonts w:ascii="Verdana" w:hAnsi="Verdana"/>
        </w:rPr>
        <w:t xml:space="preserve"> has been estimated as the amount recoverable under the scheme by </w:t>
      </w:r>
      <w:r w:rsidR="00204B0E" w:rsidRPr="008668C9">
        <w:rPr>
          <w:rFonts w:ascii="Verdana" w:hAnsi="Verdana"/>
        </w:rPr>
        <w:t>year-end</w:t>
      </w:r>
      <w:r w:rsidRPr="008668C9">
        <w:rPr>
          <w:rFonts w:ascii="Verdana" w:hAnsi="Verdana"/>
        </w:rPr>
        <w:t>. It has also been assumed that the Speed Awareness Partnership – Go Safe can absorb its income losses through additional grant, reserves and cost reductions with no loss in income falling on Forces – which at this stage would appear to be the case.</w:t>
      </w:r>
    </w:p>
    <w:p w14:paraId="1EF0660A" w14:textId="77777777" w:rsidR="008668C9" w:rsidRPr="008668C9" w:rsidRDefault="008668C9" w:rsidP="008668C9">
      <w:pPr>
        <w:spacing w:line="276" w:lineRule="auto"/>
        <w:jc w:val="both"/>
        <w:rPr>
          <w:rFonts w:ascii="Verdana" w:hAnsi="Verdana"/>
        </w:rPr>
      </w:pPr>
      <w:r w:rsidRPr="008668C9">
        <w:rPr>
          <w:rFonts w:ascii="Verdana" w:hAnsi="Verdana"/>
        </w:rPr>
        <w:t xml:space="preserve"> </w:t>
      </w:r>
    </w:p>
    <w:p w14:paraId="07875006" w14:textId="2CCB9A65" w:rsidR="008668C9" w:rsidRPr="008668C9" w:rsidRDefault="00204B0E" w:rsidP="008668C9">
      <w:pPr>
        <w:spacing w:line="276" w:lineRule="auto"/>
        <w:jc w:val="both"/>
        <w:rPr>
          <w:rFonts w:ascii="Verdana" w:hAnsi="Verdana"/>
        </w:rPr>
      </w:pPr>
      <w:r>
        <w:rPr>
          <w:rFonts w:ascii="Verdana" w:hAnsi="Verdana"/>
        </w:rPr>
        <w:t xml:space="preserve">The </w:t>
      </w:r>
      <w:proofErr w:type="spellStart"/>
      <w:r>
        <w:rPr>
          <w:rFonts w:ascii="Verdana" w:hAnsi="Verdana"/>
        </w:rPr>
        <w:t>DoF</w:t>
      </w:r>
      <w:proofErr w:type="spellEnd"/>
      <w:r>
        <w:rPr>
          <w:rFonts w:ascii="Verdana" w:hAnsi="Verdana"/>
        </w:rPr>
        <w:t xml:space="preserve"> stated that the finance report</w:t>
      </w:r>
      <w:r w:rsidR="008668C9" w:rsidRPr="008668C9">
        <w:rPr>
          <w:rFonts w:ascii="Verdana" w:hAnsi="Verdana"/>
        </w:rPr>
        <w:t xml:space="preserve"> continues to incorporate cost pressures in relation to income losses and increases in insurance premiums referred to previously. The continuation of restrictions linked to the Pandemic means that </w:t>
      </w:r>
      <w:r w:rsidR="008668C9" w:rsidRPr="008668C9">
        <w:rPr>
          <w:rFonts w:ascii="Verdana" w:hAnsi="Verdana"/>
        </w:rPr>
        <w:lastRenderedPageBreak/>
        <w:t xml:space="preserve">income projections have needed to be adjusted to reflect current monthly average income levels.  </w:t>
      </w:r>
    </w:p>
    <w:p w14:paraId="6D15A71B" w14:textId="77777777" w:rsidR="008668C9" w:rsidRPr="008668C9" w:rsidRDefault="008668C9" w:rsidP="008668C9">
      <w:pPr>
        <w:spacing w:line="276" w:lineRule="auto"/>
        <w:jc w:val="both"/>
        <w:rPr>
          <w:rFonts w:ascii="Verdana" w:hAnsi="Verdana"/>
        </w:rPr>
      </w:pPr>
    </w:p>
    <w:p w14:paraId="72B8A819" w14:textId="07FA34D6" w:rsidR="008668C9" w:rsidRPr="008668C9" w:rsidRDefault="008668C9" w:rsidP="008668C9">
      <w:pPr>
        <w:spacing w:line="276" w:lineRule="auto"/>
        <w:jc w:val="both"/>
        <w:rPr>
          <w:rFonts w:ascii="Verdana" w:hAnsi="Verdana"/>
        </w:rPr>
      </w:pPr>
      <w:r w:rsidRPr="008668C9">
        <w:rPr>
          <w:rFonts w:ascii="Verdana" w:hAnsi="Verdana"/>
        </w:rPr>
        <w:t xml:space="preserve">There are a number of potential ill-health retirements being considered from a medical perspective and the projections assume that </w:t>
      </w:r>
      <w:r w:rsidR="00700302">
        <w:rPr>
          <w:rFonts w:ascii="Verdana" w:hAnsi="Verdana"/>
        </w:rPr>
        <w:t>a small number of</w:t>
      </w:r>
      <w:r w:rsidR="00700302" w:rsidRPr="008668C9">
        <w:rPr>
          <w:rFonts w:ascii="Verdana" w:hAnsi="Verdana"/>
        </w:rPr>
        <w:t xml:space="preserve"> </w:t>
      </w:r>
      <w:r w:rsidRPr="008668C9">
        <w:rPr>
          <w:rFonts w:ascii="Verdana" w:hAnsi="Verdana"/>
        </w:rPr>
        <w:t>officers are permanently unable to fulfil the functions needed to act as police officers and are unsuitable for redeployment into other roles. This position continues to be monitored and officers are being retained where suitable work allows this.</w:t>
      </w:r>
    </w:p>
    <w:p w14:paraId="3115B980" w14:textId="77777777" w:rsidR="008668C9" w:rsidRPr="008668C9" w:rsidRDefault="008668C9" w:rsidP="008668C9">
      <w:pPr>
        <w:spacing w:line="276" w:lineRule="auto"/>
        <w:jc w:val="both"/>
        <w:rPr>
          <w:rFonts w:ascii="Verdana" w:hAnsi="Verdana"/>
        </w:rPr>
      </w:pPr>
    </w:p>
    <w:p w14:paraId="297A2510" w14:textId="77777777" w:rsidR="008668C9" w:rsidRPr="008668C9" w:rsidRDefault="008668C9" w:rsidP="008668C9">
      <w:pPr>
        <w:spacing w:line="276" w:lineRule="auto"/>
        <w:jc w:val="both"/>
        <w:rPr>
          <w:rFonts w:ascii="Verdana" w:hAnsi="Verdana"/>
        </w:rPr>
      </w:pPr>
      <w:r w:rsidRPr="008668C9">
        <w:rPr>
          <w:rFonts w:ascii="Verdana" w:hAnsi="Verdana"/>
        </w:rPr>
        <w:t xml:space="preserve">The position continues to evolve and further revisions to this projected position will be needed as the year progresses and as the position on costs, income, funding and indeed on restrictions/ lockdown lifting become clearer. The spending on Operational Uplift is likely to be to be sufficient for a full draw down of this grant however this also will be reviewed at the end of the year.  </w:t>
      </w:r>
    </w:p>
    <w:p w14:paraId="4DECAE2E" w14:textId="77777777" w:rsidR="008668C9" w:rsidRPr="008668C9" w:rsidRDefault="008668C9" w:rsidP="008668C9">
      <w:pPr>
        <w:spacing w:line="276" w:lineRule="auto"/>
        <w:jc w:val="both"/>
        <w:rPr>
          <w:rFonts w:ascii="Verdana" w:hAnsi="Verdana"/>
        </w:rPr>
      </w:pPr>
    </w:p>
    <w:p w14:paraId="2C219D3B" w14:textId="77777777" w:rsidR="00F710AF" w:rsidRDefault="008668C9" w:rsidP="008668C9">
      <w:pPr>
        <w:spacing w:line="276" w:lineRule="auto"/>
        <w:jc w:val="both"/>
        <w:rPr>
          <w:rFonts w:ascii="Verdana" w:hAnsi="Verdana"/>
        </w:rPr>
      </w:pPr>
      <w:r w:rsidRPr="008668C9">
        <w:rPr>
          <w:rFonts w:ascii="Verdana" w:hAnsi="Verdana"/>
        </w:rPr>
        <w:t xml:space="preserve">In relation to Capital, a summary of spending against budget for the 2020/21 financial year is included in the Report. In total, spending was £5.120 million against a revised budget of £8.776 million with £1.650 million being committed at this stage. </w:t>
      </w:r>
    </w:p>
    <w:p w14:paraId="53602199" w14:textId="77777777" w:rsidR="00F710AF" w:rsidRDefault="00F710AF" w:rsidP="008668C9">
      <w:pPr>
        <w:spacing w:line="276" w:lineRule="auto"/>
        <w:jc w:val="both"/>
        <w:rPr>
          <w:rFonts w:ascii="Verdana" w:hAnsi="Verdana"/>
        </w:rPr>
      </w:pPr>
    </w:p>
    <w:p w14:paraId="2A9CC335" w14:textId="7F715E67" w:rsidR="008668C9" w:rsidRDefault="00F710AF" w:rsidP="001048CA">
      <w:pPr>
        <w:spacing w:line="276" w:lineRule="auto"/>
        <w:jc w:val="both"/>
        <w:rPr>
          <w:rFonts w:ascii="Verdana" w:hAnsi="Verdana"/>
        </w:rPr>
      </w:pPr>
      <w:r>
        <w:rPr>
          <w:rFonts w:ascii="Verdana" w:hAnsi="Verdana"/>
        </w:rPr>
        <w:t>The CFO stated that the finance position is positive currently.  The Police Officer pay budget is dependent on assumptions of starters and leavers however finance updates are currently on track.</w:t>
      </w:r>
      <w:r w:rsidR="00062C75">
        <w:rPr>
          <w:rFonts w:ascii="Verdana" w:hAnsi="Verdana"/>
        </w:rPr>
        <w:t xml:space="preserve">  The CFO suggested that the Force now need to take stock and understand whether and how variances will impact on next year’s budget particularly as the end of year position becomes clear.  </w:t>
      </w:r>
      <w:r w:rsidR="008668C9" w:rsidRPr="008668C9">
        <w:rPr>
          <w:rFonts w:ascii="Verdana" w:hAnsi="Verdana"/>
        </w:rPr>
        <w:t xml:space="preserve"> </w:t>
      </w:r>
    </w:p>
    <w:p w14:paraId="3B3FA14F" w14:textId="48969BE3" w:rsidR="0008136A" w:rsidRDefault="0008136A" w:rsidP="001048CA">
      <w:pPr>
        <w:spacing w:line="276" w:lineRule="auto"/>
        <w:jc w:val="both"/>
        <w:rPr>
          <w:rFonts w:ascii="Verdana" w:hAnsi="Verdana"/>
        </w:rPr>
      </w:pPr>
    </w:p>
    <w:p w14:paraId="54E73A7E" w14:textId="5F7FEFAE" w:rsidR="0008136A" w:rsidRPr="006833B1" w:rsidRDefault="0008136A" w:rsidP="001048CA">
      <w:pPr>
        <w:spacing w:line="276" w:lineRule="auto"/>
        <w:jc w:val="both"/>
        <w:rPr>
          <w:rFonts w:ascii="Verdana" w:hAnsi="Verdana"/>
        </w:rPr>
      </w:pPr>
      <w:r>
        <w:rPr>
          <w:rFonts w:ascii="Verdana" w:hAnsi="Verdana"/>
        </w:rPr>
        <w:t>The T/CC stated that the Force has received confirmation of continued funding for the Schools’ Programme by Welsh Government, and the Force is working on maintaining the service to a high standard over the next year.</w:t>
      </w:r>
    </w:p>
    <w:p w14:paraId="338DBCB5" w14:textId="77777777" w:rsidR="008668C9" w:rsidRPr="008668C9" w:rsidRDefault="008668C9" w:rsidP="001048CA">
      <w:pPr>
        <w:spacing w:line="276" w:lineRule="auto"/>
        <w:jc w:val="both"/>
        <w:rPr>
          <w:rFonts w:ascii="Verdana" w:hAnsi="Verdana"/>
          <w:b/>
        </w:rPr>
      </w:pPr>
    </w:p>
    <w:p w14:paraId="64C35BBC" w14:textId="714BAF50" w:rsidR="008D635E" w:rsidRDefault="008D635E" w:rsidP="001048CA">
      <w:pPr>
        <w:spacing w:line="276" w:lineRule="auto"/>
        <w:jc w:val="both"/>
        <w:rPr>
          <w:rFonts w:ascii="Verdana" w:hAnsi="Verdana"/>
          <w:b/>
        </w:rPr>
      </w:pPr>
      <w:r w:rsidRPr="008668C9">
        <w:rPr>
          <w:rFonts w:ascii="Verdana" w:hAnsi="Verdana"/>
          <w:b/>
        </w:rPr>
        <w:t>d) Covid-19</w:t>
      </w:r>
    </w:p>
    <w:p w14:paraId="7F918433" w14:textId="64F4DD39" w:rsidR="007249C4" w:rsidRDefault="007249C4" w:rsidP="001048CA">
      <w:pPr>
        <w:spacing w:line="276" w:lineRule="auto"/>
        <w:jc w:val="both"/>
        <w:rPr>
          <w:rFonts w:ascii="Verdana" w:hAnsi="Verdana"/>
          <w:b/>
        </w:rPr>
      </w:pPr>
    </w:p>
    <w:p w14:paraId="20D7CA65" w14:textId="5D93D2FE" w:rsidR="007249C4" w:rsidRPr="008668C9" w:rsidRDefault="007249C4" w:rsidP="001048CA">
      <w:pPr>
        <w:spacing w:line="276" w:lineRule="auto"/>
        <w:jc w:val="both"/>
        <w:rPr>
          <w:rFonts w:ascii="Verdana" w:hAnsi="Verdana"/>
          <w:b/>
        </w:rPr>
      </w:pPr>
      <w:r>
        <w:rPr>
          <w:rFonts w:ascii="Verdana" w:hAnsi="Verdana"/>
        </w:rPr>
        <w:t xml:space="preserve">The T/CC stated that the Gold Group was hosted last week and the </w:t>
      </w:r>
      <w:proofErr w:type="spellStart"/>
      <w:r>
        <w:rPr>
          <w:rFonts w:ascii="Verdana" w:hAnsi="Verdana"/>
        </w:rPr>
        <w:t>Comms</w:t>
      </w:r>
      <w:proofErr w:type="spellEnd"/>
      <w:r>
        <w:rPr>
          <w:rFonts w:ascii="Verdana" w:hAnsi="Verdana"/>
        </w:rPr>
        <w:t xml:space="preserve"> Team have been sending out updated regulation information to staff and the public.  The Force continues to monitor the situation.</w:t>
      </w:r>
    </w:p>
    <w:p w14:paraId="5F29C275" w14:textId="5B448013" w:rsidR="008D635E" w:rsidRPr="008668C9" w:rsidRDefault="008D635E" w:rsidP="001048CA">
      <w:pPr>
        <w:spacing w:line="276" w:lineRule="auto"/>
        <w:jc w:val="both"/>
        <w:rPr>
          <w:rFonts w:ascii="Verdana" w:hAnsi="Verdana"/>
          <w:b/>
        </w:rPr>
      </w:pPr>
    </w:p>
    <w:p w14:paraId="6DF24D0A" w14:textId="3F7AFC3F" w:rsidR="008D635E" w:rsidRDefault="008D635E" w:rsidP="001048CA">
      <w:pPr>
        <w:spacing w:line="276" w:lineRule="auto"/>
        <w:jc w:val="both"/>
        <w:rPr>
          <w:rFonts w:ascii="Verdana" w:hAnsi="Verdana"/>
          <w:b/>
        </w:rPr>
      </w:pPr>
      <w:r w:rsidRPr="008668C9">
        <w:rPr>
          <w:rFonts w:ascii="Verdana" w:hAnsi="Verdana"/>
          <w:b/>
        </w:rPr>
        <w:t>6. Focus: Collaboration</w:t>
      </w:r>
    </w:p>
    <w:p w14:paraId="6C2BD11B" w14:textId="0A911BF8" w:rsidR="00E87D8F" w:rsidRDefault="00E87D8F" w:rsidP="001048CA">
      <w:pPr>
        <w:spacing w:line="276" w:lineRule="auto"/>
        <w:jc w:val="both"/>
        <w:rPr>
          <w:rFonts w:ascii="Verdana" w:hAnsi="Verdana"/>
          <w:b/>
        </w:rPr>
      </w:pPr>
    </w:p>
    <w:p w14:paraId="00659FA0" w14:textId="34EA8EE3" w:rsidR="00E87D8F" w:rsidRPr="00E87D8F" w:rsidRDefault="00E87D8F" w:rsidP="00E87D8F">
      <w:pPr>
        <w:spacing w:line="276" w:lineRule="auto"/>
        <w:jc w:val="both"/>
        <w:rPr>
          <w:rFonts w:ascii="Verdana" w:hAnsi="Verdana"/>
        </w:rPr>
      </w:pPr>
      <w:r>
        <w:rPr>
          <w:rFonts w:ascii="Verdana" w:hAnsi="Verdana"/>
        </w:rPr>
        <w:t xml:space="preserve">The Board accepted a report from T/ACC Steve </w:t>
      </w:r>
      <w:proofErr w:type="spellStart"/>
      <w:r>
        <w:rPr>
          <w:rFonts w:ascii="Verdana" w:hAnsi="Verdana"/>
        </w:rPr>
        <w:t>Cockwell</w:t>
      </w:r>
      <w:proofErr w:type="spellEnd"/>
      <w:r>
        <w:rPr>
          <w:rFonts w:ascii="Verdana" w:hAnsi="Verdana"/>
        </w:rPr>
        <w:t xml:space="preserve"> which noted that t</w:t>
      </w:r>
      <w:r w:rsidRPr="00E87D8F">
        <w:rPr>
          <w:rFonts w:ascii="Verdana" w:hAnsi="Verdana"/>
        </w:rPr>
        <w:t>he Collaboration arrangements within Wales have been reviewed. The governance now sits under one Collaboration Board, split into two parts and chaired by a Deputy Chief Constable on a rotational basis. S</w:t>
      </w:r>
      <w:r>
        <w:rPr>
          <w:rFonts w:ascii="Verdana" w:hAnsi="Verdana"/>
        </w:rPr>
        <w:t xml:space="preserve">enior Responsible Officers (SRO) </w:t>
      </w:r>
      <w:r w:rsidRPr="00E87D8F">
        <w:rPr>
          <w:rFonts w:ascii="Verdana" w:hAnsi="Verdana"/>
        </w:rPr>
        <w:t>are appointed for all business areas.</w:t>
      </w:r>
    </w:p>
    <w:p w14:paraId="407F5A7A" w14:textId="77777777" w:rsidR="00E87D8F" w:rsidRPr="00E87D8F" w:rsidRDefault="00E87D8F" w:rsidP="00E87D8F">
      <w:pPr>
        <w:spacing w:line="276" w:lineRule="auto"/>
        <w:jc w:val="both"/>
        <w:rPr>
          <w:rFonts w:ascii="Verdana" w:hAnsi="Verdana"/>
        </w:rPr>
      </w:pPr>
    </w:p>
    <w:p w14:paraId="70BEE338" w14:textId="77777777" w:rsidR="00E87D8F" w:rsidRPr="00E87D8F" w:rsidRDefault="00E87D8F" w:rsidP="00E87D8F">
      <w:pPr>
        <w:spacing w:line="276" w:lineRule="auto"/>
        <w:jc w:val="both"/>
        <w:rPr>
          <w:rFonts w:ascii="Verdana" w:hAnsi="Verdana"/>
        </w:rPr>
      </w:pPr>
      <w:r w:rsidRPr="00E87D8F">
        <w:rPr>
          <w:rFonts w:ascii="Verdana" w:hAnsi="Verdana"/>
        </w:rPr>
        <w:lastRenderedPageBreak/>
        <w:t>From a change perspective the Collaboration Board acts as the sponsoring group to scope collaborative activity, review full business cases, benefits mapping and consider resourcing requests to support projects. The Board makes recommendations to the Welsh Chief Officer Group (WCOG) who have responsibility for the decision making. Additional assurance is provided through the reporting mechanisms into Policing in Wales Board.</w:t>
      </w:r>
    </w:p>
    <w:p w14:paraId="661FC092" w14:textId="77777777" w:rsidR="00E87D8F" w:rsidRPr="00E87D8F" w:rsidRDefault="00E87D8F" w:rsidP="00E87D8F">
      <w:pPr>
        <w:spacing w:line="276" w:lineRule="auto"/>
        <w:jc w:val="both"/>
        <w:rPr>
          <w:rFonts w:ascii="Verdana" w:hAnsi="Verdana"/>
        </w:rPr>
      </w:pPr>
    </w:p>
    <w:p w14:paraId="6B2B8A29" w14:textId="77777777" w:rsidR="00E87D8F" w:rsidRPr="00E87D8F" w:rsidRDefault="00E87D8F" w:rsidP="00E87D8F">
      <w:pPr>
        <w:spacing w:line="276" w:lineRule="auto"/>
        <w:jc w:val="both"/>
        <w:rPr>
          <w:rFonts w:ascii="Verdana" w:hAnsi="Verdana"/>
        </w:rPr>
      </w:pPr>
      <w:r w:rsidRPr="00E87D8F">
        <w:rPr>
          <w:rFonts w:ascii="Verdana" w:hAnsi="Verdana"/>
        </w:rPr>
        <w:t>From an established operational collaboration perspective, the Oversight Boards have senior finance and senior officer representation and report by exception to the Collaboration Board and through to WCOG.</w:t>
      </w:r>
    </w:p>
    <w:p w14:paraId="00604108" w14:textId="77777777" w:rsidR="00E87D8F" w:rsidRPr="00E87D8F" w:rsidRDefault="00E87D8F" w:rsidP="00E87D8F">
      <w:pPr>
        <w:spacing w:line="276" w:lineRule="auto"/>
        <w:jc w:val="both"/>
        <w:rPr>
          <w:rFonts w:ascii="Verdana" w:hAnsi="Verdana"/>
        </w:rPr>
      </w:pPr>
    </w:p>
    <w:p w14:paraId="7BEA9EC8" w14:textId="61091E29" w:rsidR="00E87D8F" w:rsidRDefault="00E720AE" w:rsidP="00E87D8F">
      <w:pPr>
        <w:spacing w:line="276" w:lineRule="auto"/>
        <w:jc w:val="both"/>
        <w:rPr>
          <w:rFonts w:ascii="Verdana" w:hAnsi="Verdana"/>
        </w:rPr>
      </w:pPr>
      <w:r>
        <w:rPr>
          <w:rFonts w:ascii="Verdana" w:hAnsi="Verdana"/>
        </w:rPr>
        <w:t>The meeting</w:t>
      </w:r>
      <w:r w:rsidR="00E87D8F" w:rsidRPr="00E87D8F">
        <w:rPr>
          <w:rFonts w:ascii="Verdana" w:hAnsi="Verdana"/>
        </w:rPr>
        <w:t xml:space="preserve"> structures are aligned so that there is full transparency in the reporting mechanisms, with Chief Officers and Finance leads having sight of decisions.</w:t>
      </w:r>
    </w:p>
    <w:p w14:paraId="0B0D486B" w14:textId="37337B43" w:rsidR="00E87D8F" w:rsidRDefault="00E87D8F" w:rsidP="00E87D8F">
      <w:pPr>
        <w:spacing w:line="276" w:lineRule="auto"/>
        <w:jc w:val="both"/>
        <w:rPr>
          <w:rFonts w:ascii="Verdana" w:hAnsi="Verdana"/>
        </w:rPr>
      </w:pPr>
    </w:p>
    <w:p w14:paraId="4D0C9367" w14:textId="3D6818DA" w:rsidR="00E87D8F" w:rsidRDefault="00E87D8F" w:rsidP="00E87D8F">
      <w:pPr>
        <w:spacing w:line="276" w:lineRule="auto"/>
        <w:jc w:val="both"/>
        <w:rPr>
          <w:rFonts w:ascii="Verdana" w:hAnsi="Verdana"/>
        </w:rPr>
      </w:pPr>
      <w:r>
        <w:rPr>
          <w:rFonts w:ascii="Verdana" w:hAnsi="Verdana"/>
        </w:rPr>
        <w:t>On the 29</w:t>
      </w:r>
      <w:r w:rsidRPr="00E87D8F">
        <w:rPr>
          <w:rFonts w:ascii="Verdana" w:hAnsi="Verdana"/>
          <w:vertAlign w:val="superscript"/>
        </w:rPr>
        <w:t>th</w:t>
      </w:r>
      <w:r>
        <w:rPr>
          <w:rFonts w:ascii="Verdana" w:hAnsi="Verdana"/>
        </w:rPr>
        <w:t xml:space="preserve"> of January 2021 Chief Officers held a Visioning Day to consider collaborative activity resulting in an updated vision with a set of guiding principles.  The significant areas to be taken forward include a strategy for convergence of systems over the medium term to include Command and Control and RMS; the delivery of the Wales Cyber Resilience Centre and the scoping of collaborative approach for use of drones.  The PCC queried how the Wales Cyber Resilience Centre was progressing and was informed that T/ACC Steve </w:t>
      </w:r>
      <w:proofErr w:type="spellStart"/>
      <w:r>
        <w:rPr>
          <w:rFonts w:ascii="Verdana" w:hAnsi="Verdana"/>
        </w:rPr>
        <w:t>Cockwell</w:t>
      </w:r>
      <w:proofErr w:type="spellEnd"/>
      <w:r>
        <w:rPr>
          <w:rFonts w:ascii="Verdana" w:hAnsi="Verdana"/>
        </w:rPr>
        <w:t xml:space="preserve"> was liaising with national counterparts on the project.</w:t>
      </w:r>
    </w:p>
    <w:p w14:paraId="5D8E364A" w14:textId="1CB2571A" w:rsidR="00C975B1" w:rsidRDefault="00C975B1" w:rsidP="00E87D8F">
      <w:pPr>
        <w:spacing w:line="276" w:lineRule="auto"/>
        <w:jc w:val="both"/>
        <w:rPr>
          <w:rFonts w:ascii="Verdana" w:hAnsi="Verdana"/>
        </w:rPr>
      </w:pPr>
    </w:p>
    <w:p w14:paraId="00C447A2" w14:textId="49F3A3E5" w:rsidR="00C975B1" w:rsidRDefault="00C975B1" w:rsidP="00C975B1">
      <w:pPr>
        <w:spacing w:line="276" w:lineRule="auto"/>
        <w:jc w:val="both"/>
        <w:rPr>
          <w:rFonts w:ascii="Verdana" w:hAnsi="Verdana"/>
        </w:rPr>
      </w:pPr>
      <w:r w:rsidRPr="00C975B1">
        <w:rPr>
          <w:rFonts w:ascii="Verdana" w:hAnsi="Verdana"/>
        </w:rPr>
        <w:t>The Wales Audit Office report into Collaboration was completed in May 2020.</w:t>
      </w:r>
      <w:r w:rsidR="00E720AE">
        <w:rPr>
          <w:rFonts w:ascii="Verdana" w:hAnsi="Verdana"/>
        </w:rPr>
        <w:t xml:space="preserve">  </w:t>
      </w:r>
      <w:r w:rsidRPr="00C975B1">
        <w:rPr>
          <w:rFonts w:ascii="Verdana" w:hAnsi="Verdana"/>
        </w:rPr>
        <w:t>An action plan to address 17 recommendations was put into place, 16 of which have now been closed. There remains one ongoing recommendation, which relates to critically reviewing the ‘benefits’ of the collaboration project against the level of investment. Improvements have been made in capturing benefits as part of the business case and the future benefit realisation when closing projects. It remains challenging when applying local benefits to national led programmes</w:t>
      </w:r>
      <w:r w:rsidR="00700302">
        <w:rPr>
          <w:rFonts w:ascii="Verdana" w:hAnsi="Verdana"/>
        </w:rPr>
        <w:t>.</w:t>
      </w:r>
      <w:r w:rsidRPr="00C975B1">
        <w:rPr>
          <w:rFonts w:ascii="Verdana" w:hAnsi="Verdana"/>
        </w:rPr>
        <w:t xml:space="preserve"> This is recognised within the national Business Change Council.</w:t>
      </w:r>
      <w:r w:rsidR="00E720AE">
        <w:rPr>
          <w:rFonts w:ascii="Verdana" w:hAnsi="Verdana"/>
        </w:rPr>
        <w:t xml:space="preserve">  The PCC stated that this matter was discussed at the national Policing in Wales meeting with the 4 PCCs and CCs in Wales.  The CFO stated that she is content that the</w:t>
      </w:r>
      <w:r w:rsidR="00700302">
        <w:rPr>
          <w:rFonts w:ascii="Verdana" w:hAnsi="Verdana"/>
        </w:rPr>
        <w:t xml:space="preserve"> remainder of the</w:t>
      </w:r>
      <w:r w:rsidR="00E720AE">
        <w:rPr>
          <w:rFonts w:ascii="Verdana" w:hAnsi="Verdana"/>
        </w:rPr>
        <w:t xml:space="preserve"> action plan for the work has been completed.  The </w:t>
      </w:r>
      <w:proofErr w:type="spellStart"/>
      <w:r w:rsidR="00E720AE">
        <w:rPr>
          <w:rFonts w:ascii="Verdana" w:hAnsi="Verdana"/>
        </w:rPr>
        <w:t>DoF</w:t>
      </w:r>
      <w:proofErr w:type="spellEnd"/>
      <w:r w:rsidR="00E720AE">
        <w:rPr>
          <w:rFonts w:ascii="Verdana" w:hAnsi="Verdana"/>
        </w:rPr>
        <w:t xml:space="preserve"> agreed that a lot of work was completed on the visioning day, and governance arrangements have been agreed.  The PCC queried whether an Away Day for CCs and PCCs had been arranged</w:t>
      </w:r>
      <w:r w:rsidR="00700302">
        <w:rPr>
          <w:rFonts w:ascii="Verdana" w:hAnsi="Verdana"/>
        </w:rPr>
        <w:t xml:space="preserve">. The </w:t>
      </w:r>
      <w:proofErr w:type="spellStart"/>
      <w:r w:rsidR="00700302">
        <w:rPr>
          <w:rFonts w:ascii="Verdana" w:hAnsi="Verdana"/>
        </w:rPr>
        <w:t>CoS</w:t>
      </w:r>
      <w:proofErr w:type="spellEnd"/>
      <w:r w:rsidR="00700302">
        <w:rPr>
          <w:rFonts w:ascii="Verdana" w:hAnsi="Verdana"/>
        </w:rPr>
        <w:t xml:space="preserve"> will discuss this further with counterparts in Wales</w:t>
      </w:r>
      <w:r w:rsidR="00E720AE">
        <w:rPr>
          <w:rFonts w:ascii="Verdana" w:hAnsi="Verdana"/>
        </w:rPr>
        <w:t xml:space="preserve"> </w:t>
      </w:r>
    </w:p>
    <w:p w14:paraId="08140483" w14:textId="00CDB0E0" w:rsidR="00E720AE" w:rsidRDefault="00E720AE" w:rsidP="00C975B1">
      <w:pPr>
        <w:spacing w:line="276" w:lineRule="auto"/>
        <w:jc w:val="both"/>
        <w:rPr>
          <w:rFonts w:ascii="Verdana" w:hAnsi="Verdana"/>
        </w:rPr>
      </w:pPr>
    </w:p>
    <w:p w14:paraId="6E07257D" w14:textId="77E81232" w:rsidR="00E720AE" w:rsidRPr="00E720AE" w:rsidRDefault="00E720AE" w:rsidP="00C975B1">
      <w:pPr>
        <w:spacing w:line="276" w:lineRule="auto"/>
        <w:jc w:val="both"/>
        <w:rPr>
          <w:rFonts w:ascii="Verdana" w:hAnsi="Verdana"/>
          <w:b/>
        </w:rPr>
      </w:pPr>
      <w:r w:rsidRPr="00E720AE">
        <w:rPr>
          <w:rFonts w:ascii="Verdana" w:hAnsi="Verdana"/>
          <w:b/>
        </w:rPr>
        <w:t xml:space="preserve">Action: The </w:t>
      </w:r>
      <w:proofErr w:type="spellStart"/>
      <w:r w:rsidRPr="00E720AE">
        <w:rPr>
          <w:rFonts w:ascii="Verdana" w:hAnsi="Verdana"/>
          <w:b/>
        </w:rPr>
        <w:t>CoS</w:t>
      </w:r>
      <w:proofErr w:type="spellEnd"/>
      <w:r w:rsidRPr="00E720AE">
        <w:rPr>
          <w:rFonts w:ascii="Verdana" w:hAnsi="Verdana"/>
          <w:b/>
        </w:rPr>
        <w:t xml:space="preserve"> to discuss an all-Wales CC/PCC Away Day with her counterparts in Wales.</w:t>
      </w:r>
    </w:p>
    <w:p w14:paraId="7FFA8886" w14:textId="6D3BE2A5" w:rsidR="008D635E" w:rsidRPr="008668C9" w:rsidRDefault="008D635E" w:rsidP="001048CA">
      <w:pPr>
        <w:spacing w:line="276" w:lineRule="auto"/>
        <w:jc w:val="both"/>
        <w:rPr>
          <w:rFonts w:ascii="Verdana" w:hAnsi="Verdana"/>
          <w:b/>
        </w:rPr>
      </w:pPr>
    </w:p>
    <w:p w14:paraId="2D72D2DF" w14:textId="1B0BC16B" w:rsidR="008D635E" w:rsidRPr="008668C9" w:rsidRDefault="008D635E" w:rsidP="001048CA">
      <w:pPr>
        <w:spacing w:line="276" w:lineRule="auto"/>
        <w:jc w:val="both"/>
        <w:rPr>
          <w:rFonts w:ascii="Verdana" w:hAnsi="Verdana"/>
          <w:b/>
        </w:rPr>
      </w:pPr>
      <w:r w:rsidRPr="008668C9">
        <w:rPr>
          <w:rFonts w:ascii="Verdana" w:hAnsi="Verdana"/>
          <w:b/>
        </w:rPr>
        <w:t xml:space="preserve">7. </w:t>
      </w:r>
      <w:r w:rsidR="008668C9" w:rsidRPr="008668C9">
        <w:rPr>
          <w:rFonts w:ascii="Verdana" w:hAnsi="Verdana"/>
          <w:b/>
        </w:rPr>
        <w:t>Any Other Business</w:t>
      </w:r>
    </w:p>
    <w:p w14:paraId="2D07E8DC" w14:textId="3CFF26A9" w:rsidR="008668C9" w:rsidRDefault="008668C9" w:rsidP="001048CA">
      <w:pPr>
        <w:spacing w:line="276" w:lineRule="auto"/>
        <w:jc w:val="both"/>
        <w:rPr>
          <w:rFonts w:ascii="Verdana" w:hAnsi="Verdana"/>
          <w:b/>
        </w:rPr>
      </w:pPr>
      <w:r w:rsidRPr="008668C9">
        <w:rPr>
          <w:rFonts w:ascii="Verdana" w:hAnsi="Verdana"/>
          <w:b/>
        </w:rPr>
        <w:t>a) Dyfed-Powys Police Inspection Report</w:t>
      </w:r>
    </w:p>
    <w:p w14:paraId="237B04D4" w14:textId="5DC8FA8F" w:rsidR="000A72DD" w:rsidRDefault="000A72DD" w:rsidP="001048CA">
      <w:pPr>
        <w:spacing w:line="276" w:lineRule="auto"/>
        <w:jc w:val="both"/>
        <w:rPr>
          <w:rFonts w:ascii="Verdana" w:hAnsi="Verdana"/>
          <w:b/>
        </w:rPr>
      </w:pPr>
    </w:p>
    <w:p w14:paraId="024116DF" w14:textId="1738D12B" w:rsidR="000A72DD" w:rsidRDefault="000A72DD" w:rsidP="001048CA">
      <w:pPr>
        <w:spacing w:line="276" w:lineRule="auto"/>
        <w:jc w:val="both"/>
        <w:rPr>
          <w:rFonts w:ascii="Verdana" w:hAnsi="Verdana"/>
        </w:rPr>
      </w:pPr>
      <w:r>
        <w:rPr>
          <w:rFonts w:ascii="Verdana" w:hAnsi="Verdana"/>
        </w:rPr>
        <w:lastRenderedPageBreak/>
        <w:t xml:space="preserve">The Board discussed a letter sent to the T/CC from the Investigatory Powers Commissioner’s Office regarding the inspection of the arrangements made by the Force to secure compliance with the legislative provisions which govern the use of covert surveillance, property interference, the management of covert human intelligence sources and compliance with the data assurance safeguards in the Force.  The Force achieved a good overall standard with regard to the legislation however the inspection </w:t>
      </w:r>
      <w:r w:rsidR="00713B2A">
        <w:rPr>
          <w:rFonts w:ascii="Verdana" w:hAnsi="Verdana"/>
        </w:rPr>
        <w:t xml:space="preserve">identified a few areas to strengthen. </w:t>
      </w:r>
      <w:r>
        <w:rPr>
          <w:rFonts w:ascii="Verdana" w:hAnsi="Verdana"/>
        </w:rPr>
        <w:t xml:space="preserve">  </w:t>
      </w:r>
    </w:p>
    <w:p w14:paraId="6A142BD4" w14:textId="61B4E08A" w:rsidR="000A72DD" w:rsidRDefault="000A72DD" w:rsidP="001048CA">
      <w:pPr>
        <w:spacing w:line="276" w:lineRule="auto"/>
        <w:jc w:val="both"/>
        <w:rPr>
          <w:rFonts w:ascii="Verdana" w:hAnsi="Verdana"/>
        </w:rPr>
      </w:pPr>
    </w:p>
    <w:p w14:paraId="7316F29C" w14:textId="34003EAB" w:rsidR="000A72DD" w:rsidRPr="000A72DD" w:rsidRDefault="000A72DD" w:rsidP="001048CA">
      <w:pPr>
        <w:spacing w:line="276" w:lineRule="auto"/>
        <w:jc w:val="both"/>
        <w:rPr>
          <w:rFonts w:ascii="Verdana" w:hAnsi="Verdana"/>
        </w:rPr>
      </w:pPr>
      <w:r>
        <w:rPr>
          <w:rFonts w:ascii="Verdana" w:hAnsi="Verdana"/>
        </w:rPr>
        <w:t xml:space="preserve">A brief discussion ensued regarding areas for improvement for the Force.  The Chief Officers are happy that appropriate learning opportunities have </w:t>
      </w:r>
      <w:r w:rsidR="00FD1CBC">
        <w:rPr>
          <w:rFonts w:ascii="Verdana" w:hAnsi="Verdana"/>
        </w:rPr>
        <w:t xml:space="preserve">been </w:t>
      </w:r>
      <w:r>
        <w:rPr>
          <w:rFonts w:ascii="Verdana" w:hAnsi="Verdana"/>
        </w:rPr>
        <w:t xml:space="preserve">identified for future </w:t>
      </w:r>
      <w:r w:rsidR="00FD1CBC">
        <w:rPr>
          <w:rFonts w:ascii="Verdana" w:hAnsi="Verdana"/>
        </w:rPr>
        <w:t>activity.</w:t>
      </w:r>
    </w:p>
    <w:p w14:paraId="06E911E6" w14:textId="77777777" w:rsidR="000A72DD" w:rsidRPr="008668C9" w:rsidRDefault="000A72DD" w:rsidP="001048CA">
      <w:pPr>
        <w:spacing w:line="276" w:lineRule="auto"/>
        <w:jc w:val="both"/>
        <w:rPr>
          <w:rFonts w:ascii="Verdana" w:hAnsi="Verdana"/>
          <w:b/>
        </w:rPr>
      </w:pPr>
    </w:p>
    <w:p w14:paraId="7D2B084E" w14:textId="22A024E9" w:rsidR="008668C9" w:rsidRDefault="008668C9" w:rsidP="001048CA">
      <w:pPr>
        <w:spacing w:line="276" w:lineRule="auto"/>
        <w:jc w:val="both"/>
        <w:rPr>
          <w:rFonts w:ascii="Verdana" w:hAnsi="Verdana"/>
          <w:b/>
        </w:rPr>
      </w:pPr>
      <w:r w:rsidRPr="008668C9">
        <w:rPr>
          <w:rFonts w:ascii="Verdana" w:hAnsi="Verdana"/>
          <w:b/>
        </w:rPr>
        <w:t>b) Tender Report</w:t>
      </w:r>
    </w:p>
    <w:p w14:paraId="74B4D3D6" w14:textId="27C85259" w:rsidR="00FD1CBC" w:rsidRDefault="00FD1CBC" w:rsidP="001048CA">
      <w:pPr>
        <w:spacing w:line="276" w:lineRule="auto"/>
        <w:jc w:val="both"/>
        <w:rPr>
          <w:rFonts w:ascii="Verdana" w:hAnsi="Verdana"/>
          <w:b/>
        </w:rPr>
      </w:pPr>
    </w:p>
    <w:p w14:paraId="4B0BE318" w14:textId="689799D6" w:rsidR="00FD1CBC" w:rsidRDefault="00FD1CBC" w:rsidP="001048CA">
      <w:pPr>
        <w:spacing w:line="276" w:lineRule="auto"/>
        <w:jc w:val="both"/>
        <w:rPr>
          <w:rFonts w:ascii="Verdana" w:hAnsi="Verdana"/>
        </w:rPr>
      </w:pPr>
      <w:r>
        <w:rPr>
          <w:rFonts w:ascii="Verdana" w:hAnsi="Verdana"/>
        </w:rPr>
        <w:t xml:space="preserve">The Board reviewed a Single Tender Report for the Annual maintenance costs for fixed safety camera schemes.  The value of the contract is £152,228.60 (plus VAT which will result in £182,674.32) and will be awarded to </w:t>
      </w:r>
      <w:proofErr w:type="spellStart"/>
      <w:r>
        <w:rPr>
          <w:rFonts w:ascii="Verdana" w:hAnsi="Verdana"/>
        </w:rPr>
        <w:t>Jenoptik</w:t>
      </w:r>
      <w:proofErr w:type="spellEnd"/>
      <w:r>
        <w:rPr>
          <w:rFonts w:ascii="Verdana" w:hAnsi="Verdana"/>
        </w:rPr>
        <w:t xml:space="preserve"> Traffic Solutions UK Ltd from the </w:t>
      </w:r>
      <w:proofErr w:type="spellStart"/>
      <w:r>
        <w:rPr>
          <w:rFonts w:ascii="Verdana" w:hAnsi="Verdana"/>
        </w:rPr>
        <w:t>GoSafe</w:t>
      </w:r>
      <w:proofErr w:type="spellEnd"/>
      <w:r>
        <w:rPr>
          <w:rFonts w:ascii="Verdana" w:hAnsi="Verdana"/>
        </w:rPr>
        <w:t xml:space="preserve"> budget.</w:t>
      </w:r>
    </w:p>
    <w:p w14:paraId="1AF59108" w14:textId="6E5634AB" w:rsidR="00FD1CBC" w:rsidRDefault="00FD1CBC" w:rsidP="001048CA">
      <w:pPr>
        <w:spacing w:line="276" w:lineRule="auto"/>
        <w:jc w:val="both"/>
        <w:rPr>
          <w:rFonts w:ascii="Verdana" w:hAnsi="Verdana"/>
        </w:rPr>
      </w:pPr>
    </w:p>
    <w:p w14:paraId="7C2F6A05" w14:textId="721DD51B" w:rsidR="00FD1CBC" w:rsidRPr="00FD1CBC" w:rsidRDefault="00FD1CBC" w:rsidP="001048CA">
      <w:pPr>
        <w:spacing w:line="276" w:lineRule="auto"/>
        <w:jc w:val="both"/>
        <w:rPr>
          <w:rFonts w:ascii="Verdana" w:hAnsi="Verdana"/>
          <w:b/>
        </w:rPr>
      </w:pPr>
      <w:r w:rsidRPr="00FD1CBC">
        <w:rPr>
          <w:rFonts w:ascii="Verdana" w:hAnsi="Verdana"/>
          <w:b/>
        </w:rPr>
        <w:t xml:space="preserve">Decision: The Single Tender Report for Annual Maintenance Costs for fixed safety camera schemes to be awarded to </w:t>
      </w:r>
      <w:proofErr w:type="spellStart"/>
      <w:r w:rsidRPr="00FD1CBC">
        <w:rPr>
          <w:rFonts w:ascii="Verdana" w:hAnsi="Verdana"/>
          <w:b/>
        </w:rPr>
        <w:t>Jenoptik</w:t>
      </w:r>
      <w:proofErr w:type="spellEnd"/>
      <w:r w:rsidRPr="00FD1CBC">
        <w:rPr>
          <w:rFonts w:ascii="Verdana" w:hAnsi="Verdana"/>
          <w:b/>
        </w:rPr>
        <w:t xml:space="preserve"> Traffic Solutions UK Ltd.</w:t>
      </w:r>
    </w:p>
    <w:p w14:paraId="565C0F63" w14:textId="15B29365" w:rsidR="00FD1CBC" w:rsidRDefault="00FD1CBC" w:rsidP="001048CA">
      <w:pPr>
        <w:spacing w:line="276" w:lineRule="auto"/>
        <w:jc w:val="both"/>
        <w:rPr>
          <w:rFonts w:ascii="Verdana" w:hAnsi="Verdana"/>
        </w:rPr>
      </w:pPr>
    </w:p>
    <w:p w14:paraId="7ECD525E" w14:textId="1CB6E87E" w:rsidR="00FD1CBC" w:rsidRDefault="00FD1CBC" w:rsidP="001048CA">
      <w:pPr>
        <w:spacing w:line="276" w:lineRule="auto"/>
        <w:jc w:val="both"/>
        <w:rPr>
          <w:rFonts w:ascii="Verdana" w:hAnsi="Verdana"/>
        </w:rPr>
      </w:pPr>
      <w:r>
        <w:rPr>
          <w:rFonts w:ascii="Verdana" w:hAnsi="Verdana"/>
        </w:rPr>
        <w:t xml:space="preserve">The Board also reviewed a Road Safety Support Annual Membership Single Tender Report which seeks a road safety support to provide expert advice, reports and witness statements for the whole of the partnership.  The value of the contract will be £47,250 (plus VAT which will result in £56,700) and will be awarded to RSS Ltd from the </w:t>
      </w:r>
      <w:proofErr w:type="spellStart"/>
      <w:r>
        <w:rPr>
          <w:rFonts w:ascii="Verdana" w:hAnsi="Verdana"/>
        </w:rPr>
        <w:t>GoSafe</w:t>
      </w:r>
      <w:proofErr w:type="spellEnd"/>
      <w:r>
        <w:rPr>
          <w:rFonts w:ascii="Verdana" w:hAnsi="Verdana"/>
        </w:rPr>
        <w:t xml:space="preserve"> budget.</w:t>
      </w:r>
    </w:p>
    <w:p w14:paraId="3001EAF6" w14:textId="102A9D49" w:rsidR="00FD1CBC" w:rsidRDefault="00FD1CBC" w:rsidP="001048CA">
      <w:pPr>
        <w:spacing w:line="276" w:lineRule="auto"/>
        <w:jc w:val="both"/>
        <w:rPr>
          <w:rFonts w:ascii="Verdana" w:hAnsi="Verdana"/>
        </w:rPr>
      </w:pPr>
    </w:p>
    <w:p w14:paraId="4DE0BF81" w14:textId="4B158C83" w:rsidR="00FD1CBC" w:rsidRPr="00FD1CBC" w:rsidRDefault="00FD1CBC" w:rsidP="001048CA">
      <w:pPr>
        <w:spacing w:line="276" w:lineRule="auto"/>
        <w:jc w:val="both"/>
        <w:rPr>
          <w:rFonts w:ascii="Verdana" w:hAnsi="Verdana"/>
          <w:b/>
        </w:rPr>
      </w:pPr>
      <w:r w:rsidRPr="00FD1CBC">
        <w:rPr>
          <w:rFonts w:ascii="Verdana" w:hAnsi="Verdana"/>
          <w:b/>
        </w:rPr>
        <w:t>Decision: The Single Tender Report for Road Safety Support Annual Membership to be awarded to RSS Ltd.</w:t>
      </w:r>
    </w:p>
    <w:p w14:paraId="0CBA044A" w14:textId="77777777" w:rsidR="00FD1CBC" w:rsidRPr="008668C9" w:rsidRDefault="00FD1CBC" w:rsidP="001048CA">
      <w:pPr>
        <w:spacing w:line="276" w:lineRule="auto"/>
        <w:jc w:val="both"/>
        <w:rPr>
          <w:rFonts w:ascii="Verdana" w:hAnsi="Verdana"/>
          <w:b/>
        </w:rPr>
      </w:pPr>
    </w:p>
    <w:p w14:paraId="01EFEF28" w14:textId="6DCF5438" w:rsidR="008668C9" w:rsidRPr="008668C9" w:rsidRDefault="008668C9" w:rsidP="001048CA">
      <w:pPr>
        <w:spacing w:line="276" w:lineRule="auto"/>
        <w:jc w:val="both"/>
        <w:rPr>
          <w:rFonts w:ascii="Verdana" w:hAnsi="Verdana"/>
          <w:b/>
        </w:rPr>
      </w:pPr>
      <w:r w:rsidRPr="008668C9">
        <w:rPr>
          <w:rFonts w:ascii="Verdana" w:hAnsi="Verdana"/>
          <w:b/>
        </w:rPr>
        <w:t>c) Senior Staff Salary Grading Update</w:t>
      </w:r>
    </w:p>
    <w:p w14:paraId="25567FA6" w14:textId="77777777" w:rsidR="00754F76" w:rsidRDefault="00C6135A" w:rsidP="001048CA">
      <w:pPr>
        <w:spacing w:line="276" w:lineRule="auto"/>
        <w:jc w:val="both"/>
        <w:rPr>
          <w:rFonts w:ascii="Verdana" w:hAnsi="Verdana"/>
        </w:rPr>
      </w:pPr>
      <w:r>
        <w:rPr>
          <w:rFonts w:ascii="Verdana" w:hAnsi="Verdana"/>
        </w:rPr>
        <w:t xml:space="preserve"> </w:t>
      </w:r>
      <w:r w:rsidR="00754F76">
        <w:rPr>
          <w:rFonts w:ascii="Verdana" w:hAnsi="Verdana"/>
        </w:rPr>
        <w:t xml:space="preserve"> </w:t>
      </w:r>
    </w:p>
    <w:p w14:paraId="638F09D7" w14:textId="4F9062E0" w:rsidR="00195DDE" w:rsidRDefault="00FD1CBC" w:rsidP="00303A04">
      <w:pPr>
        <w:spacing w:line="276" w:lineRule="auto"/>
        <w:jc w:val="both"/>
        <w:rPr>
          <w:rFonts w:ascii="Verdana" w:hAnsi="Verdana"/>
        </w:rPr>
      </w:pPr>
      <w:r>
        <w:rPr>
          <w:rFonts w:ascii="Verdana" w:hAnsi="Verdana"/>
        </w:rPr>
        <w:t>The T/CC presented a paper which contain</w:t>
      </w:r>
      <w:r w:rsidR="00713B2A">
        <w:rPr>
          <w:rFonts w:ascii="Verdana" w:hAnsi="Verdana"/>
        </w:rPr>
        <w:t>ed</w:t>
      </w:r>
      <w:r>
        <w:rPr>
          <w:rFonts w:ascii="Verdana" w:hAnsi="Verdana"/>
        </w:rPr>
        <w:t xml:space="preserve"> the result of an evaluation of Assistant Director </w:t>
      </w:r>
      <w:proofErr w:type="gramStart"/>
      <w:r>
        <w:rPr>
          <w:rFonts w:ascii="Verdana" w:hAnsi="Verdana"/>
        </w:rPr>
        <w:t>posts</w:t>
      </w:r>
      <w:proofErr w:type="gramEnd"/>
      <w:r>
        <w:rPr>
          <w:rFonts w:ascii="Verdana" w:hAnsi="Verdana"/>
        </w:rPr>
        <w:t>.  The review has resulted in the Head of Corporate Finance being salary graded as ‘K’ (previous grading ‘J’), and the Senior Manager of Procurement being salary graded as ‘K’ (previous grading ‘I’).</w:t>
      </w:r>
    </w:p>
    <w:p w14:paraId="16F3EFE3" w14:textId="3B7B6B52" w:rsidR="00E53D07" w:rsidRDefault="00E53D07" w:rsidP="00303A04">
      <w:pPr>
        <w:spacing w:line="276" w:lineRule="auto"/>
        <w:jc w:val="both"/>
        <w:rPr>
          <w:rFonts w:ascii="Verdana" w:hAnsi="Verdana"/>
        </w:rPr>
      </w:pPr>
    </w:p>
    <w:p w14:paraId="08D0EB67" w14:textId="59A9893C" w:rsidR="00E53D07" w:rsidRPr="00686A91" w:rsidRDefault="00E53D07" w:rsidP="00303A04">
      <w:pPr>
        <w:spacing w:line="276" w:lineRule="auto"/>
        <w:jc w:val="both"/>
        <w:rPr>
          <w:rFonts w:ascii="Verdana" w:hAnsi="Verdana"/>
        </w:rPr>
      </w:pPr>
      <w:r>
        <w:rPr>
          <w:rFonts w:ascii="Verdana" w:hAnsi="Verdana"/>
        </w:rPr>
        <w:t xml:space="preserve">The PCC is content with the process and the result of the evaluation.  The PCC sought an update for the grading of the Head of IS&amp;T and received an update from the </w:t>
      </w:r>
      <w:proofErr w:type="spellStart"/>
      <w:r>
        <w:rPr>
          <w:rFonts w:ascii="Verdana" w:hAnsi="Verdana"/>
        </w:rPr>
        <w:t>DoF</w:t>
      </w:r>
      <w:proofErr w:type="spellEnd"/>
      <w:r>
        <w:rPr>
          <w:rFonts w:ascii="Verdana" w:hAnsi="Verdana"/>
        </w:rPr>
        <w:t xml:space="preserve">.  </w:t>
      </w:r>
      <w:r w:rsidR="00B8643F">
        <w:rPr>
          <w:rFonts w:ascii="Verdana" w:hAnsi="Verdana"/>
        </w:rPr>
        <w:t xml:space="preserve">The PCC queried how the Force ensures impartiality for the work and was informed that the </w:t>
      </w:r>
      <w:r w:rsidR="00713B2A">
        <w:rPr>
          <w:rFonts w:ascii="Verdana" w:hAnsi="Verdana"/>
        </w:rPr>
        <w:t>job evaluation activity is quality assured by</w:t>
      </w:r>
      <w:r w:rsidR="00B8643F">
        <w:rPr>
          <w:rFonts w:ascii="Verdana" w:hAnsi="Verdana"/>
        </w:rPr>
        <w:t xml:space="preserve"> another Force (Gwent Police) to ensure fairness.</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591A17" w:rsidRPr="008A5A7C" w14:paraId="14E6247E"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2EE463FC"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lastRenderedPageBreak/>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ADC8614" w14:textId="77777777" w:rsidR="00591A17" w:rsidRPr="008A5A7C" w:rsidRDefault="00591A17"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9106456"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1515F4" w:rsidRPr="008A5A7C" w14:paraId="1AE1986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C12A2CE" w14:textId="04CC84EC" w:rsidR="001515F4" w:rsidRPr="00244008" w:rsidRDefault="004F7684" w:rsidP="00244008">
            <w:pPr>
              <w:pStyle w:val="ListParagraph"/>
              <w:tabs>
                <w:tab w:val="left" w:pos="3324"/>
              </w:tabs>
              <w:spacing w:line="276" w:lineRule="auto"/>
              <w:ind w:left="0"/>
              <w:rPr>
                <w:rFonts w:ascii="Verdana" w:hAnsi="Verdana" w:cs="Arial"/>
                <w:b/>
              </w:rPr>
            </w:pPr>
            <w:r>
              <w:rPr>
                <w:rFonts w:ascii="Verdana" w:hAnsi="Verdana" w:cs="Arial"/>
                <w:b/>
              </w:rPr>
              <w:t>PB 2489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1FC990B" w14:textId="13F3D879" w:rsidR="001515F4" w:rsidRPr="008A5A7C" w:rsidRDefault="000A09B8" w:rsidP="000A09B8">
            <w:pPr>
              <w:spacing w:line="276" w:lineRule="auto"/>
              <w:jc w:val="center"/>
              <w:rPr>
                <w:rFonts w:ascii="Verdana" w:hAnsi="Verdana"/>
                <w:b/>
              </w:rPr>
            </w:pPr>
            <w:r w:rsidRPr="000A09B8">
              <w:rPr>
                <w:rFonts w:ascii="Verdana" w:hAnsi="Verdana"/>
                <w:b/>
              </w:rPr>
              <w:t>Superintendent Ross Evans to return to Policing Board in April/May to provide an update on capturing data relating to the time officers spend attending Mental Health calls.</w:t>
            </w:r>
            <w:r>
              <w:rPr>
                <w:rFonts w:ascii="Verdana" w:hAnsi="Verdana"/>
                <w: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2881D86" w14:textId="0479DC14" w:rsidR="001515F4" w:rsidRPr="008A5A7C" w:rsidRDefault="00B8643F" w:rsidP="001515F4">
            <w:pPr>
              <w:pStyle w:val="ListParagraph"/>
              <w:tabs>
                <w:tab w:val="left" w:pos="3324"/>
              </w:tabs>
              <w:spacing w:line="276" w:lineRule="auto"/>
              <w:ind w:left="0"/>
              <w:jc w:val="center"/>
              <w:rPr>
                <w:rFonts w:ascii="Verdana" w:hAnsi="Verdana" w:cs="Arial"/>
                <w:b/>
              </w:rPr>
            </w:pPr>
            <w:r>
              <w:rPr>
                <w:rFonts w:ascii="Verdana" w:hAnsi="Verdana" w:cs="Arial"/>
                <w:b/>
              </w:rPr>
              <w:t>Staff Officer</w:t>
            </w:r>
          </w:p>
        </w:tc>
      </w:tr>
      <w:tr w:rsidR="000B7077" w:rsidRPr="008A5A7C" w14:paraId="526EB84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BA0E236" w14:textId="4783E2D1" w:rsidR="000B7077" w:rsidRPr="00244008" w:rsidRDefault="00B8643F" w:rsidP="00244008">
            <w:pPr>
              <w:rPr>
                <w:rFonts w:ascii="Verdana" w:hAnsi="Verdana"/>
                <w:b/>
              </w:rPr>
            </w:pPr>
            <w:r>
              <w:rPr>
                <w:rFonts w:ascii="Verdana" w:hAnsi="Verdana"/>
                <w:b/>
              </w:rPr>
              <w:t>PB 2490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6132B4D" w14:textId="447889A0" w:rsidR="000B7077" w:rsidRPr="008A5A7C" w:rsidRDefault="00B8643F" w:rsidP="000B7077">
            <w:pPr>
              <w:spacing w:line="276" w:lineRule="auto"/>
              <w:jc w:val="center"/>
              <w:rPr>
                <w:rFonts w:ascii="Verdana" w:hAnsi="Verdana"/>
                <w:b/>
              </w:rPr>
            </w:pPr>
            <w:r w:rsidRPr="00FD0E49">
              <w:rPr>
                <w:rFonts w:ascii="Verdana" w:hAnsi="Verdana"/>
                <w:b/>
              </w:rPr>
              <w:t xml:space="preserve">The </w:t>
            </w:r>
            <w:proofErr w:type="spellStart"/>
            <w:r w:rsidRPr="00FD0E49">
              <w:rPr>
                <w:rFonts w:ascii="Verdana" w:hAnsi="Verdana"/>
                <w:b/>
              </w:rPr>
              <w:t>CoS</w:t>
            </w:r>
            <w:proofErr w:type="spellEnd"/>
            <w:r w:rsidRPr="00FD0E49">
              <w:rPr>
                <w:rFonts w:ascii="Verdana" w:hAnsi="Verdana"/>
                <w:b/>
              </w:rPr>
              <w:t xml:space="preserve"> to provide the T/CC’s </w:t>
            </w:r>
            <w:r>
              <w:rPr>
                <w:rFonts w:ascii="Verdana" w:hAnsi="Verdana"/>
                <w:b/>
              </w:rPr>
              <w:t xml:space="preserve">and the PCC’s </w:t>
            </w:r>
            <w:r w:rsidRPr="00FD0E49">
              <w:rPr>
                <w:rFonts w:ascii="Verdana" w:hAnsi="Verdana"/>
                <w:b/>
              </w:rPr>
              <w:t>thanks to Claire Bryant for her input at the HMIC FRS.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8710236" w14:textId="6B4B23FE" w:rsidR="000B7077" w:rsidRPr="008A5A7C" w:rsidRDefault="00B8643F" w:rsidP="000B7077">
            <w:pPr>
              <w:pStyle w:val="ListParagraph"/>
              <w:tabs>
                <w:tab w:val="left" w:pos="3324"/>
              </w:tabs>
              <w:spacing w:line="276" w:lineRule="auto"/>
              <w:ind w:left="0"/>
              <w:jc w:val="center"/>
              <w:rPr>
                <w:rFonts w:ascii="Verdana" w:hAnsi="Verdana" w:cs="Arial"/>
                <w:b/>
              </w:rPr>
            </w:pPr>
            <w:proofErr w:type="spellStart"/>
            <w:r>
              <w:rPr>
                <w:rFonts w:ascii="Verdana" w:hAnsi="Verdana" w:cs="Arial"/>
                <w:b/>
              </w:rPr>
              <w:t>CoS</w:t>
            </w:r>
            <w:proofErr w:type="spellEnd"/>
          </w:p>
        </w:tc>
      </w:tr>
      <w:tr w:rsidR="000B7077" w:rsidRPr="008A5A7C" w14:paraId="023A3852"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CA0030F" w14:textId="334E59C3" w:rsidR="000B7077" w:rsidRPr="00244008" w:rsidRDefault="00B8643F" w:rsidP="00244008">
            <w:pPr>
              <w:rPr>
                <w:rFonts w:ascii="Verdana" w:hAnsi="Verdana"/>
                <w:b/>
              </w:rPr>
            </w:pPr>
            <w:r>
              <w:rPr>
                <w:rFonts w:ascii="Verdana" w:hAnsi="Verdana"/>
                <w:b/>
              </w:rPr>
              <w:t>PB 2491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1A2480B" w14:textId="4C7C324A" w:rsidR="000B7077" w:rsidRPr="009E357A" w:rsidRDefault="000A09B8" w:rsidP="000A09B8">
            <w:pPr>
              <w:spacing w:line="276" w:lineRule="auto"/>
              <w:jc w:val="center"/>
              <w:rPr>
                <w:rFonts w:ascii="Verdana" w:hAnsi="Verdana"/>
                <w:b/>
              </w:rPr>
            </w:pPr>
            <w:r w:rsidRPr="000A09B8">
              <w:rPr>
                <w:rFonts w:ascii="Verdana" w:hAnsi="Verdana"/>
                <w:b/>
              </w:rPr>
              <w:t>The T/ACC to liaise with Superintendent Clark Jones-John regarding the role of special constables over the summer to support demand.</w:t>
            </w:r>
            <w:r>
              <w:rPr>
                <w:rFonts w:ascii="Verdana" w:hAnsi="Verdana"/>
                <w: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9B28F8E" w14:textId="207E670F" w:rsidR="000B7077" w:rsidRPr="008A5A7C" w:rsidRDefault="00B8643F" w:rsidP="000B7077">
            <w:pPr>
              <w:pStyle w:val="ListParagraph"/>
              <w:tabs>
                <w:tab w:val="left" w:pos="3324"/>
              </w:tabs>
              <w:spacing w:line="276" w:lineRule="auto"/>
              <w:ind w:left="0"/>
              <w:jc w:val="center"/>
              <w:rPr>
                <w:rFonts w:ascii="Verdana" w:hAnsi="Verdana" w:cs="Arial"/>
                <w:b/>
              </w:rPr>
            </w:pPr>
            <w:r>
              <w:rPr>
                <w:rFonts w:ascii="Verdana" w:hAnsi="Verdana" w:cs="Arial"/>
                <w:b/>
              </w:rPr>
              <w:t>T/ACC</w:t>
            </w:r>
          </w:p>
        </w:tc>
      </w:tr>
      <w:tr w:rsidR="000B7077" w:rsidRPr="008A5A7C" w14:paraId="367C48BC"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E8F4D53" w14:textId="298BA82C" w:rsidR="000B7077" w:rsidRPr="00244008" w:rsidRDefault="00B8643F" w:rsidP="00244008">
            <w:pPr>
              <w:rPr>
                <w:rFonts w:ascii="Verdana" w:hAnsi="Verdana"/>
                <w:b/>
              </w:rPr>
            </w:pPr>
            <w:r>
              <w:rPr>
                <w:rFonts w:ascii="Verdana" w:hAnsi="Verdana"/>
                <w:b/>
              </w:rPr>
              <w:t>PB 2492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A963116" w14:textId="26C04FDF" w:rsidR="000B7077" w:rsidRPr="008A5A7C" w:rsidRDefault="00B8643F" w:rsidP="000B7077">
            <w:pPr>
              <w:spacing w:line="276" w:lineRule="auto"/>
              <w:jc w:val="center"/>
              <w:rPr>
                <w:rFonts w:ascii="Verdana" w:hAnsi="Verdana"/>
                <w:b/>
              </w:rPr>
            </w:pPr>
            <w:r w:rsidRPr="00C07E49">
              <w:rPr>
                <w:rFonts w:ascii="Verdana" w:hAnsi="Verdana"/>
                <w:b/>
              </w:rPr>
              <w:t>Crime Data Integrity to be a focus point on the Policing Board agenda in September 2021.</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E5F1DB" w14:textId="089C8A5A" w:rsidR="000B7077" w:rsidRPr="008A5A7C" w:rsidRDefault="00B8643F" w:rsidP="000B7077">
            <w:pPr>
              <w:pStyle w:val="ListParagraph"/>
              <w:tabs>
                <w:tab w:val="left" w:pos="3324"/>
              </w:tabs>
              <w:spacing w:line="276" w:lineRule="auto"/>
              <w:ind w:left="0"/>
              <w:jc w:val="center"/>
              <w:rPr>
                <w:rFonts w:ascii="Verdana" w:hAnsi="Verdana" w:cs="Arial"/>
                <w:b/>
              </w:rPr>
            </w:pPr>
            <w:r>
              <w:rPr>
                <w:rFonts w:ascii="Verdana" w:hAnsi="Verdana" w:cs="Arial"/>
                <w:b/>
              </w:rPr>
              <w:t>Mair Harries</w:t>
            </w:r>
          </w:p>
        </w:tc>
      </w:tr>
      <w:tr w:rsidR="000B7077" w:rsidRPr="008A5A7C" w14:paraId="0B26CA6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8FF1688" w14:textId="317CFF9B" w:rsidR="000B7077" w:rsidRPr="00244008" w:rsidRDefault="00B8643F" w:rsidP="00244008">
            <w:pPr>
              <w:rPr>
                <w:rFonts w:ascii="Verdana" w:hAnsi="Verdana"/>
                <w:b/>
              </w:rPr>
            </w:pPr>
            <w:r>
              <w:rPr>
                <w:rFonts w:ascii="Verdana" w:hAnsi="Verdana"/>
                <w:b/>
              </w:rPr>
              <w:t>PB 2493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D104F20" w14:textId="67F78E34" w:rsidR="000B7077" w:rsidRPr="008A5A7C" w:rsidRDefault="00B8643F" w:rsidP="000B7077">
            <w:pPr>
              <w:spacing w:line="276" w:lineRule="auto"/>
              <w:jc w:val="center"/>
              <w:rPr>
                <w:rFonts w:ascii="Verdana" w:hAnsi="Verdana"/>
                <w:b/>
              </w:rPr>
            </w:pPr>
            <w:r w:rsidRPr="00E720AE">
              <w:rPr>
                <w:rFonts w:ascii="Verdana" w:hAnsi="Verdana"/>
                <w:b/>
              </w:rPr>
              <w:t xml:space="preserve">The </w:t>
            </w:r>
            <w:proofErr w:type="spellStart"/>
            <w:r w:rsidRPr="00E720AE">
              <w:rPr>
                <w:rFonts w:ascii="Verdana" w:hAnsi="Verdana"/>
                <w:b/>
              </w:rPr>
              <w:t>CoS</w:t>
            </w:r>
            <w:proofErr w:type="spellEnd"/>
            <w:r w:rsidRPr="00E720AE">
              <w:rPr>
                <w:rFonts w:ascii="Verdana" w:hAnsi="Verdana"/>
                <w:b/>
              </w:rPr>
              <w:t xml:space="preserve"> to discuss an all-Wales CC/PCC Away Day with her counterparts in Wales.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5B851CD" w14:textId="35590BB0" w:rsidR="000B7077" w:rsidRPr="008A5A7C" w:rsidRDefault="00B8643F" w:rsidP="000B7077">
            <w:pPr>
              <w:pStyle w:val="ListParagraph"/>
              <w:tabs>
                <w:tab w:val="left" w:pos="3324"/>
              </w:tabs>
              <w:spacing w:line="276" w:lineRule="auto"/>
              <w:ind w:left="0"/>
              <w:jc w:val="center"/>
              <w:rPr>
                <w:rFonts w:ascii="Verdana" w:hAnsi="Verdana" w:cs="Arial"/>
                <w:b/>
              </w:rPr>
            </w:pPr>
            <w:proofErr w:type="spellStart"/>
            <w:r>
              <w:rPr>
                <w:rFonts w:ascii="Verdana" w:hAnsi="Verdana" w:cs="Arial"/>
                <w:b/>
              </w:rPr>
              <w:t>CoS</w:t>
            </w:r>
            <w:proofErr w:type="spellEnd"/>
          </w:p>
        </w:tc>
      </w:tr>
    </w:tbl>
    <w:p w14:paraId="67A43232" w14:textId="77777777" w:rsidR="00591A17" w:rsidRPr="00244008" w:rsidRDefault="00591A17" w:rsidP="00F10417">
      <w:pPr>
        <w:spacing w:line="276" w:lineRule="auto"/>
        <w:jc w:val="both"/>
        <w:rPr>
          <w:rFonts w:ascii="Verdana" w:hAnsi="Verdana"/>
        </w:rPr>
      </w:pPr>
    </w:p>
    <w:sectPr w:rsidR="00591A17" w:rsidRPr="0024400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74FA2" w14:textId="77777777" w:rsidR="003A4B03" w:rsidRDefault="003A4B03">
      <w:r>
        <w:separator/>
      </w:r>
    </w:p>
  </w:endnote>
  <w:endnote w:type="continuationSeparator" w:id="0">
    <w:p w14:paraId="0B727349" w14:textId="77777777" w:rsidR="003A4B03" w:rsidRDefault="003A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D82A" w14:textId="77777777" w:rsidR="004F0DC8" w:rsidRDefault="004F0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38D1CEB0" w14:textId="6F50E600" w:rsidR="004F0DC8" w:rsidRDefault="004F0DC8">
        <w:pPr>
          <w:pStyle w:val="Footer"/>
          <w:jc w:val="right"/>
        </w:pPr>
        <w:r>
          <w:fldChar w:fldCharType="begin"/>
        </w:r>
        <w:r>
          <w:instrText xml:space="preserve"> PAGE   \* MERGEFORMAT </w:instrText>
        </w:r>
        <w:r>
          <w:fldChar w:fldCharType="separate"/>
        </w:r>
        <w:r w:rsidR="00280ADC">
          <w:rPr>
            <w:noProof/>
          </w:rPr>
          <w:t>1</w:t>
        </w:r>
        <w:r>
          <w:rPr>
            <w:noProof/>
          </w:rPr>
          <w:fldChar w:fldCharType="end"/>
        </w:r>
      </w:p>
    </w:sdtContent>
  </w:sdt>
  <w:p w14:paraId="63F31817" w14:textId="77777777" w:rsidR="004F0DC8" w:rsidRDefault="004F0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A31E" w14:textId="77777777" w:rsidR="004F0DC8" w:rsidRDefault="004F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B40E7" w14:textId="77777777" w:rsidR="003A4B03" w:rsidRDefault="003A4B03">
      <w:r>
        <w:separator/>
      </w:r>
    </w:p>
  </w:footnote>
  <w:footnote w:type="continuationSeparator" w:id="0">
    <w:p w14:paraId="7D87DFDA" w14:textId="77777777" w:rsidR="003A4B03" w:rsidRDefault="003A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60FC" w14:textId="77777777" w:rsidR="004F0DC8" w:rsidRDefault="004F0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775D" w14:textId="0044DDA2" w:rsidR="004F0DC8" w:rsidRDefault="004F0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C4FC" w14:textId="77777777" w:rsidR="004F0DC8" w:rsidRDefault="004F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789560-A619-4217-B750-5FA275DA46A4}"/>
    <w:docVar w:name="dgnword-eventsink" w:val="476165360"/>
    <w:docVar w:name="dgnword-lastRevisionsView" w:val="0"/>
  </w:docVars>
  <w:rsids>
    <w:rsidRoot w:val="003D25DB"/>
    <w:rsid w:val="00000222"/>
    <w:rsid w:val="0000214C"/>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1CF9"/>
    <w:rsid w:val="0003258D"/>
    <w:rsid w:val="000332FD"/>
    <w:rsid w:val="000346E2"/>
    <w:rsid w:val="00037DBB"/>
    <w:rsid w:val="000418BF"/>
    <w:rsid w:val="000428EF"/>
    <w:rsid w:val="00042947"/>
    <w:rsid w:val="00042A91"/>
    <w:rsid w:val="00042A9B"/>
    <w:rsid w:val="000430C2"/>
    <w:rsid w:val="0004323D"/>
    <w:rsid w:val="0004330C"/>
    <w:rsid w:val="00043C22"/>
    <w:rsid w:val="00044AB9"/>
    <w:rsid w:val="00044BC0"/>
    <w:rsid w:val="0004687F"/>
    <w:rsid w:val="0004773D"/>
    <w:rsid w:val="000515CE"/>
    <w:rsid w:val="000519C3"/>
    <w:rsid w:val="00051DD6"/>
    <w:rsid w:val="00053FB7"/>
    <w:rsid w:val="0005531E"/>
    <w:rsid w:val="000557AF"/>
    <w:rsid w:val="0005602D"/>
    <w:rsid w:val="00056EB8"/>
    <w:rsid w:val="0005717E"/>
    <w:rsid w:val="00057B4B"/>
    <w:rsid w:val="000609C6"/>
    <w:rsid w:val="000616E2"/>
    <w:rsid w:val="00062C75"/>
    <w:rsid w:val="0006327C"/>
    <w:rsid w:val="0006388B"/>
    <w:rsid w:val="00063FC2"/>
    <w:rsid w:val="00065900"/>
    <w:rsid w:val="00065BE7"/>
    <w:rsid w:val="0006645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E3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09B8"/>
    <w:rsid w:val="000A1230"/>
    <w:rsid w:val="000A15B9"/>
    <w:rsid w:val="000A310C"/>
    <w:rsid w:val="000A3E43"/>
    <w:rsid w:val="000A5D26"/>
    <w:rsid w:val="000A6B89"/>
    <w:rsid w:val="000A72DD"/>
    <w:rsid w:val="000B052B"/>
    <w:rsid w:val="000B0574"/>
    <w:rsid w:val="000B0892"/>
    <w:rsid w:val="000B4879"/>
    <w:rsid w:val="000B5CB5"/>
    <w:rsid w:val="000B7077"/>
    <w:rsid w:val="000B7AD2"/>
    <w:rsid w:val="000C1237"/>
    <w:rsid w:val="000C14F4"/>
    <w:rsid w:val="000C17A4"/>
    <w:rsid w:val="000C2709"/>
    <w:rsid w:val="000C37B7"/>
    <w:rsid w:val="000C409C"/>
    <w:rsid w:val="000C5342"/>
    <w:rsid w:val="000D09A1"/>
    <w:rsid w:val="000D0AE5"/>
    <w:rsid w:val="000D0B9E"/>
    <w:rsid w:val="000D15EA"/>
    <w:rsid w:val="000D1CA3"/>
    <w:rsid w:val="000D28BE"/>
    <w:rsid w:val="000D6894"/>
    <w:rsid w:val="000E0583"/>
    <w:rsid w:val="000E13BD"/>
    <w:rsid w:val="000E2412"/>
    <w:rsid w:val="000E30B1"/>
    <w:rsid w:val="000E3817"/>
    <w:rsid w:val="000E59C2"/>
    <w:rsid w:val="000E7F65"/>
    <w:rsid w:val="000E7FCD"/>
    <w:rsid w:val="000F2A59"/>
    <w:rsid w:val="000F4A4F"/>
    <w:rsid w:val="000F5BE0"/>
    <w:rsid w:val="000F5EB2"/>
    <w:rsid w:val="000F6095"/>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40A7"/>
    <w:rsid w:val="00115411"/>
    <w:rsid w:val="00116A2E"/>
    <w:rsid w:val="00116E3C"/>
    <w:rsid w:val="00116F96"/>
    <w:rsid w:val="0011716A"/>
    <w:rsid w:val="00120446"/>
    <w:rsid w:val="001216F2"/>
    <w:rsid w:val="0012180A"/>
    <w:rsid w:val="0012202A"/>
    <w:rsid w:val="00123A37"/>
    <w:rsid w:val="00124413"/>
    <w:rsid w:val="00124BD7"/>
    <w:rsid w:val="00124C02"/>
    <w:rsid w:val="00126986"/>
    <w:rsid w:val="00130F9A"/>
    <w:rsid w:val="00131489"/>
    <w:rsid w:val="0013158F"/>
    <w:rsid w:val="00131601"/>
    <w:rsid w:val="001321B9"/>
    <w:rsid w:val="00132506"/>
    <w:rsid w:val="001327DC"/>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768A"/>
    <w:rsid w:val="00150E81"/>
    <w:rsid w:val="001510C3"/>
    <w:rsid w:val="001515F4"/>
    <w:rsid w:val="00151F1A"/>
    <w:rsid w:val="00152513"/>
    <w:rsid w:val="00152807"/>
    <w:rsid w:val="0015297A"/>
    <w:rsid w:val="00152AC4"/>
    <w:rsid w:val="00152AFD"/>
    <w:rsid w:val="00152FEE"/>
    <w:rsid w:val="0015447D"/>
    <w:rsid w:val="00154A37"/>
    <w:rsid w:val="00155169"/>
    <w:rsid w:val="001558AF"/>
    <w:rsid w:val="001563FE"/>
    <w:rsid w:val="0016014F"/>
    <w:rsid w:val="00161882"/>
    <w:rsid w:val="00162261"/>
    <w:rsid w:val="001626B3"/>
    <w:rsid w:val="00170A44"/>
    <w:rsid w:val="00172713"/>
    <w:rsid w:val="00173BD4"/>
    <w:rsid w:val="00173C45"/>
    <w:rsid w:val="00174031"/>
    <w:rsid w:val="0017414D"/>
    <w:rsid w:val="001742DC"/>
    <w:rsid w:val="001758FD"/>
    <w:rsid w:val="001765E6"/>
    <w:rsid w:val="00176AA7"/>
    <w:rsid w:val="00176D0B"/>
    <w:rsid w:val="00180894"/>
    <w:rsid w:val="00184811"/>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E0D"/>
    <w:rsid w:val="001A55C9"/>
    <w:rsid w:val="001A5DED"/>
    <w:rsid w:val="001A6AA0"/>
    <w:rsid w:val="001A7F5E"/>
    <w:rsid w:val="001B0556"/>
    <w:rsid w:val="001B0624"/>
    <w:rsid w:val="001B08E7"/>
    <w:rsid w:val="001B0D8A"/>
    <w:rsid w:val="001B1305"/>
    <w:rsid w:val="001B18ED"/>
    <w:rsid w:val="001B1D3D"/>
    <w:rsid w:val="001B2416"/>
    <w:rsid w:val="001B2BE6"/>
    <w:rsid w:val="001B6044"/>
    <w:rsid w:val="001B60AE"/>
    <w:rsid w:val="001C02A4"/>
    <w:rsid w:val="001C0852"/>
    <w:rsid w:val="001C0A7E"/>
    <w:rsid w:val="001C2912"/>
    <w:rsid w:val="001C3A43"/>
    <w:rsid w:val="001C56F8"/>
    <w:rsid w:val="001C74D5"/>
    <w:rsid w:val="001C7F3C"/>
    <w:rsid w:val="001D021C"/>
    <w:rsid w:val="001D1521"/>
    <w:rsid w:val="001D1FA8"/>
    <w:rsid w:val="001D33A1"/>
    <w:rsid w:val="001D3572"/>
    <w:rsid w:val="001D3FF3"/>
    <w:rsid w:val="001D5280"/>
    <w:rsid w:val="001D5B35"/>
    <w:rsid w:val="001D5EBD"/>
    <w:rsid w:val="001D688B"/>
    <w:rsid w:val="001D6F54"/>
    <w:rsid w:val="001D703B"/>
    <w:rsid w:val="001D7AB5"/>
    <w:rsid w:val="001E2536"/>
    <w:rsid w:val="001E2C08"/>
    <w:rsid w:val="001E3697"/>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3114"/>
    <w:rsid w:val="00244008"/>
    <w:rsid w:val="00244342"/>
    <w:rsid w:val="00244BF4"/>
    <w:rsid w:val="00244CC6"/>
    <w:rsid w:val="00244CDE"/>
    <w:rsid w:val="00246862"/>
    <w:rsid w:val="002475AD"/>
    <w:rsid w:val="0024795F"/>
    <w:rsid w:val="00247C94"/>
    <w:rsid w:val="00247D61"/>
    <w:rsid w:val="002508D4"/>
    <w:rsid w:val="00253248"/>
    <w:rsid w:val="0025343C"/>
    <w:rsid w:val="002563E3"/>
    <w:rsid w:val="00257C91"/>
    <w:rsid w:val="00261A32"/>
    <w:rsid w:val="00262101"/>
    <w:rsid w:val="00263F0C"/>
    <w:rsid w:val="00264D33"/>
    <w:rsid w:val="0026507C"/>
    <w:rsid w:val="00270176"/>
    <w:rsid w:val="002712A7"/>
    <w:rsid w:val="0027157D"/>
    <w:rsid w:val="0027175C"/>
    <w:rsid w:val="002723CF"/>
    <w:rsid w:val="0027319A"/>
    <w:rsid w:val="00274C6C"/>
    <w:rsid w:val="00275A2D"/>
    <w:rsid w:val="0027636B"/>
    <w:rsid w:val="00276EA7"/>
    <w:rsid w:val="00277A1E"/>
    <w:rsid w:val="00280ADC"/>
    <w:rsid w:val="002811B3"/>
    <w:rsid w:val="00281EE4"/>
    <w:rsid w:val="00282B7E"/>
    <w:rsid w:val="00283EBE"/>
    <w:rsid w:val="00284ECF"/>
    <w:rsid w:val="002863B2"/>
    <w:rsid w:val="0028741C"/>
    <w:rsid w:val="0029076A"/>
    <w:rsid w:val="002909E1"/>
    <w:rsid w:val="002916E3"/>
    <w:rsid w:val="00291FCD"/>
    <w:rsid w:val="00292203"/>
    <w:rsid w:val="00292BAC"/>
    <w:rsid w:val="00293AAF"/>
    <w:rsid w:val="00294D3E"/>
    <w:rsid w:val="00295874"/>
    <w:rsid w:val="00295F88"/>
    <w:rsid w:val="002A0170"/>
    <w:rsid w:val="002A0969"/>
    <w:rsid w:val="002A20C9"/>
    <w:rsid w:val="002A2202"/>
    <w:rsid w:val="002A270D"/>
    <w:rsid w:val="002A3A21"/>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98E"/>
    <w:rsid w:val="002C224E"/>
    <w:rsid w:val="002C3143"/>
    <w:rsid w:val="002C3F23"/>
    <w:rsid w:val="002C5A5E"/>
    <w:rsid w:val="002C6DFF"/>
    <w:rsid w:val="002D0C63"/>
    <w:rsid w:val="002D1E6C"/>
    <w:rsid w:val="002D556F"/>
    <w:rsid w:val="002D69B9"/>
    <w:rsid w:val="002D6F83"/>
    <w:rsid w:val="002D7863"/>
    <w:rsid w:val="002E0AA5"/>
    <w:rsid w:val="002E1AE7"/>
    <w:rsid w:val="002E1BAA"/>
    <w:rsid w:val="002E4381"/>
    <w:rsid w:val="002F10F4"/>
    <w:rsid w:val="002F2AA3"/>
    <w:rsid w:val="002F33F6"/>
    <w:rsid w:val="002F37B6"/>
    <w:rsid w:val="002F466D"/>
    <w:rsid w:val="002F6622"/>
    <w:rsid w:val="002F7221"/>
    <w:rsid w:val="00300648"/>
    <w:rsid w:val="00301621"/>
    <w:rsid w:val="00301A5C"/>
    <w:rsid w:val="0030345E"/>
    <w:rsid w:val="00303A04"/>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47A01"/>
    <w:rsid w:val="00350310"/>
    <w:rsid w:val="0035150A"/>
    <w:rsid w:val="00351A58"/>
    <w:rsid w:val="00351F96"/>
    <w:rsid w:val="0035212F"/>
    <w:rsid w:val="00352FE8"/>
    <w:rsid w:val="003547A9"/>
    <w:rsid w:val="00354ADC"/>
    <w:rsid w:val="00360DC4"/>
    <w:rsid w:val="00361428"/>
    <w:rsid w:val="00361C75"/>
    <w:rsid w:val="00361F93"/>
    <w:rsid w:val="00362541"/>
    <w:rsid w:val="003629B2"/>
    <w:rsid w:val="0036420D"/>
    <w:rsid w:val="003643D7"/>
    <w:rsid w:val="0036470D"/>
    <w:rsid w:val="003648B9"/>
    <w:rsid w:val="00364A4A"/>
    <w:rsid w:val="00364AE9"/>
    <w:rsid w:val="003659A1"/>
    <w:rsid w:val="00365E20"/>
    <w:rsid w:val="00366469"/>
    <w:rsid w:val="00366688"/>
    <w:rsid w:val="00366885"/>
    <w:rsid w:val="00371E20"/>
    <w:rsid w:val="003723C6"/>
    <w:rsid w:val="00372E58"/>
    <w:rsid w:val="00373BCD"/>
    <w:rsid w:val="00374835"/>
    <w:rsid w:val="0037600D"/>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1A"/>
    <w:rsid w:val="003D5E84"/>
    <w:rsid w:val="003D672A"/>
    <w:rsid w:val="003E0E34"/>
    <w:rsid w:val="003E19D9"/>
    <w:rsid w:val="003E1ECA"/>
    <w:rsid w:val="003E3258"/>
    <w:rsid w:val="003E3F5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889"/>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30E4A"/>
    <w:rsid w:val="004313C4"/>
    <w:rsid w:val="00432809"/>
    <w:rsid w:val="00432E78"/>
    <w:rsid w:val="004331EB"/>
    <w:rsid w:val="00434887"/>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7134B"/>
    <w:rsid w:val="0047148D"/>
    <w:rsid w:val="004719F7"/>
    <w:rsid w:val="00471D04"/>
    <w:rsid w:val="00472101"/>
    <w:rsid w:val="004728EB"/>
    <w:rsid w:val="00473B3B"/>
    <w:rsid w:val="00474690"/>
    <w:rsid w:val="00474799"/>
    <w:rsid w:val="00475D14"/>
    <w:rsid w:val="00477738"/>
    <w:rsid w:val="00481DBF"/>
    <w:rsid w:val="004826CC"/>
    <w:rsid w:val="00482FA7"/>
    <w:rsid w:val="00483761"/>
    <w:rsid w:val="00483DD6"/>
    <w:rsid w:val="004840F8"/>
    <w:rsid w:val="00484A71"/>
    <w:rsid w:val="00486A7A"/>
    <w:rsid w:val="00486F8F"/>
    <w:rsid w:val="00490AD7"/>
    <w:rsid w:val="00491F72"/>
    <w:rsid w:val="00492B3C"/>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9E4"/>
    <w:rsid w:val="004D4CB7"/>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61F1"/>
    <w:rsid w:val="004F7684"/>
    <w:rsid w:val="0050146C"/>
    <w:rsid w:val="0050229C"/>
    <w:rsid w:val="0050465B"/>
    <w:rsid w:val="00504E47"/>
    <w:rsid w:val="00505405"/>
    <w:rsid w:val="00507585"/>
    <w:rsid w:val="00510BC2"/>
    <w:rsid w:val="00512118"/>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B8"/>
    <w:rsid w:val="00526400"/>
    <w:rsid w:val="00530FD9"/>
    <w:rsid w:val="005319E1"/>
    <w:rsid w:val="00533503"/>
    <w:rsid w:val="00533687"/>
    <w:rsid w:val="00533EC3"/>
    <w:rsid w:val="00534574"/>
    <w:rsid w:val="0053473D"/>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C36"/>
    <w:rsid w:val="0055206D"/>
    <w:rsid w:val="0055307F"/>
    <w:rsid w:val="005554E3"/>
    <w:rsid w:val="005570DA"/>
    <w:rsid w:val="00564FBA"/>
    <w:rsid w:val="00565D7D"/>
    <w:rsid w:val="00566D46"/>
    <w:rsid w:val="0056771B"/>
    <w:rsid w:val="00573748"/>
    <w:rsid w:val="00574B19"/>
    <w:rsid w:val="0057566F"/>
    <w:rsid w:val="00575FA6"/>
    <w:rsid w:val="00576034"/>
    <w:rsid w:val="00576CDD"/>
    <w:rsid w:val="00576E45"/>
    <w:rsid w:val="005775C5"/>
    <w:rsid w:val="0058127D"/>
    <w:rsid w:val="00581DC9"/>
    <w:rsid w:val="00581F83"/>
    <w:rsid w:val="00582126"/>
    <w:rsid w:val="005827E4"/>
    <w:rsid w:val="0058321C"/>
    <w:rsid w:val="005845F9"/>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FCD"/>
    <w:rsid w:val="005B4B36"/>
    <w:rsid w:val="005B4F54"/>
    <w:rsid w:val="005B509B"/>
    <w:rsid w:val="005B5BE1"/>
    <w:rsid w:val="005B63E3"/>
    <w:rsid w:val="005B7D49"/>
    <w:rsid w:val="005C10B6"/>
    <w:rsid w:val="005C16B7"/>
    <w:rsid w:val="005C28BE"/>
    <w:rsid w:val="005C3FDC"/>
    <w:rsid w:val="005C421B"/>
    <w:rsid w:val="005C43CB"/>
    <w:rsid w:val="005C49C1"/>
    <w:rsid w:val="005C5121"/>
    <w:rsid w:val="005C6529"/>
    <w:rsid w:val="005C74C3"/>
    <w:rsid w:val="005C776E"/>
    <w:rsid w:val="005D0C78"/>
    <w:rsid w:val="005D1194"/>
    <w:rsid w:val="005D155F"/>
    <w:rsid w:val="005D2577"/>
    <w:rsid w:val="005D31C5"/>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E6FCA"/>
    <w:rsid w:val="005F09D2"/>
    <w:rsid w:val="005F1361"/>
    <w:rsid w:val="005F31A4"/>
    <w:rsid w:val="005F35F4"/>
    <w:rsid w:val="005F3A4D"/>
    <w:rsid w:val="005F41A2"/>
    <w:rsid w:val="005F4A0D"/>
    <w:rsid w:val="005F75D9"/>
    <w:rsid w:val="00600042"/>
    <w:rsid w:val="00602A5C"/>
    <w:rsid w:val="006044FE"/>
    <w:rsid w:val="006045D2"/>
    <w:rsid w:val="00604C31"/>
    <w:rsid w:val="00604C76"/>
    <w:rsid w:val="00606E83"/>
    <w:rsid w:val="00611DA3"/>
    <w:rsid w:val="00613F31"/>
    <w:rsid w:val="00614ED5"/>
    <w:rsid w:val="00616598"/>
    <w:rsid w:val="00616723"/>
    <w:rsid w:val="0061752B"/>
    <w:rsid w:val="0061770B"/>
    <w:rsid w:val="006218B7"/>
    <w:rsid w:val="0062330A"/>
    <w:rsid w:val="006236EF"/>
    <w:rsid w:val="006244DC"/>
    <w:rsid w:val="00624DFE"/>
    <w:rsid w:val="00625909"/>
    <w:rsid w:val="00625EC9"/>
    <w:rsid w:val="006262EF"/>
    <w:rsid w:val="00626A31"/>
    <w:rsid w:val="006324A5"/>
    <w:rsid w:val="0063266E"/>
    <w:rsid w:val="00633D67"/>
    <w:rsid w:val="00634374"/>
    <w:rsid w:val="00634D6A"/>
    <w:rsid w:val="0063514D"/>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697A"/>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2732"/>
    <w:rsid w:val="00672812"/>
    <w:rsid w:val="006742AF"/>
    <w:rsid w:val="00674882"/>
    <w:rsid w:val="00675C4B"/>
    <w:rsid w:val="00675E6D"/>
    <w:rsid w:val="0067720D"/>
    <w:rsid w:val="00680BA2"/>
    <w:rsid w:val="006810EC"/>
    <w:rsid w:val="00682413"/>
    <w:rsid w:val="00683373"/>
    <w:rsid w:val="006833B1"/>
    <w:rsid w:val="00683994"/>
    <w:rsid w:val="00683DC7"/>
    <w:rsid w:val="0068466D"/>
    <w:rsid w:val="0068569F"/>
    <w:rsid w:val="006866C4"/>
    <w:rsid w:val="00686890"/>
    <w:rsid w:val="00686A91"/>
    <w:rsid w:val="006912F5"/>
    <w:rsid w:val="006915F4"/>
    <w:rsid w:val="00692155"/>
    <w:rsid w:val="006941AA"/>
    <w:rsid w:val="0069537C"/>
    <w:rsid w:val="00696A02"/>
    <w:rsid w:val="00696AAD"/>
    <w:rsid w:val="006973F1"/>
    <w:rsid w:val="0069740B"/>
    <w:rsid w:val="00697512"/>
    <w:rsid w:val="00697A9F"/>
    <w:rsid w:val="006A2C1E"/>
    <w:rsid w:val="006A3124"/>
    <w:rsid w:val="006A5A85"/>
    <w:rsid w:val="006A6AFF"/>
    <w:rsid w:val="006A7468"/>
    <w:rsid w:val="006A76FB"/>
    <w:rsid w:val="006A7AB5"/>
    <w:rsid w:val="006B00FF"/>
    <w:rsid w:val="006B0CC2"/>
    <w:rsid w:val="006B104E"/>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5685"/>
    <w:rsid w:val="006D60E7"/>
    <w:rsid w:val="006D67A1"/>
    <w:rsid w:val="006D7FD9"/>
    <w:rsid w:val="006E123F"/>
    <w:rsid w:val="006E2FE5"/>
    <w:rsid w:val="006E3D55"/>
    <w:rsid w:val="006E49C6"/>
    <w:rsid w:val="006E5869"/>
    <w:rsid w:val="006E5F07"/>
    <w:rsid w:val="006E6AF0"/>
    <w:rsid w:val="006E6B99"/>
    <w:rsid w:val="006E7B92"/>
    <w:rsid w:val="006F0106"/>
    <w:rsid w:val="006F160D"/>
    <w:rsid w:val="006F1D89"/>
    <w:rsid w:val="006F33E5"/>
    <w:rsid w:val="006F47DC"/>
    <w:rsid w:val="006F4D78"/>
    <w:rsid w:val="006F5840"/>
    <w:rsid w:val="006F7EB1"/>
    <w:rsid w:val="00700302"/>
    <w:rsid w:val="007006B7"/>
    <w:rsid w:val="00700B23"/>
    <w:rsid w:val="00700FAC"/>
    <w:rsid w:val="0070145F"/>
    <w:rsid w:val="007031C7"/>
    <w:rsid w:val="007050EB"/>
    <w:rsid w:val="00706684"/>
    <w:rsid w:val="00707231"/>
    <w:rsid w:val="007078BE"/>
    <w:rsid w:val="00707928"/>
    <w:rsid w:val="007108B5"/>
    <w:rsid w:val="00712AFE"/>
    <w:rsid w:val="00713B2A"/>
    <w:rsid w:val="0071479D"/>
    <w:rsid w:val="00714A37"/>
    <w:rsid w:val="007164E9"/>
    <w:rsid w:val="00717EB7"/>
    <w:rsid w:val="00720131"/>
    <w:rsid w:val="00720D3E"/>
    <w:rsid w:val="00721041"/>
    <w:rsid w:val="00721AC2"/>
    <w:rsid w:val="007237C3"/>
    <w:rsid w:val="007239C1"/>
    <w:rsid w:val="007249C4"/>
    <w:rsid w:val="00724C25"/>
    <w:rsid w:val="0072511E"/>
    <w:rsid w:val="0072693F"/>
    <w:rsid w:val="00727E15"/>
    <w:rsid w:val="007302DD"/>
    <w:rsid w:val="00730986"/>
    <w:rsid w:val="0073153E"/>
    <w:rsid w:val="00732408"/>
    <w:rsid w:val="0073269B"/>
    <w:rsid w:val="007331A2"/>
    <w:rsid w:val="00734231"/>
    <w:rsid w:val="00736274"/>
    <w:rsid w:val="007369EA"/>
    <w:rsid w:val="00740726"/>
    <w:rsid w:val="007407D6"/>
    <w:rsid w:val="00740DA9"/>
    <w:rsid w:val="00741170"/>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4F76"/>
    <w:rsid w:val="007562E2"/>
    <w:rsid w:val="0075633A"/>
    <w:rsid w:val="00757C7E"/>
    <w:rsid w:val="00757DF8"/>
    <w:rsid w:val="0076219C"/>
    <w:rsid w:val="00762400"/>
    <w:rsid w:val="007624B2"/>
    <w:rsid w:val="00762B1A"/>
    <w:rsid w:val="00762E0A"/>
    <w:rsid w:val="00762E74"/>
    <w:rsid w:val="00764191"/>
    <w:rsid w:val="007641BE"/>
    <w:rsid w:val="0076529C"/>
    <w:rsid w:val="0076707B"/>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D8"/>
    <w:rsid w:val="0079423A"/>
    <w:rsid w:val="007958C2"/>
    <w:rsid w:val="00797F36"/>
    <w:rsid w:val="007A280E"/>
    <w:rsid w:val="007A2A3B"/>
    <w:rsid w:val="007A34C0"/>
    <w:rsid w:val="007A44F7"/>
    <w:rsid w:val="007A5E8E"/>
    <w:rsid w:val="007A6D65"/>
    <w:rsid w:val="007B2DA8"/>
    <w:rsid w:val="007B3214"/>
    <w:rsid w:val="007B52AA"/>
    <w:rsid w:val="007B55ED"/>
    <w:rsid w:val="007B5F2E"/>
    <w:rsid w:val="007B664B"/>
    <w:rsid w:val="007B7A6A"/>
    <w:rsid w:val="007C1FB0"/>
    <w:rsid w:val="007C20F9"/>
    <w:rsid w:val="007C378A"/>
    <w:rsid w:val="007C4890"/>
    <w:rsid w:val="007C593E"/>
    <w:rsid w:val="007C65A3"/>
    <w:rsid w:val="007C7B9B"/>
    <w:rsid w:val="007D02B9"/>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C3F"/>
    <w:rsid w:val="007E4AFE"/>
    <w:rsid w:val="007E5F8C"/>
    <w:rsid w:val="007E680D"/>
    <w:rsid w:val="007E69EF"/>
    <w:rsid w:val="007F0A3F"/>
    <w:rsid w:val="007F1112"/>
    <w:rsid w:val="007F1352"/>
    <w:rsid w:val="007F1497"/>
    <w:rsid w:val="007F18BA"/>
    <w:rsid w:val="007F28AA"/>
    <w:rsid w:val="007F2939"/>
    <w:rsid w:val="007F34AF"/>
    <w:rsid w:val="007F350B"/>
    <w:rsid w:val="007F3A6F"/>
    <w:rsid w:val="007F51F0"/>
    <w:rsid w:val="007F6067"/>
    <w:rsid w:val="007F61FD"/>
    <w:rsid w:val="0080079C"/>
    <w:rsid w:val="00801121"/>
    <w:rsid w:val="00802B17"/>
    <w:rsid w:val="008066FF"/>
    <w:rsid w:val="00813B8C"/>
    <w:rsid w:val="008140C7"/>
    <w:rsid w:val="00814EE2"/>
    <w:rsid w:val="00820018"/>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606"/>
    <w:rsid w:val="00844639"/>
    <w:rsid w:val="00844CD2"/>
    <w:rsid w:val="0084707E"/>
    <w:rsid w:val="008478F3"/>
    <w:rsid w:val="00852716"/>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68C9"/>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873C9"/>
    <w:rsid w:val="008903D7"/>
    <w:rsid w:val="00893C9E"/>
    <w:rsid w:val="00895713"/>
    <w:rsid w:val="0089596C"/>
    <w:rsid w:val="00896B94"/>
    <w:rsid w:val="008975BD"/>
    <w:rsid w:val="008A0E29"/>
    <w:rsid w:val="008A1B8B"/>
    <w:rsid w:val="008A1E1D"/>
    <w:rsid w:val="008A32A3"/>
    <w:rsid w:val="008A36C0"/>
    <w:rsid w:val="008A3B2B"/>
    <w:rsid w:val="008A4096"/>
    <w:rsid w:val="008A5613"/>
    <w:rsid w:val="008A5A7C"/>
    <w:rsid w:val="008A607D"/>
    <w:rsid w:val="008A6710"/>
    <w:rsid w:val="008A673D"/>
    <w:rsid w:val="008A7928"/>
    <w:rsid w:val="008A7DD2"/>
    <w:rsid w:val="008B1049"/>
    <w:rsid w:val="008B13A4"/>
    <w:rsid w:val="008B3035"/>
    <w:rsid w:val="008B3382"/>
    <w:rsid w:val="008B3A0F"/>
    <w:rsid w:val="008B44AD"/>
    <w:rsid w:val="008B48DD"/>
    <w:rsid w:val="008B4DD8"/>
    <w:rsid w:val="008B4E1B"/>
    <w:rsid w:val="008B5463"/>
    <w:rsid w:val="008B6769"/>
    <w:rsid w:val="008C0CCB"/>
    <w:rsid w:val="008C0DE2"/>
    <w:rsid w:val="008C1410"/>
    <w:rsid w:val="008C3C3D"/>
    <w:rsid w:val="008C5E99"/>
    <w:rsid w:val="008C61DD"/>
    <w:rsid w:val="008C6373"/>
    <w:rsid w:val="008C6956"/>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BEA"/>
    <w:rsid w:val="008E5AC2"/>
    <w:rsid w:val="008E60AA"/>
    <w:rsid w:val="008E645E"/>
    <w:rsid w:val="008E675F"/>
    <w:rsid w:val="008F0CEF"/>
    <w:rsid w:val="008F12EE"/>
    <w:rsid w:val="008F1831"/>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23F1E"/>
    <w:rsid w:val="00924814"/>
    <w:rsid w:val="00924BC3"/>
    <w:rsid w:val="00924C4E"/>
    <w:rsid w:val="009270E0"/>
    <w:rsid w:val="00927E5F"/>
    <w:rsid w:val="00930110"/>
    <w:rsid w:val="00930273"/>
    <w:rsid w:val="0093032A"/>
    <w:rsid w:val="009308FC"/>
    <w:rsid w:val="00930CB4"/>
    <w:rsid w:val="00930FB9"/>
    <w:rsid w:val="009316D0"/>
    <w:rsid w:val="00932881"/>
    <w:rsid w:val="00933047"/>
    <w:rsid w:val="00933762"/>
    <w:rsid w:val="0093395F"/>
    <w:rsid w:val="00934109"/>
    <w:rsid w:val="00934BE9"/>
    <w:rsid w:val="009353D7"/>
    <w:rsid w:val="00937B06"/>
    <w:rsid w:val="00937C9D"/>
    <w:rsid w:val="00940116"/>
    <w:rsid w:val="009408DC"/>
    <w:rsid w:val="00941617"/>
    <w:rsid w:val="00941750"/>
    <w:rsid w:val="00941CC1"/>
    <w:rsid w:val="00942752"/>
    <w:rsid w:val="00943215"/>
    <w:rsid w:val="00943EFB"/>
    <w:rsid w:val="00943FD2"/>
    <w:rsid w:val="00944299"/>
    <w:rsid w:val="00944D44"/>
    <w:rsid w:val="00944DAE"/>
    <w:rsid w:val="0094565D"/>
    <w:rsid w:val="00946FD8"/>
    <w:rsid w:val="00947212"/>
    <w:rsid w:val="009473C2"/>
    <w:rsid w:val="00950258"/>
    <w:rsid w:val="00953DB4"/>
    <w:rsid w:val="00955F40"/>
    <w:rsid w:val="0095617B"/>
    <w:rsid w:val="00957DDE"/>
    <w:rsid w:val="00961ADE"/>
    <w:rsid w:val="00962B5E"/>
    <w:rsid w:val="00963B95"/>
    <w:rsid w:val="009640CB"/>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8D0"/>
    <w:rsid w:val="00976D5C"/>
    <w:rsid w:val="00977351"/>
    <w:rsid w:val="00980FD6"/>
    <w:rsid w:val="00981DFA"/>
    <w:rsid w:val="00982959"/>
    <w:rsid w:val="00983AC9"/>
    <w:rsid w:val="0098465D"/>
    <w:rsid w:val="009846BF"/>
    <w:rsid w:val="00985149"/>
    <w:rsid w:val="0098543B"/>
    <w:rsid w:val="00985967"/>
    <w:rsid w:val="00990606"/>
    <w:rsid w:val="009906F8"/>
    <w:rsid w:val="00990943"/>
    <w:rsid w:val="009916C4"/>
    <w:rsid w:val="00992843"/>
    <w:rsid w:val="00992FDE"/>
    <w:rsid w:val="0099324C"/>
    <w:rsid w:val="00993EA0"/>
    <w:rsid w:val="00995DE4"/>
    <w:rsid w:val="00997FC5"/>
    <w:rsid w:val="009A0482"/>
    <w:rsid w:val="009A0ABB"/>
    <w:rsid w:val="009A1A71"/>
    <w:rsid w:val="009A272A"/>
    <w:rsid w:val="009A27E4"/>
    <w:rsid w:val="009A2B8F"/>
    <w:rsid w:val="009A31FF"/>
    <w:rsid w:val="009A4086"/>
    <w:rsid w:val="009A408A"/>
    <w:rsid w:val="009A47C9"/>
    <w:rsid w:val="009A4B9C"/>
    <w:rsid w:val="009A4D74"/>
    <w:rsid w:val="009A5E61"/>
    <w:rsid w:val="009A6CB9"/>
    <w:rsid w:val="009A6DE1"/>
    <w:rsid w:val="009B0411"/>
    <w:rsid w:val="009B073B"/>
    <w:rsid w:val="009B09E3"/>
    <w:rsid w:val="009B16A4"/>
    <w:rsid w:val="009B20D3"/>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BD1"/>
    <w:rsid w:val="00A11076"/>
    <w:rsid w:val="00A127F0"/>
    <w:rsid w:val="00A12F9F"/>
    <w:rsid w:val="00A130A8"/>
    <w:rsid w:val="00A13A5D"/>
    <w:rsid w:val="00A13EFB"/>
    <w:rsid w:val="00A13F59"/>
    <w:rsid w:val="00A14140"/>
    <w:rsid w:val="00A1416F"/>
    <w:rsid w:val="00A14662"/>
    <w:rsid w:val="00A16290"/>
    <w:rsid w:val="00A224D4"/>
    <w:rsid w:val="00A23D6C"/>
    <w:rsid w:val="00A245AC"/>
    <w:rsid w:val="00A32B91"/>
    <w:rsid w:val="00A32EEF"/>
    <w:rsid w:val="00A3424C"/>
    <w:rsid w:val="00A34369"/>
    <w:rsid w:val="00A34C81"/>
    <w:rsid w:val="00A35AF9"/>
    <w:rsid w:val="00A3744F"/>
    <w:rsid w:val="00A37A36"/>
    <w:rsid w:val="00A37BE0"/>
    <w:rsid w:val="00A37C41"/>
    <w:rsid w:val="00A40990"/>
    <w:rsid w:val="00A40A99"/>
    <w:rsid w:val="00A42061"/>
    <w:rsid w:val="00A426E0"/>
    <w:rsid w:val="00A42BDA"/>
    <w:rsid w:val="00A438B5"/>
    <w:rsid w:val="00A43F0B"/>
    <w:rsid w:val="00A44674"/>
    <w:rsid w:val="00A44BF6"/>
    <w:rsid w:val="00A452F1"/>
    <w:rsid w:val="00A46F70"/>
    <w:rsid w:val="00A47A75"/>
    <w:rsid w:val="00A519D6"/>
    <w:rsid w:val="00A5795C"/>
    <w:rsid w:val="00A57A45"/>
    <w:rsid w:val="00A60E57"/>
    <w:rsid w:val="00A60F80"/>
    <w:rsid w:val="00A61CA7"/>
    <w:rsid w:val="00A62BEB"/>
    <w:rsid w:val="00A639BB"/>
    <w:rsid w:val="00A643DB"/>
    <w:rsid w:val="00A64576"/>
    <w:rsid w:val="00A64607"/>
    <w:rsid w:val="00A65992"/>
    <w:rsid w:val="00A66244"/>
    <w:rsid w:val="00A666FC"/>
    <w:rsid w:val="00A66965"/>
    <w:rsid w:val="00A66CDD"/>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3B9A"/>
    <w:rsid w:val="00A95565"/>
    <w:rsid w:val="00A958CE"/>
    <w:rsid w:val="00A95F93"/>
    <w:rsid w:val="00A97DF4"/>
    <w:rsid w:val="00AA0E5C"/>
    <w:rsid w:val="00AA1310"/>
    <w:rsid w:val="00AA1A96"/>
    <w:rsid w:val="00AA2E2C"/>
    <w:rsid w:val="00AA3CE6"/>
    <w:rsid w:val="00AA6DAF"/>
    <w:rsid w:val="00AA6E18"/>
    <w:rsid w:val="00AA73CA"/>
    <w:rsid w:val="00AA7F08"/>
    <w:rsid w:val="00AB22BC"/>
    <w:rsid w:val="00AB3273"/>
    <w:rsid w:val="00AB3E9F"/>
    <w:rsid w:val="00AB4879"/>
    <w:rsid w:val="00AB49FB"/>
    <w:rsid w:val="00AB63DA"/>
    <w:rsid w:val="00AB68E3"/>
    <w:rsid w:val="00AC078A"/>
    <w:rsid w:val="00AC48D6"/>
    <w:rsid w:val="00AC5922"/>
    <w:rsid w:val="00AC5F40"/>
    <w:rsid w:val="00AC6D06"/>
    <w:rsid w:val="00AD0413"/>
    <w:rsid w:val="00AD1060"/>
    <w:rsid w:val="00AD2087"/>
    <w:rsid w:val="00AD2BAA"/>
    <w:rsid w:val="00AD4373"/>
    <w:rsid w:val="00AD43A1"/>
    <w:rsid w:val="00AD4A6D"/>
    <w:rsid w:val="00AD6B23"/>
    <w:rsid w:val="00AE2F28"/>
    <w:rsid w:val="00AE3EB2"/>
    <w:rsid w:val="00AE511F"/>
    <w:rsid w:val="00AE572C"/>
    <w:rsid w:val="00AE7010"/>
    <w:rsid w:val="00AE7632"/>
    <w:rsid w:val="00AF0932"/>
    <w:rsid w:val="00AF1919"/>
    <w:rsid w:val="00AF1EFC"/>
    <w:rsid w:val="00AF20DB"/>
    <w:rsid w:val="00AF3492"/>
    <w:rsid w:val="00AF38EA"/>
    <w:rsid w:val="00AF3BAD"/>
    <w:rsid w:val="00AF4399"/>
    <w:rsid w:val="00AF46F0"/>
    <w:rsid w:val="00AF6F5B"/>
    <w:rsid w:val="00B00F11"/>
    <w:rsid w:val="00B012F1"/>
    <w:rsid w:val="00B02A7A"/>
    <w:rsid w:val="00B03746"/>
    <w:rsid w:val="00B0463D"/>
    <w:rsid w:val="00B05C3C"/>
    <w:rsid w:val="00B06063"/>
    <w:rsid w:val="00B072FF"/>
    <w:rsid w:val="00B10C13"/>
    <w:rsid w:val="00B13340"/>
    <w:rsid w:val="00B1619F"/>
    <w:rsid w:val="00B207F8"/>
    <w:rsid w:val="00B2238C"/>
    <w:rsid w:val="00B22503"/>
    <w:rsid w:val="00B24C64"/>
    <w:rsid w:val="00B24E20"/>
    <w:rsid w:val="00B251C4"/>
    <w:rsid w:val="00B25577"/>
    <w:rsid w:val="00B2557A"/>
    <w:rsid w:val="00B25EA9"/>
    <w:rsid w:val="00B27978"/>
    <w:rsid w:val="00B30BBC"/>
    <w:rsid w:val="00B30C0E"/>
    <w:rsid w:val="00B31661"/>
    <w:rsid w:val="00B329E4"/>
    <w:rsid w:val="00B32AAB"/>
    <w:rsid w:val="00B337F0"/>
    <w:rsid w:val="00B35307"/>
    <w:rsid w:val="00B355FC"/>
    <w:rsid w:val="00B35B0A"/>
    <w:rsid w:val="00B35E69"/>
    <w:rsid w:val="00B377DE"/>
    <w:rsid w:val="00B400B6"/>
    <w:rsid w:val="00B40571"/>
    <w:rsid w:val="00B4123E"/>
    <w:rsid w:val="00B413A5"/>
    <w:rsid w:val="00B41B95"/>
    <w:rsid w:val="00B41EFF"/>
    <w:rsid w:val="00B44290"/>
    <w:rsid w:val="00B44C25"/>
    <w:rsid w:val="00B45585"/>
    <w:rsid w:val="00B45B85"/>
    <w:rsid w:val="00B4672F"/>
    <w:rsid w:val="00B47DF0"/>
    <w:rsid w:val="00B51034"/>
    <w:rsid w:val="00B51F0E"/>
    <w:rsid w:val="00B550DF"/>
    <w:rsid w:val="00B5582E"/>
    <w:rsid w:val="00B569E5"/>
    <w:rsid w:val="00B607B3"/>
    <w:rsid w:val="00B6123A"/>
    <w:rsid w:val="00B62ADC"/>
    <w:rsid w:val="00B62D51"/>
    <w:rsid w:val="00B6355B"/>
    <w:rsid w:val="00B65255"/>
    <w:rsid w:val="00B65721"/>
    <w:rsid w:val="00B65924"/>
    <w:rsid w:val="00B65CF7"/>
    <w:rsid w:val="00B65E2D"/>
    <w:rsid w:val="00B67D17"/>
    <w:rsid w:val="00B67EF6"/>
    <w:rsid w:val="00B70718"/>
    <w:rsid w:val="00B7104A"/>
    <w:rsid w:val="00B715E8"/>
    <w:rsid w:val="00B72C58"/>
    <w:rsid w:val="00B737E3"/>
    <w:rsid w:val="00B73FBE"/>
    <w:rsid w:val="00B7402C"/>
    <w:rsid w:val="00B74C22"/>
    <w:rsid w:val="00B7549D"/>
    <w:rsid w:val="00B76B1C"/>
    <w:rsid w:val="00B77D22"/>
    <w:rsid w:val="00B8078A"/>
    <w:rsid w:val="00B828F6"/>
    <w:rsid w:val="00B83786"/>
    <w:rsid w:val="00B84443"/>
    <w:rsid w:val="00B845EB"/>
    <w:rsid w:val="00B84E65"/>
    <w:rsid w:val="00B860A3"/>
    <w:rsid w:val="00B86273"/>
    <w:rsid w:val="00B86295"/>
    <w:rsid w:val="00B8643F"/>
    <w:rsid w:val="00B86A01"/>
    <w:rsid w:val="00B91D23"/>
    <w:rsid w:val="00B929E2"/>
    <w:rsid w:val="00B93913"/>
    <w:rsid w:val="00B93D2E"/>
    <w:rsid w:val="00B93F53"/>
    <w:rsid w:val="00B942C4"/>
    <w:rsid w:val="00B9466A"/>
    <w:rsid w:val="00B94962"/>
    <w:rsid w:val="00B951DA"/>
    <w:rsid w:val="00B9571F"/>
    <w:rsid w:val="00B95E69"/>
    <w:rsid w:val="00B97996"/>
    <w:rsid w:val="00B97D42"/>
    <w:rsid w:val="00BA1ECA"/>
    <w:rsid w:val="00BA25FC"/>
    <w:rsid w:val="00BA3283"/>
    <w:rsid w:val="00BA43D6"/>
    <w:rsid w:val="00BA48BA"/>
    <w:rsid w:val="00BA55C3"/>
    <w:rsid w:val="00BA66AB"/>
    <w:rsid w:val="00BA6F31"/>
    <w:rsid w:val="00BA7488"/>
    <w:rsid w:val="00BA77A1"/>
    <w:rsid w:val="00BA7AB2"/>
    <w:rsid w:val="00BA7C1E"/>
    <w:rsid w:val="00BB0375"/>
    <w:rsid w:val="00BB0CF5"/>
    <w:rsid w:val="00BB1D03"/>
    <w:rsid w:val="00BB4400"/>
    <w:rsid w:val="00BB52E1"/>
    <w:rsid w:val="00BB5552"/>
    <w:rsid w:val="00BB5F9E"/>
    <w:rsid w:val="00BB6105"/>
    <w:rsid w:val="00BB653F"/>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414"/>
    <w:rsid w:val="00BD5F0E"/>
    <w:rsid w:val="00BD694B"/>
    <w:rsid w:val="00BD6DA2"/>
    <w:rsid w:val="00BE08E7"/>
    <w:rsid w:val="00BE117D"/>
    <w:rsid w:val="00BE26FE"/>
    <w:rsid w:val="00BE2919"/>
    <w:rsid w:val="00BE298E"/>
    <w:rsid w:val="00BE2A3C"/>
    <w:rsid w:val="00BE30A0"/>
    <w:rsid w:val="00BE3CCA"/>
    <w:rsid w:val="00BE3D87"/>
    <w:rsid w:val="00BE3DC0"/>
    <w:rsid w:val="00BE4718"/>
    <w:rsid w:val="00BE5F5B"/>
    <w:rsid w:val="00BE6633"/>
    <w:rsid w:val="00BE779B"/>
    <w:rsid w:val="00BF1491"/>
    <w:rsid w:val="00BF2248"/>
    <w:rsid w:val="00BF3952"/>
    <w:rsid w:val="00BF43B2"/>
    <w:rsid w:val="00BF50E7"/>
    <w:rsid w:val="00BF61D9"/>
    <w:rsid w:val="00BF75AE"/>
    <w:rsid w:val="00C00100"/>
    <w:rsid w:val="00C00E64"/>
    <w:rsid w:val="00C01ACA"/>
    <w:rsid w:val="00C0282F"/>
    <w:rsid w:val="00C02A91"/>
    <w:rsid w:val="00C038E9"/>
    <w:rsid w:val="00C03D63"/>
    <w:rsid w:val="00C03FDE"/>
    <w:rsid w:val="00C058CD"/>
    <w:rsid w:val="00C066DA"/>
    <w:rsid w:val="00C07611"/>
    <w:rsid w:val="00C0768C"/>
    <w:rsid w:val="00C07E49"/>
    <w:rsid w:val="00C10BDC"/>
    <w:rsid w:val="00C1130C"/>
    <w:rsid w:val="00C1158B"/>
    <w:rsid w:val="00C12564"/>
    <w:rsid w:val="00C1480D"/>
    <w:rsid w:val="00C1621D"/>
    <w:rsid w:val="00C1670E"/>
    <w:rsid w:val="00C17083"/>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19BB"/>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4B30"/>
    <w:rsid w:val="00C57390"/>
    <w:rsid w:val="00C6135A"/>
    <w:rsid w:val="00C6403D"/>
    <w:rsid w:val="00C64476"/>
    <w:rsid w:val="00C64698"/>
    <w:rsid w:val="00C65AA1"/>
    <w:rsid w:val="00C65EBA"/>
    <w:rsid w:val="00C662E4"/>
    <w:rsid w:val="00C67F82"/>
    <w:rsid w:val="00C71432"/>
    <w:rsid w:val="00C71538"/>
    <w:rsid w:val="00C71E8F"/>
    <w:rsid w:val="00C71F67"/>
    <w:rsid w:val="00C720CB"/>
    <w:rsid w:val="00C7296D"/>
    <w:rsid w:val="00C729CF"/>
    <w:rsid w:val="00C72D86"/>
    <w:rsid w:val="00C736E5"/>
    <w:rsid w:val="00C76000"/>
    <w:rsid w:val="00C76C44"/>
    <w:rsid w:val="00C77491"/>
    <w:rsid w:val="00C77761"/>
    <w:rsid w:val="00C779D0"/>
    <w:rsid w:val="00C80419"/>
    <w:rsid w:val="00C804E9"/>
    <w:rsid w:val="00C80650"/>
    <w:rsid w:val="00C80A8A"/>
    <w:rsid w:val="00C8172C"/>
    <w:rsid w:val="00C81FD4"/>
    <w:rsid w:val="00C838BA"/>
    <w:rsid w:val="00C842BA"/>
    <w:rsid w:val="00C84DE7"/>
    <w:rsid w:val="00C84EF4"/>
    <w:rsid w:val="00C85022"/>
    <w:rsid w:val="00C856EB"/>
    <w:rsid w:val="00C9163D"/>
    <w:rsid w:val="00C92330"/>
    <w:rsid w:val="00C941A8"/>
    <w:rsid w:val="00C95F1A"/>
    <w:rsid w:val="00C96B10"/>
    <w:rsid w:val="00C9720F"/>
    <w:rsid w:val="00C975B1"/>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40B0"/>
    <w:rsid w:val="00CD4251"/>
    <w:rsid w:val="00CD58F3"/>
    <w:rsid w:val="00CD7C3C"/>
    <w:rsid w:val="00CD7E8B"/>
    <w:rsid w:val="00CE0934"/>
    <w:rsid w:val="00CE0FA0"/>
    <w:rsid w:val="00CE1501"/>
    <w:rsid w:val="00CE1B2C"/>
    <w:rsid w:val="00CE308D"/>
    <w:rsid w:val="00CE5837"/>
    <w:rsid w:val="00CE5CD0"/>
    <w:rsid w:val="00CE6C19"/>
    <w:rsid w:val="00CE7D46"/>
    <w:rsid w:val="00CF0153"/>
    <w:rsid w:val="00CF0DBB"/>
    <w:rsid w:val="00CF209C"/>
    <w:rsid w:val="00CF270E"/>
    <w:rsid w:val="00CF7C10"/>
    <w:rsid w:val="00CF7DE4"/>
    <w:rsid w:val="00D006C3"/>
    <w:rsid w:val="00D018F9"/>
    <w:rsid w:val="00D0200D"/>
    <w:rsid w:val="00D028A6"/>
    <w:rsid w:val="00D06732"/>
    <w:rsid w:val="00D06A77"/>
    <w:rsid w:val="00D10B5E"/>
    <w:rsid w:val="00D10D3D"/>
    <w:rsid w:val="00D1103C"/>
    <w:rsid w:val="00D11444"/>
    <w:rsid w:val="00D11F5C"/>
    <w:rsid w:val="00D12DF3"/>
    <w:rsid w:val="00D14340"/>
    <w:rsid w:val="00D14A85"/>
    <w:rsid w:val="00D14C53"/>
    <w:rsid w:val="00D16E82"/>
    <w:rsid w:val="00D20752"/>
    <w:rsid w:val="00D20830"/>
    <w:rsid w:val="00D21584"/>
    <w:rsid w:val="00D221E0"/>
    <w:rsid w:val="00D22B48"/>
    <w:rsid w:val="00D231DB"/>
    <w:rsid w:val="00D24274"/>
    <w:rsid w:val="00D27693"/>
    <w:rsid w:val="00D3018D"/>
    <w:rsid w:val="00D31123"/>
    <w:rsid w:val="00D319EE"/>
    <w:rsid w:val="00D31A2D"/>
    <w:rsid w:val="00D32858"/>
    <w:rsid w:val="00D32D2C"/>
    <w:rsid w:val="00D3530D"/>
    <w:rsid w:val="00D356E0"/>
    <w:rsid w:val="00D359B3"/>
    <w:rsid w:val="00D36468"/>
    <w:rsid w:val="00D3667C"/>
    <w:rsid w:val="00D36FE9"/>
    <w:rsid w:val="00D401D5"/>
    <w:rsid w:val="00D4231D"/>
    <w:rsid w:val="00D42647"/>
    <w:rsid w:val="00D42864"/>
    <w:rsid w:val="00D43077"/>
    <w:rsid w:val="00D438B8"/>
    <w:rsid w:val="00D44326"/>
    <w:rsid w:val="00D456C7"/>
    <w:rsid w:val="00D45CF7"/>
    <w:rsid w:val="00D4659B"/>
    <w:rsid w:val="00D50F7D"/>
    <w:rsid w:val="00D511DF"/>
    <w:rsid w:val="00D5142D"/>
    <w:rsid w:val="00D527B2"/>
    <w:rsid w:val="00D533B2"/>
    <w:rsid w:val="00D539DD"/>
    <w:rsid w:val="00D56968"/>
    <w:rsid w:val="00D56FB3"/>
    <w:rsid w:val="00D60566"/>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52DD"/>
    <w:rsid w:val="00D854A5"/>
    <w:rsid w:val="00D878E1"/>
    <w:rsid w:val="00D9049E"/>
    <w:rsid w:val="00D905BB"/>
    <w:rsid w:val="00D90DD9"/>
    <w:rsid w:val="00D91793"/>
    <w:rsid w:val="00D92E9B"/>
    <w:rsid w:val="00D95343"/>
    <w:rsid w:val="00D954EA"/>
    <w:rsid w:val="00D95715"/>
    <w:rsid w:val="00D96F87"/>
    <w:rsid w:val="00D97552"/>
    <w:rsid w:val="00DA05BA"/>
    <w:rsid w:val="00DA1370"/>
    <w:rsid w:val="00DA147C"/>
    <w:rsid w:val="00DA1874"/>
    <w:rsid w:val="00DA1905"/>
    <w:rsid w:val="00DA25D9"/>
    <w:rsid w:val="00DA2772"/>
    <w:rsid w:val="00DA38C1"/>
    <w:rsid w:val="00DA3FD3"/>
    <w:rsid w:val="00DA5B8A"/>
    <w:rsid w:val="00DA670E"/>
    <w:rsid w:val="00DA6FEE"/>
    <w:rsid w:val="00DA7467"/>
    <w:rsid w:val="00DB0BA5"/>
    <w:rsid w:val="00DB11D3"/>
    <w:rsid w:val="00DB120C"/>
    <w:rsid w:val="00DB1A69"/>
    <w:rsid w:val="00DB39C7"/>
    <w:rsid w:val="00DB5BFE"/>
    <w:rsid w:val="00DB671F"/>
    <w:rsid w:val="00DB6C23"/>
    <w:rsid w:val="00DB7270"/>
    <w:rsid w:val="00DC01D9"/>
    <w:rsid w:val="00DC0526"/>
    <w:rsid w:val="00DC2164"/>
    <w:rsid w:val="00DC7A85"/>
    <w:rsid w:val="00DC7B2F"/>
    <w:rsid w:val="00DD130B"/>
    <w:rsid w:val="00DD1C27"/>
    <w:rsid w:val="00DD1E02"/>
    <w:rsid w:val="00DD21F2"/>
    <w:rsid w:val="00DD26DD"/>
    <w:rsid w:val="00DD27B5"/>
    <w:rsid w:val="00DD3249"/>
    <w:rsid w:val="00DD33DE"/>
    <w:rsid w:val="00DD4A8A"/>
    <w:rsid w:val="00DD6166"/>
    <w:rsid w:val="00DD6D95"/>
    <w:rsid w:val="00DE05D4"/>
    <w:rsid w:val="00DE0F6D"/>
    <w:rsid w:val="00DE102B"/>
    <w:rsid w:val="00DE1C4C"/>
    <w:rsid w:val="00DE2628"/>
    <w:rsid w:val="00DE34D2"/>
    <w:rsid w:val="00DE435D"/>
    <w:rsid w:val="00DE6ECD"/>
    <w:rsid w:val="00DE713B"/>
    <w:rsid w:val="00DE725C"/>
    <w:rsid w:val="00DE75BE"/>
    <w:rsid w:val="00DE7A2C"/>
    <w:rsid w:val="00DF0598"/>
    <w:rsid w:val="00DF0DE0"/>
    <w:rsid w:val="00DF12DE"/>
    <w:rsid w:val="00DF2361"/>
    <w:rsid w:val="00DF29CE"/>
    <w:rsid w:val="00DF2F6B"/>
    <w:rsid w:val="00DF4C53"/>
    <w:rsid w:val="00DF64D8"/>
    <w:rsid w:val="00DF78D9"/>
    <w:rsid w:val="00DF7D88"/>
    <w:rsid w:val="00E002F0"/>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07B46"/>
    <w:rsid w:val="00E10284"/>
    <w:rsid w:val="00E14389"/>
    <w:rsid w:val="00E147C6"/>
    <w:rsid w:val="00E150C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A1B"/>
    <w:rsid w:val="00E45A2A"/>
    <w:rsid w:val="00E46F84"/>
    <w:rsid w:val="00E52ED1"/>
    <w:rsid w:val="00E53015"/>
    <w:rsid w:val="00E531B1"/>
    <w:rsid w:val="00E53D07"/>
    <w:rsid w:val="00E54B19"/>
    <w:rsid w:val="00E60784"/>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D2B"/>
    <w:rsid w:val="00E67EDD"/>
    <w:rsid w:val="00E703DA"/>
    <w:rsid w:val="00E70B09"/>
    <w:rsid w:val="00E71551"/>
    <w:rsid w:val="00E715F9"/>
    <w:rsid w:val="00E720AE"/>
    <w:rsid w:val="00E72910"/>
    <w:rsid w:val="00E72CBF"/>
    <w:rsid w:val="00E73256"/>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87D8F"/>
    <w:rsid w:val="00E912AD"/>
    <w:rsid w:val="00E926BF"/>
    <w:rsid w:val="00E93F91"/>
    <w:rsid w:val="00E96DBC"/>
    <w:rsid w:val="00E97FA9"/>
    <w:rsid w:val="00EA05AE"/>
    <w:rsid w:val="00EA2015"/>
    <w:rsid w:val="00EA238A"/>
    <w:rsid w:val="00EA362E"/>
    <w:rsid w:val="00EA3CA8"/>
    <w:rsid w:val="00EA446A"/>
    <w:rsid w:val="00EA56BC"/>
    <w:rsid w:val="00EA65CC"/>
    <w:rsid w:val="00EA7F4D"/>
    <w:rsid w:val="00EA7F76"/>
    <w:rsid w:val="00EB04E4"/>
    <w:rsid w:val="00EB27CA"/>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2B81"/>
    <w:rsid w:val="00ED3090"/>
    <w:rsid w:val="00ED417A"/>
    <w:rsid w:val="00ED5C5F"/>
    <w:rsid w:val="00ED6086"/>
    <w:rsid w:val="00EE18FE"/>
    <w:rsid w:val="00EE36DE"/>
    <w:rsid w:val="00EE54CD"/>
    <w:rsid w:val="00EE54EF"/>
    <w:rsid w:val="00EF0D46"/>
    <w:rsid w:val="00EF26A4"/>
    <w:rsid w:val="00EF476C"/>
    <w:rsid w:val="00EF4835"/>
    <w:rsid w:val="00EF4E13"/>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F4C"/>
    <w:rsid w:val="00F1245B"/>
    <w:rsid w:val="00F12A85"/>
    <w:rsid w:val="00F13272"/>
    <w:rsid w:val="00F14F3A"/>
    <w:rsid w:val="00F16095"/>
    <w:rsid w:val="00F163D9"/>
    <w:rsid w:val="00F16D50"/>
    <w:rsid w:val="00F16FD4"/>
    <w:rsid w:val="00F172CF"/>
    <w:rsid w:val="00F20811"/>
    <w:rsid w:val="00F2094C"/>
    <w:rsid w:val="00F219F4"/>
    <w:rsid w:val="00F22808"/>
    <w:rsid w:val="00F22F7A"/>
    <w:rsid w:val="00F237ED"/>
    <w:rsid w:val="00F238CD"/>
    <w:rsid w:val="00F23AA4"/>
    <w:rsid w:val="00F24038"/>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9B7"/>
    <w:rsid w:val="00F55D71"/>
    <w:rsid w:val="00F5731C"/>
    <w:rsid w:val="00F57FB9"/>
    <w:rsid w:val="00F627E8"/>
    <w:rsid w:val="00F62B5D"/>
    <w:rsid w:val="00F63ED8"/>
    <w:rsid w:val="00F647AF"/>
    <w:rsid w:val="00F64F0E"/>
    <w:rsid w:val="00F66249"/>
    <w:rsid w:val="00F66FEA"/>
    <w:rsid w:val="00F710AF"/>
    <w:rsid w:val="00F712F7"/>
    <w:rsid w:val="00F72A78"/>
    <w:rsid w:val="00F73584"/>
    <w:rsid w:val="00F76746"/>
    <w:rsid w:val="00F77011"/>
    <w:rsid w:val="00F770E6"/>
    <w:rsid w:val="00F77C4B"/>
    <w:rsid w:val="00F8075F"/>
    <w:rsid w:val="00F80CC7"/>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A1"/>
    <w:rsid w:val="00FA27DD"/>
    <w:rsid w:val="00FA39CF"/>
    <w:rsid w:val="00FA4AB9"/>
    <w:rsid w:val="00FA4D24"/>
    <w:rsid w:val="00FA50FF"/>
    <w:rsid w:val="00FA667C"/>
    <w:rsid w:val="00FA7C3F"/>
    <w:rsid w:val="00FB04B9"/>
    <w:rsid w:val="00FB0A6C"/>
    <w:rsid w:val="00FB1744"/>
    <w:rsid w:val="00FB3A10"/>
    <w:rsid w:val="00FB5CD1"/>
    <w:rsid w:val="00FB6AE8"/>
    <w:rsid w:val="00FC0283"/>
    <w:rsid w:val="00FC099F"/>
    <w:rsid w:val="00FC141B"/>
    <w:rsid w:val="00FC15E6"/>
    <w:rsid w:val="00FC1B56"/>
    <w:rsid w:val="00FC23F6"/>
    <w:rsid w:val="00FC63A2"/>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8EC"/>
    <w:rsid w:val="00FE4A05"/>
    <w:rsid w:val="00FE56DC"/>
    <w:rsid w:val="00FE59CB"/>
    <w:rsid w:val="00FE75E8"/>
    <w:rsid w:val="00FE75F8"/>
    <w:rsid w:val="00FF1C59"/>
    <w:rsid w:val="00FF209F"/>
    <w:rsid w:val="00FF225F"/>
    <w:rsid w:val="00FF47F2"/>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FE42EA"/>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purl.org/dc/dcmitype/"/>
    <ds:schemaRef ds:uri="http://purl.org/dc/elements/1.1/"/>
    <ds:schemaRef ds:uri="cf6dc0cf-1d45-4a2f-a37f-b5391cb0490c"/>
    <ds:schemaRef ds:uri="http://schemas.microsoft.com/office/2006/metadata/properties"/>
    <ds:schemaRef ds:uri="http://purl.org/dc/terms/"/>
    <ds:schemaRef ds:uri="http://schemas.microsoft.com/office/2006/documentManagement/types"/>
    <ds:schemaRef ds:uri="242c32be-31bf-422c-ab0d-7abc8ae381a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BC0ED9E7-0C55-4BD3-9FA5-98E0726A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3</cp:revision>
  <cp:lastPrinted>2019-03-19T15:42:00Z</cp:lastPrinted>
  <dcterms:created xsi:type="dcterms:W3CDTF">2021-04-20T07:25:00Z</dcterms:created>
  <dcterms:modified xsi:type="dcterms:W3CDTF">2021-05-04T05:26:00Z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