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1A5E0883" w:rsidR="00B414B6" w:rsidRPr="00A428A3" w:rsidRDefault="00B414B6" w:rsidP="00B414B6">
      <w:pPr>
        <w:tabs>
          <w:tab w:val="left" w:pos="1050"/>
        </w:tabs>
        <w:rPr>
          <w:rFonts w:asciiTheme="minorHAnsi" w:hAnsiTheme="minorHAnsi" w:cstheme="minorHAnsi"/>
          <w:b/>
          <w:sz w:val="22"/>
          <w:szCs w:val="22"/>
        </w:rPr>
      </w:pPr>
      <w:r w:rsidRPr="00A428A3">
        <w:rPr>
          <w:rFonts w:asciiTheme="minorHAnsi" w:hAnsiTheme="minorHAnsi" w:cstheme="minorHAnsi"/>
          <w:b/>
          <w:sz w:val="22"/>
          <w:szCs w:val="22"/>
        </w:rPr>
        <w:t>FOI Ref: OPCC 3</w:t>
      </w:r>
      <w:r w:rsidR="00130446" w:rsidRPr="00A428A3">
        <w:rPr>
          <w:rFonts w:asciiTheme="minorHAnsi" w:hAnsiTheme="minorHAnsi" w:cstheme="minorHAnsi"/>
          <w:b/>
          <w:sz w:val="22"/>
          <w:szCs w:val="22"/>
        </w:rPr>
        <w:t>8</w:t>
      </w:r>
      <w:r w:rsidRPr="00A428A3">
        <w:rPr>
          <w:rFonts w:asciiTheme="minorHAnsi" w:hAnsiTheme="minorHAnsi" w:cstheme="minorHAnsi"/>
          <w:b/>
          <w:sz w:val="22"/>
          <w:szCs w:val="22"/>
        </w:rPr>
        <w:t>-20</w:t>
      </w:r>
    </w:p>
    <w:p w14:paraId="33019B7E" w14:textId="77777777" w:rsidR="00B414B6" w:rsidRPr="00A428A3" w:rsidRDefault="00B414B6" w:rsidP="00B414B6">
      <w:pPr>
        <w:pStyle w:val="Footer"/>
        <w:rPr>
          <w:rFonts w:asciiTheme="minorHAnsi" w:hAnsiTheme="minorHAnsi" w:cstheme="minorHAnsi"/>
          <w:sz w:val="22"/>
          <w:szCs w:val="22"/>
        </w:rPr>
      </w:pPr>
      <w:r w:rsidRPr="00A428A3">
        <w:rPr>
          <w:rFonts w:asciiTheme="minorHAnsi" w:hAnsiTheme="minorHAnsi" w:cstheme="minorHAnsi"/>
          <w:sz w:val="22"/>
          <w:szCs w:val="22"/>
        </w:rPr>
        <w:tab/>
      </w:r>
    </w:p>
    <w:p w14:paraId="5FB71075" w14:textId="77777777" w:rsidR="00B414B6" w:rsidRPr="00A428A3" w:rsidRDefault="00B414B6" w:rsidP="00B414B6">
      <w:pPr>
        <w:rPr>
          <w:rFonts w:asciiTheme="minorHAnsi" w:hAnsiTheme="minorHAnsi" w:cstheme="minorHAnsi"/>
          <w:b/>
          <w:sz w:val="22"/>
          <w:szCs w:val="22"/>
        </w:rPr>
      </w:pPr>
      <w:r w:rsidRPr="00A428A3">
        <w:rPr>
          <w:rFonts w:asciiTheme="minorHAnsi" w:hAnsiTheme="minorHAnsi" w:cstheme="minorHAnsi"/>
          <w:b/>
          <w:sz w:val="22"/>
          <w:szCs w:val="22"/>
        </w:rPr>
        <w:t>Request:</w:t>
      </w:r>
    </w:p>
    <w:p w14:paraId="0CFF309F" w14:textId="77777777" w:rsidR="00B414B6" w:rsidRPr="00A428A3" w:rsidRDefault="00B414B6" w:rsidP="00B414B6">
      <w:pPr>
        <w:rPr>
          <w:rFonts w:asciiTheme="minorHAnsi" w:hAnsiTheme="minorHAnsi" w:cstheme="minorHAnsi"/>
          <w:b/>
          <w:sz w:val="22"/>
          <w:szCs w:val="22"/>
        </w:rPr>
      </w:pPr>
    </w:p>
    <w:p w14:paraId="27F30AD0" w14:textId="77777777" w:rsidR="00130446" w:rsidRPr="00A428A3" w:rsidRDefault="00130446" w:rsidP="00130446">
      <w:pPr>
        <w:rPr>
          <w:rFonts w:asciiTheme="minorHAnsi" w:hAnsiTheme="minorHAnsi" w:cstheme="minorHAnsi"/>
          <w:sz w:val="22"/>
          <w:szCs w:val="22"/>
          <w:lang w:val="en-US"/>
        </w:rPr>
      </w:pPr>
      <w:r w:rsidRPr="00A428A3">
        <w:rPr>
          <w:rFonts w:asciiTheme="minorHAnsi" w:hAnsiTheme="minorHAnsi" w:cstheme="minorHAnsi"/>
          <w:sz w:val="22"/>
          <w:szCs w:val="22"/>
          <w:lang w:val="en-US"/>
        </w:rPr>
        <w:t>FOI Request.  Please, respond to the following questions that all involve SANCUS SOLUTIONS [SS</w:t>
      </w:r>
      <w:proofErr w:type="gramStart"/>
      <w:r w:rsidRPr="00A428A3">
        <w:rPr>
          <w:rFonts w:asciiTheme="minorHAnsi" w:hAnsiTheme="minorHAnsi" w:cstheme="minorHAnsi"/>
          <w:sz w:val="22"/>
          <w:szCs w:val="22"/>
          <w:lang w:val="en-US"/>
        </w:rPr>
        <w:t>]–</w:t>
      </w:r>
      <w:proofErr w:type="gramEnd"/>
      <w:r w:rsidRPr="00A428A3">
        <w:rPr>
          <w:rFonts w:asciiTheme="minorHAnsi" w:hAnsiTheme="minorHAnsi" w:cstheme="minorHAnsi"/>
          <w:sz w:val="22"/>
          <w:szCs w:val="22"/>
          <w:lang w:val="en-US"/>
        </w:rPr>
        <w:t xml:space="preserve"> who you outsource your reviews to:</w:t>
      </w:r>
    </w:p>
    <w:p w14:paraId="31F2A335" w14:textId="77777777" w:rsidR="00130446" w:rsidRPr="00A428A3" w:rsidRDefault="00130446" w:rsidP="00130446">
      <w:pPr>
        <w:rPr>
          <w:rFonts w:asciiTheme="minorHAnsi" w:hAnsiTheme="minorHAnsi" w:cstheme="minorHAnsi"/>
          <w:sz w:val="22"/>
          <w:szCs w:val="22"/>
        </w:rPr>
      </w:pPr>
    </w:p>
    <w:p w14:paraId="446BF355" w14:textId="77777777" w:rsidR="00130446" w:rsidRPr="00A428A3" w:rsidRDefault="00130446" w:rsidP="00130446">
      <w:pPr>
        <w:numPr>
          <w:ilvl w:val="0"/>
          <w:numId w:val="9"/>
        </w:numPr>
        <w:rPr>
          <w:rFonts w:asciiTheme="minorHAnsi" w:hAnsiTheme="minorHAnsi" w:cstheme="minorHAnsi"/>
          <w:sz w:val="22"/>
          <w:szCs w:val="22"/>
        </w:rPr>
      </w:pPr>
      <w:r w:rsidRPr="00A428A3">
        <w:rPr>
          <w:rFonts w:asciiTheme="minorHAnsi" w:hAnsiTheme="minorHAnsi" w:cstheme="minorHAnsi"/>
          <w:sz w:val="22"/>
          <w:szCs w:val="22"/>
        </w:rPr>
        <w:t>How many reviews have they carried out for you?</w:t>
      </w:r>
    </w:p>
    <w:p w14:paraId="7C62DDDD" w14:textId="77777777" w:rsidR="00130446" w:rsidRPr="00A428A3" w:rsidRDefault="00130446" w:rsidP="00130446">
      <w:pPr>
        <w:numPr>
          <w:ilvl w:val="0"/>
          <w:numId w:val="9"/>
        </w:numPr>
        <w:rPr>
          <w:rFonts w:asciiTheme="minorHAnsi" w:hAnsiTheme="minorHAnsi" w:cstheme="minorHAnsi"/>
          <w:sz w:val="22"/>
          <w:szCs w:val="22"/>
        </w:rPr>
      </w:pPr>
      <w:r w:rsidRPr="00A428A3">
        <w:rPr>
          <w:rFonts w:asciiTheme="minorHAnsi" w:hAnsiTheme="minorHAnsi" w:cstheme="minorHAnsi"/>
          <w:sz w:val="22"/>
          <w:szCs w:val="22"/>
        </w:rPr>
        <w:t>How many of those were ‘upheld?’</w:t>
      </w:r>
    </w:p>
    <w:p w14:paraId="77E66D41" w14:textId="77777777" w:rsidR="00130446" w:rsidRPr="00A428A3" w:rsidRDefault="00130446" w:rsidP="00130446">
      <w:pPr>
        <w:numPr>
          <w:ilvl w:val="0"/>
          <w:numId w:val="9"/>
        </w:numPr>
        <w:rPr>
          <w:rFonts w:asciiTheme="minorHAnsi" w:hAnsiTheme="minorHAnsi" w:cstheme="minorHAnsi"/>
          <w:sz w:val="22"/>
          <w:szCs w:val="22"/>
        </w:rPr>
      </w:pPr>
      <w:r w:rsidRPr="00A428A3">
        <w:rPr>
          <w:rFonts w:asciiTheme="minorHAnsi" w:hAnsiTheme="minorHAnsi" w:cstheme="minorHAnsi"/>
          <w:sz w:val="22"/>
          <w:szCs w:val="22"/>
        </w:rPr>
        <w:t>The circumstances that evolved into the contract i.e. did they approach you first or, did you approach them first?</w:t>
      </w:r>
    </w:p>
    <w:p w14:paraId="5DFA4E1F" w14:textId="77777777" w:rsidR="00130446" w:rsidRPr="00A428A3" w:rsidRDefault="00130446" w:rsidP="00130446">
      <w:pPr>
        <w:numPr>
          <w:ilvl w:val="0"/>
          <w:numId w:val="9"/>
        </w:numPr>
        <w:rPr>
          <w:rFonts w:asciiTheme="minorHAnsi" w:hAnsiTheme="minorHAnsi" w:cstheme="minorHAnsi"/>
          <w:sz w:val="22"/>
          <w:szCs w:val="22"/>
        </w:rPr>
      </w:pPr>
      <w:r w:rsidRPr="00A428A3">
        <w:rPr>
          <w:rFonts w:asciiTheme="minorHAnsi" w:hAnsiTheme="minorHAnsi" w:cstheme="minorHAnsi"/>
          <w:sz w:val="22"/>
          <w:szCs w:val="22"/>
        </w:rPr>
        <w:t>If, a PCC approached them, was it Dyfed Powys, Gwent or North Wales.</w:t>
      </w:r>
    </w:p>
    <w:p w14:paraId="6693F0AC" w14:textId="77777777" w:rsidR="00130446" w:rsidRPr="00A428A3" w:rsidRDefault="00130446" w:rsidP="00130446">
      <w:pPr>
        <w:numPr>
          <w:ilvl w:val="0"/>
          <w:numId w:val="9"/>
        </w:numPr>
        <w:rPr>
          <w:rFonts w:asciiTheme="minorHAnsi" w:hAnsiTheme="minorHAnsi" w:cstheme="minorHAnsi"/>
          <w:sz w:val="22"/>
          <w:szCs w:val="22"/>
        </w:rPr>
      </w:pPr>
      <w:r w:rsidRPr="00A428A3">
        <w:rPr>
          <w:rFonts w:asciiTheme="minorHAnsi" w:hAnsiTheme="minorHAnsi" w:cstheme="minorHAnsi"/>
          <w:sz w:val="22"/>
          <w:szCs w:val="22"/>
        </w:rPr>
        <w:t xml:space="preserve">If, it was one of the three aforementioned PCCs, the name, position and PCC that he/she works </w:t>
      </w:r>
      <w:proofErr w:type="gramStart"/>
      <w:r w:rsidRPr="00A428A3">
        <w:rPr>
          <w:rFonts w:asciiTheme="minorHAnsi" w:hAnsiTheme="minorHAnsi" w:cstheme="minorHAnsi"/>
          <w:sz w:val="22"/>
          <w:szCs w:val="22"/>
        </w:rPr>
        <w:t>for</w:t>
      </w:r>
      <w:proofErr w:type="gramEnd"/>
      <w:r w:rsidRPr="00A428A3">
        <w:rPr>
          <w:rFonts w:asciiTheme="minorHAnsi" w:hAnsiTheme="minorHAnsi" w:cstheme="minorHAnsi"/>
          <w:sz w:val="22"/>
          <w:szCs w:val="22"/>
        </w:rPr>
        <w:t>.</w:t>
      </w:r>
    </w:p>
    <w:p w14:paraId="5484E886" w14:textId="77777777" w:rsidR="00130446" w:rsidRPr="00A428A3" w:rsidRDefault="00130446" w:rsidP="00130446">
      <w:pPr>
        <w:rPr>
          <w:rFonts w:asciiTheme="minorHAnsi" w:eastAsiaTheme="minorHAnsi" w:hAnsiTheme="minorHAnsi" w:cstheme="minorHAnsi"/>
          <w:sz w:val="22"/>
          <w:szCs w:val="22"/>
        </w:rPr>
      </w:pPr>
    </w:p>
    <w:p w14:paraId="6543086B" w14:textId="247959EA" w:rsidR="00B414B6" w:rsidRPr="00A428A3" w:rsidRDefault="00B414B6" w:rsidP="00B414B6">
      <w:pPr>
        <w:autoSpaceDE w:val="0"/>
        <w:autoSpaceDN w:val="0"/>
        <w:adjustRightInd w:val="0"/>
        <w:rPr>
          <w:rFonts w:asciiTheme="minorHAnsi" w:hAnsiTheme="minorHAnsi" w:cstheme="minorHAnsi"/>
          <w:b/>
          <w:sz w:val="22"/>
          <w:szCs w:val="22"/>
        </w:rPr>
      </w:pPr>
    </w:p>
    <w:p w14:paraId="5E7B350E" w14:textId="37AF4C21" w:rsidR="00130446" w:rsidRPr="00A428A3" w:rsidRDefault="00130446" w:rsidP="00B414B6">
      <w:pPr>
        <w:autoSpaceDE w:val="0"/>
        <w:autoSpaceDN w:val="0"/>
        <w:adjustRightInd w:val="0"/>
        <w:rPr>
          <w:rFonts w:asciiTheme="minorHAnsi" w:hAnsiTheme="minorHAnsi" w:cstheme="minorHAnsi"/>
          <w:b/>
          <w:sz w:val="22"/>
          <w:szCs w:val="22"/>
        </w:rPr>
      </w:pPr>
    </w:p>
    <w:p w14:paraId="5B0852FF" w14:textId="77777777" w:rsidR="00130446" w:rsidRPr="00A428A3" w:rsidRDefault="00130446" w:rsidP="00B414B6">
      <w:pPr>
        <w:autoSpaceDE w:val="0"/>
        <w:autoSpaceDN w:val="0"/>
        <w:adjustRightInd w:val="0"/>
        <w:rPr>
          <w:rFonts w:asciiTheme="minorHAnsi" w:hAnsiTheme="minorHAnsi" w:cstheme="minorHAnsi"/>
          <w:b/>
          <w:sz w:val="22"/>
          <w:szCs w:val="22"/>
        </w:rPr>
      </w:pPr>
    </w:p>
    <w:p w14:paraId="57A6E1B6" w14:textId="77777777" w:rsidR="00B414B6" w:rsidRPr="00A428A3" w:rsidRDefault="00B414B6" w:rsidP="00B414B6">
      <w:pPr>
        <w:autoSpaceDE w:val="0"/>
        <w:autoSpaceDN w:val="0"/>
        <w:adjustRightInd w:val="0"/>
        <w:rPr>
          <w:rFonts w:asciiTheme="minorHAnsi" w:hAnsiTheme="minorHAnsi" w:cstheme="minorHAnsi"/>
          <w:b/>
          <w:sz w:val="22"/>
          <w:szCs w:val="22"/>
        </w:rPr>
      </w:pPr>
      <w:r w:rsidRPr="00A428A3">
        <w:rPr>
          <w:rFonts w:asciiTheme="minorHAnsi" w:hAnsiTheme="minorHAnsi" w:cstheme="minorHAnsi"/>
          <w:b/>
          <w:sz w:val="22"/>
          <w:szCs w:val="22"/>
        </w:rPr>
        <w:t>Response:</w:t>
      </w:r>
    </w:p>
    <w:p w14:paraId="382DF216" w14:textId="7F4928E3" w:rsidR="00B414B6" w:rsidRPr="00A428A3" w:rsidRDefault="00B414B6" w:rsidP="00B414B6">
      <w:pPr>
        <w:autoSpaceDE w:val="0"/>
        <w:autoSpaceDN w:val="0"/>
        <w:adjustRightInd w:val="0"/>
        <w:rPr>
          <w:rFonts w:asciiTheme="minorHAnsi" w:hAnsiTheme="minorHAnsi" w:cstheme="minorHAnsi"/>
          <w:sz w:val="22"/>
          <w:szCs w:val="22"/>
        </w:rPr>
      </w:pPr>
      <w:r w:rsidRPr="00A428A3">
        <w:rPr>
          <w:rFonts w:asciiTheme="minorHAnsi" w:hAnsiTheme="minorHAnsi" w:cstheme="minorHAnsi"/>
          <w:b/>
          <w:sz w:val="22"/>
          <w:szCs w:val="22"/>
        </w:rPr>
        <w:t xml:space="preserve"> </w:t>
      </w:r>
      <w:r w:rsidRPr="00A428A3">
        <w:rPr>
          <w:rFonts w:asciiTheme="minorHAnsi" w:hAnsiTheme="minorHAnsi" w:cstheme="minorHAnsi"/>
          <w:b/>
          <w:sz w:val="22"/>
          <w:szCs w:val="22"/>
        </w:rPr>
        <w:br/>
      </w:r>
      <w:r w:rsidRPr="00A428A3">
        <w:rPr>
          <w:rFonts w:asciiTheme="minorHAnsi" w:hAnsiTheme="minorHAnsi" w:cstheme="minorHAnsi"/>
          <w:sz w:val="22"/>
          <w:szCs w:val="22"/>
        </w:rPr>
        <w:t>I can confirm that the Office of the Police and Crime Commissioner (OPCC) does hold the information requested</w:t>
      </w:r>
      <w:r w:rsidR="00130446" w:rsidRPr="00A428A3">
        <w:rPr>
          <w:rFonts w:asciiTheme="minorHAnsi" w:hAnsiTheme="minorHAnsi" w:cstheme="minorHAnsi"/>
          <w:sz w:val="22"/>
          <w:szCs w:val="22"/>
        </w:rPr>
        <w:t xml:space="preserve"> </w:t>
      </w:r>
      <w:proofErr w:type="gramStart"/>
      <w:r w:rsidR="00130446" w:rsidRPr="00A428A3">
        <w:rPr>
          <w:rFonts w:asciiTheme="minorHAnsi" w:hAnsiTheme="minorHAnsi" w:cstheme="minorHAnsi"/>
          <w:sz w:val="22"/>
          <w:szCs w:val="22"/>
        </w:rPr>
        <w:t>with regards to</w:t>
      </w:r>
      <w:proofErr w:type="gramEnd"/>
      <w:r w:rsidR="00130446" w:rsidRPr="00A428A3">
        <w:rPr>
          <w:rFonts w:asciiTheme="minorHAnsi" w:hAnsiTheme="minorHAnsi" w:cstheme="minorHAnsi"/>
          <w:sz w:val="22"/>
          <w:szCs w:val="22"/>
        </w:rPr>
        <w:t xml:space="preserve"> Question 1 and Question 2</w:t>
      </w:r>
      <w:r w:rsidRPr="00A428A3">
        <w:rPr>
          <w:rFonts w:asciiTheme="minorHAnsi" w:hAnsiTheme="minorHAnsi" w:cstheme="minorHAnsi"/>
          <w:sz w:val="22"/>
          <w:szCs w:val="22"/>
        </w:rPr>
        <w:t>, as outlined below:</w:t>
      </w:r>
    </w:p>
    <w:p w14:paraId="55AD1034" w14:textId="77777777" w:rsidR="00B414B6" w:rsidRPr="00A428A3" w:rsidRDefault="00B414B6" w:rsidP="00B414B6">
      <w:pPr>
        <w:autoSpaceDE w:val="0"/>
        <w:autoSpaceDN w:val="0"/>
        <w:adjustRightInd w:val="0"/>
        <w:rPr>
          <w:rFonts w:asciiTheme="minorHAnsi" w:hAnsiTheme="minorHAnsi" w:cstheme="minorHAnsi"/>
          <w:sz w:val="22"/>
          <w:szCs w:val="22"/>
        </w:rPr>
      </w:pPr>
    </w:p>
    <w:p w14:paraId="6B538F67" w14:textId="6BF6A79D" w:rsidR="00B414B6" w:rsidRPr="00A428A3" w:rsidRDefault="00B414B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rPr>
        <w:t>Question</w:t>
      </w:r>
      <w:r w:rsidR="00130446" w:rsidRPr="00A428A3">
        <w:rPr>
          <w:rFonts w:asciiTheme="minorHAnsi" w:hAnsiTheme="minorHAnsi" w:cstheme="minorHAnsi"/>
          <w:sz w:val="22"/>
          <w:szCs w:val="22"/>
        </w:rPr>
        <w:t xml:space="preserve"> 1</w:t>
      </w:r>
      <w:r w:rsidRPr="00A428A3">
        <w:rPr>
          <w:rFonts w:asciiTheme="minorHAnsi" w:hAnsiTheme="minorHAnsi" w:cstheme="minorHAnsi"/>
          <w:sz w:val="22"/>
          <w:szCs w:val="22"/>
        </w:rPr>
        <w:t>:</w:t>
      </w:r>
      <w:r w:rsidRPr="00A428A3">
        <w:rPr>
          <w:rFonts w:asciiTheme="minorHAnsi" w:hAnsiTheme="minorHAnsi" w:cstheme="minorHAnsi"/>
          <w:sz w:val="22"/>
          <w:szCs w:val="22"/>
        </w:rPr>
        <w:tab/>
      </w:r>
      <w:r w:rsidR="00130446" w:rsidRPr="00A428A3">
        <w:rPr>
          <w:rFonts w:asciiTheme="minorHAnsi" w:hAnsiTheme="minorHAnsi" w:cstheme="minorHAnsi"/>
          <w:sz w:val="22"/>
          <w:szCs w:val="22"/>
        </w:rPr>
        <w:t>How many reviews have they carried out for you?</w:t>
      </w:r>
    </w:p>
    <w:p w14:paraId="7FB14D90" w14:textId="628FFE73" w:rsidR="00B414B6" w:rsidRPr="00A428A3" w:rsidRDefault="0013044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lang w:val="en-US"/>
        </w:rPr>
        <w:t>Answer:</w:t>
      </w:r>
      <w:r w:rsidRPr="00A428A3">
        <w:rPr>
          <w:rFonts w:asciiTheme="minorHAnsi" w:hAnsiTheme="minorHAnsi" w:cstheme="minorHAnsi"/>
          <w:sz w:val="22"/>
          <w:szCs w:val="22"/>
          <w:lang w:val="en-US"/>
        </w:rPr>
        <w:tab/>
        <w:t>29 Reviews (as at 2 December 2020)</w:t>
      </w:r>
    </w:p>
    <w:p w14:paraId="4921679B" w14:textId="21907961" w:rsidR="00130446" w:rsidRPr="00A428A3" w:rsidRDefault="00130446" w:rsidP="00B414B6">
      <w:pPr>
        <w:ind w:left="1440" w:hanging="1440"/>
        <w:rPr>
          <w:rFonts w:asciiTheme="minorHAnsi" w:hAnsiTheme="minorHAnsi" w:cstheme="minorHAnsi"/>
          <w:sz w:val="22"/>
          <w:szCs w:val="22"/>
          <w:lang w:val="en-US"/>
        </w:rPr>
      </w:pPr>
    </w:p>
    <w:p w14:paraId="3E8D506F" w14:textId="4E539621" w:rsidR="00130446" w:rsidRPr="00A428A3" w:rsidRDefault="00130446" w:rsidP="00B414B6">
      <w:pPr>
        <w:ind w:left="1440" w:hanging="1440"/>
        <w:rPr>
          <w:rFonts w:asciiTheme="minorHAnsi" w:hAnsiTheme="minorHAnsi" w:cstheme="minorHAnsi"/>
          <w:sz w:val="22"/>
          <w:szCs w:val="22"/>
          <w:lang w:val="en-US"/>
        </w:rPr>
      </w:pPr>
    </w:p>
    <w:p w14:paraId="507C6A3C" w14:textId="01D7B93D" w:rsidR="00130446" w:rsidRPr="00A428A3" w:rsidRDefault="0013044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lang w:val="en-US"/>
        </w:rPr>
        <w:t xml:space="preserve">Question 2:        How many of these </w:t>
      </w:r>
      <w:proofErr w:type="gramStart"/>
      <w:r w:rsidRPr="00A428A3">
        <w:rPr>
          <w:rFonts w:asciiTheme="minorHAnsi" w:hAnsiTheme="minorHAnsi" w:cstheme="minorHAnsi"/>
          <w:sz w:val="22"/>
          <w:szCs w:val="22"/>
          <w:lang w:val="en-US"/>
        </w:rPr>
        <w:t>were upheld</w:t>
      </w:r>
      <w:proofErr w:type="gramEnd"/>
      <w:r w:rsidRPr="00A428A3">
        <w:rPr>
          <w:rFonts w:asciiTheme="minorHAnsi" w:hAnsiTheme="minorHAnsi" w:cstheme="minorHAnsi"/>
          <w:sz w:val="22"/>
          <w:szCs w:val="22"/>
          <w:lang w:val="en-US"/>
        </w:rPr>
        <w:t>?</w:t>
      </w:r>
    </w:p>
    <w:p w14:paraId="255C510E" w14:textId="57B2CFB8" w:rsidR="00130446" w:rsidRPr="00A428A3" w:rsidRDefault="0013044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lang w:val="en-US"/>
        </w:rPr>
        <w:t xml:space="preserve">Answer:              </w:t>
      </w:r>
      <w:proofErr w:type="gramStart"/>
      <w:r w:rsidRPr="00A428A3">
        <w:rPr>
          <w:rFonts w:asciiTheme="minorHAnsi" w:hAnsiTheme="minorHAnsi" w:cstheme="minorHAnsi"/>
          <w:sz w:val="22"/>
          <w:szCs w:val="22"/>
          <w:lang w:val="en-US"/>
        </w:rPr>
        <w:t>6</w:t>
      </w:r>
      <w:proofErr w:type="gramEnd"/>
      <w:r w:rsidRPr="00A428A3">
        <w:rPr>
          <w:rFonts w:asciiTheme="minorHAnsi" w:hAnsiTheme="minorHAnsi" w:cstheme="minorHAnsi"/>
          <w:sz w:val="22"/>
          <w:szCs w:val="22"/>
          <w:lang w:val="en-US"/>
        </w:rPr>
        <w:t xml:space="preserve"> Reviews resulted in an ‘Upheld’ decision to the complainant</w:t>
      </w:r>
    </w:p>
    <w:p w14:paraId="1132EE55" w14:textId="2D92116A" w:rsidR="00130446" w:rsidRPr="00A428A3" w:rsidRDefault="0013044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lang w:val="en-US"/>
        </w:rPr>
        <w:t xml:space="preserve">                             </w:t>
      </w:r>
      <w:proofErr w:type="gramStart"/>
      <w:r w:rsidRPr="00A428A3">
        <w:rPr>
          <w:rFonts w:asciiTheme="minorHAnsi" w:hAnsiTheme="minorHAnsi" w:cstheme="minorHAnsi"/>
          <w:sz w:val="22"/>
          <w:szCs w:val="22"/>
          <w:lang w:val="en-US"/>
        </w:rPr>
        <w:t>2</w:t>
      </w:r>
      <w:proofErr w:type="gramEnd"/>
      <w:r w:rsidRPr="00A428A3">
        <w:rPr>
          <w:rFonts w:asciiTheme="minorHAnsi" w:hAnsiTheme="minorHAnsi" w:cstheme="minorHAnsi"/>
          <w:sz w:val="22"/>
          <w:szCs w:val="22"/>
          <w:lang w:val="en-US"/>
        </w:rPr>
        <w:t xml:space="preserve"> Reviews resulted in a ‘Partial Upheld’ decision to the complainant</w:t>
      </w:r>
    </w:p>
    <w:p w14:paraId="7259BE7C" w14:textId="3A7ECD2D" w:rsidR="00130446" w:rsidRPr="00A428A3" w:rsidRDefault="00130446" w:rsidP="00B414B6">
      <w:pPr>
        <w:ind w:left="1440" w:hanging="1440"/>
        <w:rPr>
          <w:rFonts w:asciiTheme="minorHAnsi" w:hAnsiTheme="minorHAnsi" w:cstheme="minorHAnsi"/>
          <w:sz w:val="22"/>
          <w:szCs w:val="22"/>
          <w:lang w:val="en-US"/>
        </w:rPr>
      </w:pPr>
      <w:r w:rsidRPr="00A428A3">
        <w:rPr>
          <w:rFonts w:asciiTheme="minorHAnsi" w:hAnsiTheme="minorHAnsi" w:cstheme="minorHAnsi"/>
          <w:sz w:val="22"/>
          <w:szCs w:val="22"/>
          <w:lang w:val="en-US"/>
        </w:rPr>
        <w:t xml:space="preserve">                             </w:t>
      </w:r>
      <w:proofErr w:type="gramStart"/>
      <w:r w:rsidRPr="00A428A3">
        <w:rPr>
          <w:rFonts w:asciiTheme="minorHAnsi" w:hAnsiTheme="minorHAnsi" w:cstheme="minorHAnsi"/>
          <w:sz w:val="22"/>
          <w:szCs w:val="22"/>
          <w:lang w:val="en-US"/>
        </w:rPr>
        <w:t>2</w:t>
      </w:r>
      <w:proofErr w:type="gramEnd"/>
      <w:r w:rsidRPr="00A428A3">
        <w:rPr>
          <w:rFonts w:asciiTheme="minorHAnsi" w:hAnsiTheme="minorHAnsi" w:cstheme="minorHAnsi"/>
          <w:sz w:val="22"/>
          <w:szCs w:val="22"/>
          <w:lang w:val="en-US"/>
        </w:rPr>
        <w:t xml:space="preserve"> of the 29 Reviews carried out by </w:t>
      </w:r>
      <w:proofErr w:type="spellStart"/>
      <w:r w:rsidRPr="00A428A3">
        <w:rPr>
          <w:rFonts w:asciiTheme="minorHAnsi" w:hAnsiTheme="minorHAnsi" w:cstheme="minorHAnsi"/>
          <w:sz w:val="22"/>
          <w:szCs w:val="22"/>
          <w:lang w:val="en-US"/>
        </w:rPr>
        <w:t>Sancus</w:t>
      </w:r>
      <w:proofErr w:type="spellEnd"/>
      <w:r w:rsidRPr="00A428A3">
        <w:rPr>
          <w:rFonts w:asciiTheme="minorHAnsi" w:hAnsiTheme="minorHAnsi" w:cstheme="minorHAnsi"/>
          <w:sz w:val="22"/>
          <w:szCs w:val="22"/>
          <w:lang w:val="en-US"/>
        </w:rPr>
        <w:t xml:space="preserve"> have not been </w:t>
      </w:r>
      <w:proofErr w:type="spellStart"/>
      <w:r w:rsidRPr="00A428A3">
        <w:rPr>
          <w:rFonts w:asciiTheme="minorHAnsi" w:hAnsiTheme="minorHAnsi" w:cstheme="minorHAnsi"/>
          <w:sz w:val="22"/>
          <w:szCs w:val="22"/>
          <w:lang w:val="en-US"/>
        </w:rPr>
        <w:t>finalised</w:t>
      </w:r>
      <w:proofErr w:type="spellEnd"/>
      <w:r w:rsidRPr="00A428A3">
        <w:rPr>
          <w:rFonts w:asciiTheme="minorHAnsi" w:hAnsiTheme="minorHAnsi" w:cstheme="minorHAnsi"/>
          <w:sz w:val="22"/>
          <w:szCs w:val="22"/>
          <w:lang w:val="en-US"/>
        </w:rPr>
        <w:t xml:space="preserve"> by the Office of the Police and Crime Commissioner (OPCC) as at 2 December 200 and therefore a final outcome has not been recorded</w:t>
      </w:r>
    </w:p>
    <w:p w14:paraId="72528D72" w14:textId="77777777" w:rsidR="00130446" w:rsidRPr="00A428A3" w:rsidRDefault="00130446" w:rsidP="00B414B6">
      <w:pPr>
        <w:ind w:left="1440" w:hanging="1440"/>
        <w:rPr>
          <w:rFonts w:asciiTheme="minorHAnsi" w:hAnsiTheme="minorHAnsi" w:cstheme="minorHAnsi"/>
          <w:sz w:val="22"/>
          <w:szCs w:val="22"/>
          <w:lang w:val="en-US"/>
        </w:rPr>
      </w:pPr>
    </w:p>
    <w:p w14:paraId="4FF983EC" w14:textId="007391C0" w:rsidR="00B414B6" w:rsidRPr="00A428A3" w:rsidRDefault="00130446" w:rsidP="00B414B6">
      <w:pPr>
        <w:rPr>
          <w:rFonts w:asciiTheme="minorHAnsi" w:hAnsiTheme="minorHAnsi" w:cstheme="minorHAnsi"/>
          <w:sz w:val="22"/>
          <w:szCs w:val="22"/>
          <w:lang w:val="en-US"/>
        </w:rPr>
      </w:pPr>
      <w:proofErr w:type="gramStart"/>
      <w:r w:rsidRPr="00A428A3">
        <w:rPr>
          <w:rFonts w:asciiTheme="minorHAnsi" w:hAnsiTheme="minorHAnsi" w:cstheme="minorHAnsi"/>
          <w:sz w:val="22"/>
          <w:szCs w:val="22"/>
          <w:lang w:val="en-US"/>
        </w:rPr>
        <w:t>With regards to</w:t>
      </w:r>
      <w:proofErr w:type="gramEnd"/>
      <w:r w:rsidRPr="00A428A3">
        <w:rPr>
          <w:rFonts w:asciiTheme="minorHAnsi" w:hAnsiTheme="minorHAnsi" w:cstheme="minorHAnsi"/>
          <w:sz w:val="22"/>
          <w:szCs w:val="22"/>
          <w:lang w:val="en-US"/>
        </w:rPr>
        <w:t xml:space="preserve"> Questions 3, 4 and 5, I can confirm that the information is held by the OPCC, but </w:t>
      </w:r>
      <w:r w:rsidR="00A428A3" w:rsidRPr="00A428A3">
        <w:rPr>
          <w:rFonts w:asciiTheme="minorHAnsi" w:hAnsiTheme="minorHAnsi" w:cstheme="minorHAnsi"/>
          <w:sz w:val="22"/>
          <w:szCs w:val="22"/>
          <w:lang w:val="en-US"/>
        </w:rPr>
        <w:t>we are applying a Section 21 E</w:t>
      </w:r>
      <w:r w:rsidR="00B8707B" w:rsidRPr="00A428A3">
        <w:rPr>
          <w:rFonts w:asciiTheme="minorHAnsi" w:hAnsiTheme="minorHAnsi" w:cstheme="minorHAnsi"/>
          <w:sz w:val="22"/>
          <w:szCs w:val="22"/>
          <w:lang w:val="en-US"/>
        </w:rPr>
        <w:t>xemption as detailed below:</w:t>
      </w:r>
    </w:p>
    <w:p w14:paraId="5225493B" w14:textId="7B77324C" w:rsidR="00B8707B" w:rsidRPr="00A428A3" w:rsidRDefault="00B8707B" w:rsidP="00B414B6">
      <w:pPr>
        <w:rPr>
          <w:rFonts w:asciiTheme="minorHAnsi" w:hAnsiTheme="minorHAnsi" w:cstheme="minorHAnsi"/>
          <w:sz w:val="22"/>
          <w:szCs w:val="22"/>
          <w:lang w:val="en-US"/>
        </w:rPr>
      </w:pPr>
    </w:p>
    <w:p w14:paraId="0622A214" w14:textId="77777777" w:rsidR="00A428A3" w:rsidRPr="00A428A3" w:rsidRDefault="00B8707B" w:rsidP="00B414B6">
      <w:pPr>
        <w:rPr>
          <w:rFonts w:asciiTheme="minorHAnsi" w:hAnsiTheme="minorHAnsi" w:cstheme="minorHAnsi"/>
          <w:sz w:val="22"/>
          <w:szCs w:val="22"/>
        </w:rPr>
      </w:pPr>
      <w:r w:rsidRPr="00A428A3">
        <w:rPr>
          <w:rFonts w:asciiTheme="minorHAnsi" w:hAnsiTheme="minorHAnsi" w:cstheme="minorHAnsi"/>
          <w:sz w:val="22"/>
          <w:szCs w:val="22"/>
        </w:rPr>
        <w:t xml:space="preserve">Section </w:t>
      </w:r>
      <w:r w:rsidRPr="00A428A3">
        <w:rPr>
          <w:rFonts w:asciiTheme="minorHAnsi" w:hAnsiTheme="minorHAnsi" w:cstheme="minorHAnsi"/>
          <w:sz w:val="22"/>
          <w:szCs w:val="22"/>
        </w:rPr>
        <w:t xml:space="preserve">21.—(1) </w:t>
      </w:r>
      <w:proofErr w:type="gramStart"/>
      <w:r w:rsidRPr="00A428A3">
        <w:rPr>
          <w:rFonts w:asciiTheme="minorHAnsi" w:hAnsiTheme="minorHAnsi" w:cstheme="minorHAnsi"/>
          <w:sz w:val="22"/>
          <w:szCs w:val="22"/>
        </w:rPr>
        <w:t>Information which is reasonably accessible to the applicant otherwise than under section 1</w:t>
      </w:r>
      <w:proofErr w:type="gramEnd"/>
      <w:r w:rsidRPr="00A428A3">
        <w:rPr>
          <w:rFonts w:asciiTheme="minorHAnsi" w:hAnsiTheme="minorHAnsi" w:cstheme="minorHAnsi"/>
          <w:sz w:val="22"/>
          <w:szCs w:val="22"/>
        </w:rPr>
        <w:t xml:space="preserve"> is exempt information. </w:t>
      </w:r>
    </w:p>
    <w:p w14:paraId="5703648B" w14:textId="77777777" w:rsidR="00A428A3" w:rsidRPr="00A428A3" w:rsidRDefault="00B8707B" w:rsidP="00B414B6">
      <w:pPr>
        <w:rPr>
          <w:rFonts w:asciiTheme="minorHAnsi" w:hAnsiTheme="minorHAnsi" w:cstheme="minorHAnsi"/>
          <w:sz w:val="22"/>
          <w:szCs w:val="22"/>
        </w:rPr>
      </w:pPr>
      <w:r w:rsidRPr="00A428A3">
        <w:rPr>
          <w:rFonts w:asciiTheme="minorHAnsi" w:hAnsiTheme="minorHAnsi" w:cstheme="minorHAnsi"/>
          <w:sz w:val="22"/>
          <w:szCs w:val="22"/>
        </w:rPr>
        <w:t>(</w:t>
      </w:r>
      <w:r w:rsidR="00A428A3" w:rsidRPr="00A428A3">
        <w:rPr>
          <w:rFonts w:asciiTheme="minorHAnsi" w:hAnsiTheme="minorHAnsi" w:cstheme="minorHAnsi"/>
          <w:sz w:val="22"/>
          <w:szCs w:val="22"/>
        </w:rPr>
        <w:t>2</w:t>
      </w:r>
      <w:r w:rsidRPr="00A428A3">
        <w:rPr>
          <w:rFonts w:asciiTheme="minorHAnsi" w:hAnsiTheme="minorHAnsi" w:cstheme="minorHAnsi"/>
          <w:sz w:val="22"/>
          <w:szCs w:val="22"/>
        </w:rPr>
        <w:t xml:space="preserve">)— </w:t>
      </w:r>
      <w:r w:rsidR="00A428A3" w:rsidRPr="00A428A3">
        <w:rPr>
          <w:rFonts w:asciiTheme="minorHAnsi" w:hAnsiTheme="minorHAnsi" w:cstheme="minorHAnsi"/>
          <w:sz w:val="22"/>
          <w:szCs w:val="22"/>
        </w:rPr>
        <w:t>For the Purposes of subsection (1)</w:t>
      </w:r>
    </w:p>
    <w:p w14:paraId="496F70B5" w14:textId="77777777" w:rsidR="00A428A3" w:rsidRPr="00A428A3" w:rsidRDefault="00B8707B" w:rsidP="00B414B6">
      <w:pPr>
        <w:rPr>
          <w:rFonts w:asciiTheme="minorHAnsi" w:hAnsiTheme="minorHAnsi" w:cstheme="minorHAnsi"/>
          <w:sz w:val="22"/>
          <w:szCs w:val="22"/>
        </w:rPr>
      </w:pPr>
      <w:r w:rsidRPr="00A428A3">
        <w:rPr>
          <w:rFonts w:asciiTheme="minorHAnsi" w:hAnsiTheme="minorHAnsi" w:cstheme="minorHAnsi"/>
          <w:sz w:val="22"/>
          <w:szCs w:val="22"/>
        </w:rPr>
        <w:t xml:space="preserve">(a) </w:t>
      </w:r>
      <w:proofErr w:type="gramStart"/>
      <w:r w:rsidRPr="00A428A3">
        <w:rPr>
          <w:rFonts w:asciiTheme="minorHAnsi" w:hAnsiTheme="minorHAnsi" w:cstheme="minorHAnsi"/>
          <w:sz w:val="22"/>
          <w:szCs w:val="22"/>
        </w:rPr>
        <w:t>information</w:t>
      </w:r>
      <w:proofErr w:type="gramEnd"/>
      <w:r w:rsidRPr="00A428A3">
        <w:rPr>
          <w:rFonts w:asciiTheme="minorHAnsi" w:hAnsiTheme="minorHAnsi" w:cstheme="minorHAnsi"/>
          <w:sz w:val="22"/>
          <w:szCs w:val="22"/>
        </w:rPr>
        <w:t xml:space="preserve"> may be reasonably accessible to the applicant even though it is accessible only on payment, and </w:t>
      </w:r>
    </w:p>
    <w:p w14:paraId="658BE0DD" w14:textId="77777777" w:rsidR="00A428A3" w:rsidRPr="00A428A3" w:rsidRDefault="00B8707B" w:rsidP="00B414B6">
      <w:pPr>
        <w:rPr>
          <w:rFonts w:asciiTheme="minorHAnsi" w:hAnsiTheme="minorHAnsi" w:cstheme="minorHAnsi"/>
          <w:sz w:val="22"/>
          <w:szCs w:val="22"/>
        </w:rPr>
      </w:pPr>
      <w:r w:rsidRPr="00A428A3">
        <w:rPr>
          <w:rFonts w:asciiTheme="minorHAnsi" w:hAnsiTheme="minorHAnsi" w:cstheme="minorHAnsi"/>
          <w:sz w:val="22"/>
          <w:szCs w:val="22"/>
        </w:rPr>
        <w:t xml:space="preserve">(b) </w:t>
      </w:r>
      <w:proofErr w:type="gramStart"/>
      <w:r w:rsidRPr="00A428A3">
        <w:rPr>
          <w:rFonts w:asciiTheme="minorHAnsi" w:hAnsiTheme="minorHAnsi" w:cstheme="minorHAnsi"/>
          <w:sz w:val="22"/>
          <w:szCs w:val="22"/>
        </w:rPr>
        <w:t>information</w:t>
      </w:r>
      <w:proofErr w:type="gramEnd"/>
      <w:r w:rsidRPr="00A428A3">
        <w:rPr>
          <w:rFonts w:asciiTheme="minorHAnsi" w:hAnsiTheme="minorHAnsi" w:cstheme="minorHAnsi"/>
          <w:sz w:val="22"/>
          <w:szCs w:val="22"/>
        </w:rPr>
        <w:t xml:space="preserve"> is to be taken to be reasonably accessible to the applicant if it is information which the public authority or any other person is obliged by or under any enactment to communicate (otherwise than by making the information available for inspection) to members of the public on request, whether free of charge or on payment. </w:t>
      </w:r>
    </w:p>
    <w:p w14:paraId="26D193F5" w14:textId="5343A7DE" w:rsidR="00B8707B" w:rsidRPr="00A428A3" w:rsidRDefault="00B8707B" w:rsidP="00B414B6">
      <w:pPr>
        <w:rPr>
          <w:rFonts w:asciiTheme="minorHAnsi" w:hAnsiTheme="minorHAnsi" w:cstheme="minorHAnsi"/>
          <w:sz w:val="22"/>
          <w:szCs w:val="22"/>
          <w:lang w:val="en-US"/>
        </w:rPr>
      </w:pPr>
      <w:proofErr w:type="gramStart"/>
      <w:r w:rsidRPr="00A428A3">
        <w:rPr>
          <w:rFonts w:asciiTheme="minorHAnsi" w:hAnsiTheme="minorHAnsi" w:cstheme="minorHAnsi"/>
          <w:sz w:val="22"/>
          <w:szCs w:val="22"/>
        </w:rPr>
        <w:lastRenderedPageBreak/>
        <w:t>(3) For the purposes of subsection (1), information which is held by a public authority and does not fall within subsection (2)(b) is not to be regarded as reasonably accessible to the applicant merely because the information is available from the public authority itself on request, unless the information is made available in accordance with the authority’s publication scheme and any payment required is specified in, or determined in accordance with, the scheme</w:t>
      </w:r>
      <w:proofErr w:type="gramEnd"/>
    </w:p>
    <w:p w14:paraId="7440C4D8" w14:textId="77777777" w:rsidR="00130446" w:rsidRPr="00A428A3" w:rsidRDefault="00130446" w:rsidP="00B414B6">
      <w:pPr>
        <w:autoSpaceDE w:val="0"/>
        <w:autoSpaceDN w:val="0"/>
        <w:adjustRightInd w:val="0"/>
        <w:rPr>
          <w:rFonts w:asciiTheme="minorHAnsi" w:hAnsiTheme="minorHAnsi" w:cstheme="minorHAnsi"/>
          <w:sz w:val="22"/>
          <w:szCs w:val="22"/>
        </w:rPr>
      </w:pPr>
    </w:p>
    <w:p w14:paraId="0B1AD71D" w14:textId="77777777" w:rsidR="00130446" w:rsidRPr="00A428A3" w:rsidRDefault="00130446" w:rsidP="00B414B6">
      <w:pPr>
        <w:autoSpaceDE w:val="0"/>
        <w:autoSpaceDN w:val="0"/>
        <w:adjustRightInd w:val="0"/>
        <w:rPr>
          <w:rFonts w:asciiTheme="minorHAnsi" w:hAnsiTheme="minorHAnsi" w:cstheme="minorHAnsi"/>
          <w:sz w:val="22"/>
          <w:szCs w:val="22"/>
        </w:rPr>
      </w:pPr>
    </w:p>
    <w:p w14:paraId="31C74946" w14:textId="6F6B16E7" w:rsidR="00B414B6" w:rsidRPr="00A428A3" w:rsidRDefault="00B414B6" w:rsidP="00B414B6">
      <w:pPr>
        <w:autoSpaceDE w:val="0"/>
        <w:autoSpaceDN w:val="0"/>
        <w:adjustRightInd w:val="0"/>
        <w:rPr>
          <w:rFonts w:asciiTheme="minorHAnsi" w:hAnsiTheme="minorHAnsi" w:cstheme="minorHAnsi"/>
          <w:sz w:val="22"/>
          <w:szCs w:val="22"/>
        </w:rPr>
      </w:pPr>
      <w:r w:rsidRPr="00A428A3">
        <w:rPr>
          <w:rFonts w:asciiTheme="minorHAnsi" w:hAnsiTheme="minorHAnsi" w:cstheme="minorHAnsi"/>
          <w:sz w:val="22"/>
          <w:szCs w:val="22"/>
        </w:rPr>
        <w:t xml:space="preserve">In addition to the above information, I have included a further hyperlink (below) which may be helpful to you. The hyperlink directs you to a copy of the Decision Log completed by Dyfed Powys OPCC in relation to the PCC’s decision to implement Option 1 (i.e. for those complaints recorded under Schedule 3 of the Police Reform Act 2002, the OPCC is responsible for the Complaint Reviews) and how that would be practically implemented: </w:t>
      </w:r>
    </w:p>
    <w:p w14:paraId="4552CF3B" w14:textId="77777777" w:rsidR="00B414B6" w:rsidRPr="00A428A3" w:rsidRDefault="00B414B6" w:rsidP="00B414B6">
      <w:pPr>
        <w:autoSpaceDE w:val="0"/>
        <w:autoSpaceDN w:val="0"/>
        <w:adjustRightInd w:val="0"/>
        <w:rPr>
          <w:rFonts w:asciiTheme="minorHAnsi" w:hAnsiTheme="minorHAnsi" w:cstheme="minorHAnsi"/>
          <w:color w:val="0000FF"/>
          <w:sz w:val="22"/>
          <w:szCs w:val="22"/>
          <w:u w:val="single"/>
        </w:rPr>
      </w:pPr>
    </w:p>
    <w:p w14:paraId="14E4EB3E" w14:textId="77777777" w:rsidR="00B414B6" w:rsidRPr="00A428A3" w:rsidRDefault="00C9072E" w:rsidP="00B414B6">
      <w:pPr>
        <w:autoSpaceDE w:val="0"/>
        <w:autoSpaceDN w:val="0"/>
        <w:adjustRightInd w:val="0"/>
        <w:rPr>
          <w:rFonts w:asciiTheme="minorHAnsi" w:hAnsiTheme="minorHAnsi" w:cstheme="minorHAnsi"/>
          <w:sz w:val="22"/>
          <w:szCs w:val="22"/>
        </w:rPr>
      </w:pPr>
      <w:hyperlink r:id="rId11" w:history="1">
        <w:r w:rsidR="00B414B6" w:rsidRPr="00A428A3">
          <w:rPr>
            <w:rStyle w:val="Hyperlink"/>
            <w:rFonts w:asciiTheme="minorHAnsi" w:hAnsiTheme="minorHAnsi" w:cstheme="minorHAnsi"/>
            <w:sz w:val="22"/>
            <w:szCs w:val="22"/>
          </w:rPr>
          <w:t>http:/</w:t>
        </w:r>
        <w:r w:rsidR="00B414B6" w:rsidRPr="00A428A3">
          <w:rPr>
            <w:rStyle w:val="Hyperlink"/>
            <w:rFonts w:asciiTheme="minorHAnsi" w:hAnsiTheme="minorHAnsi" w:cstheme="minorHAnsi"/>
            <w:sz w:val="22"/>
            <w:szCs w:val="22"/>
          </w:rPr>
          <w:t>/</w:t>
        </w:r>
        <w:r w:rsidR="00B414B6" w:rsidRPr="00A428A3">
          <w:rPr>
            <w:rStyle w:val="Hyperlink"/>
            <w:rFonts w:asciiTheme="minorHAnsi" w:hAnsiTheme="minorHAnsi" w:cstheme="minorHAnsi"/>
            <w:sz w:val="22"/>
            <w:szCs w:val="22"/>
          </w:rPr>
          <w:t>www.dyfedpowys-pcc.org.uk/media/9385/c-users-65038-desktop-dll174-sancus-solutions-decision-log-002.pdf</w:t>
        </w:r>
      </w:hyperlink>
    </w:p>
    <w:p w14:paraId="2D217713" w14:textId="77777777" w:rsidR="00B414B6" w:rsidRPr="00A428A3" w:rsidRDefault="00B414B6" w:rsidP="00B414B6">
      <w:pPr>
        <w:autoSpaceDE w:val="0"/>
        <w:autoSpaceDN w:val="0"/>
        <w:adjustRightInd w:val="0"/>
        <w:rPr>
          <w:rStyle w:val="Hyperlink"/>
          <w:rFonts w:asciiTheme="minorHAnsi" w:hAnsiTheme="minorHAnsi" w:cstheme="minorHAnsi"/>
          <w:color w:val="auto"/>
          <w:sz w:val="22"/>
          <w:szCs w:val="22"/>
          <w:u w:val="none"/>
        </w:rPr>
      </w:pPr>
    </w:p>
    <w:p w14:paraId="6996B27F" w14:textId="77E1EDAA" w:rsidR="00B414B6" w:rsidRPr="00A428A3" w:rsidRDefault="00B414B6" w:rsidP="00B92738">
      <w:pPr>
        <w:rPr>
          <w:rFonts w:asciiTheme="minorHAnsi" w:hAnsiTheme="minorHAnsi" w:cstheme="minorHAnsi"/>
          <w:color w:val="FF0000"/>
          <w:sz w:val="22"/>
          <w:szCs w:val="22"/>
        </w:rPr>
      </w:pPr>
    </w:p>
    <w:p w14:paraId="07A3DFFC" w14:textId="77777777" w:rsidR="00B414B6" w:rsidRPr="00A428A3" w:rsidRDefault="00B414B6" w:rsidP="00B414B6">
      <w:pPr>
        <w:rPr>
          <w:rFonts w:asciiTheme="minorHAnsi" w:hAnsiTheme="minorHAnsi" w:cstheme="minorHAnsi"/>
          <w:sz w:val="22"/>
          <w:szCs w:val="22"/>
        </w:rPr>
      </w:pPr>
    </w:p>
    <w:p w14:paraId="5426A333" w14:textId="77777777" w:rsidR="00B414B6" w:rsidRPr="00A428A3" w:rsidRDefault="00B414B6" w:rsidP="00B414B6">
      <w:pPr>
        <w:rPr>
          <w:rFonts w:asciiTheme="minorHAnsi" w:hAnsiTheme="minorHAnsi" w:cstheme="minorHAnsi"/>
          <w:sz w:val="22"/>
          <w:szCs w:val="22"/>
        </w:rPr>
      </w:pPr>
    </w:p>
    <w:p w14:paraId="316783D3" w14:textId="694FB703" w:rsidR="00B92738" w:rsidRPr="00B414B6" w:rsidRDefault="00B414B6" w:rsidP="00B414B6">
      <w:pPr>
        <w:tabs>
          <w:tab w:val="left" w:pos="7635"/>
        </w:tabs>
        <w:rPr>
          <w:rFonts w:ascii="Arial" w:hAnsi="Arial" w:cs="Arial"/>
          <w:sz w:val="22"/>
          <w:szCs w:val="22"/>
        </w:rPr>
      </w:pPr>
      <w:bookmarkStart w:id="0" w:name="_GoBack"/>
      <w:bookmarkEnd w:id="0"/>
      <w:r>
        <w:rPr>
          <w:rFonts w:ascii="Arial" w:hAnsi="Arial" w:cs="Arial"/>
          <w:sz w:val="22"/>
          <w:szCs w:val="22"/>
        </w:rPr>
        <w:tab/>
      </w:r>
    </w:p>
    <w:sectPr w:rsidR="00B92738" w:rsidRPr="00B414B6" w:rsidSect="00531FE2">
      <w:headerReference w:type="default" r:id="rId12"/>
      <w:footerReference w:type="default" r:id="rId13"/>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81AF" w14:textId="77777777" w:rsidR="00C9072E" w:rsidRDefault="00C9072E">
      <w:r>
        <w:separator/>
      </w:r>
    </w:p>
  </w:endnote>
  <w:endnote w:type="continuationSeparator" w:id="0">
    <w:p w14:paraId="59FA83D9" w14:textId="77777777" w:rsidR="00C9072E" w:rsidRDefault="00C9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534805BF"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A428A3">
      <w:rPr>
        <w:rFonts w:ascii="Helvetica" w:hAnsi="Helvetica" w:cs="Arial"/>
        <w:sz w:val="22"/>
        <w:szCs w:val="22"/>
      </w:rPr>
      <w:t xml:space="preserve">2 December </w:t>
    </w:r>
    <w:r w:rsidR="007D5D2C" w:rsidRPr="00531FE2">
      <w:rPr>
        <w:rFonts w:ascii="Helvetica" w:hAnsi="Helvetica" w:cs="Arial"/>
        <w:sz w:val="22"/>
        <w:szCs w:val="22"/>
      </w:rPr>
      <w:t>2020</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C9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CFB7" w14:textId="77777777" w:rsidR="00C9072E" w:rsidRDefault="00C9072E">
      <w:r>
        <w:separator/>
      </w:r>
    </w:p>
  </w:footnote>
  <w:footnote w:type="continuationSeparator" w:id="0">
    <w:p w14:paraId="201355E5" w14:textId="77777777" w:rsidR="00C9072E" w:rsidRDefault="00C9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D026E"/>
    <w:multiLevelType w:val="hybridMultilevel"/>
    <w:tmpl w:val="BAACC89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6"/>
  </w:num>
  <w:num w:numId="5">
    <w:abstractNumId w:val="8"/>
  </w:num>
  <w:num w:numId="6">
    <w:abstractNumId w:val="7"/>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A3693"/>
    <w:rsid w:val="000C5BF3"/>
    <w:rsid w:val="000D7ABF"/>
    <w:rsid w:val="000F0F83"/>
    <w:rsid w:val="00130446"/>
    <w:rsid w:val="00151B75"/>
    <w:rsid w:val="00165D6D"/>
    <w:rsid w:val="00167E03"/>
    <w:rsid w:val="0018452F"/>
    <w:rsid w:val="00192918"/>
    <w:rsid w:val="001F5A5C"/>
    <w:rsid w:val="001F647B"/>
    <w:rsid w:val="002010A3"/>
    <w:rsid w:val="002011FD"/>
    <w:rsid w:val="002C607E"/>
    <w:rsid w:val="00341E02"/>
    <w:rsid w:val="003A2DC6"/>
    <w:rsid w:val="003E3532"/>
    <w:rsid w:val="004A2E8E"/>
    <w:rsid w:val="00526E80"/>
    <w:rsid w:val="00531FE2"/>
    <w:rsid w:val="00551D12"/>
    <w:rsid w:val="005E3EB9"/>
    <w:rsid w:val="005F7CE6"/>
    <w:rsid w:val="00644041"/>
    <w:rsid w:val="006717DC"/>
    <w:rsid w:val="006C7E9E"/>
    <w:rsid w:val="0074580D"/>
    <w:rsid w:val="00752379"/>
    <w:rsid w:val="00771A66"/>
    <w:rsid w:val="00777BB6"/>
    <w:rsid w:val="00791437"/>
    <w:rsid w:val="007D5D2C"/>
    <w:rsid w:val="00825C89"/>
    <w:rsid w:val="0087008C"/>
    <w:rsid w:val="008769FB"/>
    <w:rsid w:val="008B2A9E"/>
    <w:rsid w:val="008F6443"/>
    <w:rsid w:val="008F78D4"/>
    <w:rsid w:val="00906E8F"/>
    <w:rsid w:val="0093362B"/>
    <w:rsid w:val="009404DA"/>
    <w:rsid w:val="00976FB2"/>
    <w:rsid w:val="00A428A3"/>
    <w:rsid w:val="00A60030"/>
    <w:rsid w:val="00A66F5B"/>
    <w:rsid w:val="00A950BC"/>
    <w:rsid w:val="00A95574"/>
    <w:rsid w:val="00AB3AAC"/>
    <w:rsid w:val="00AB3D35"/>
    <w:rsid w:val="00AE18FF"/>
    <w:rsid w:val="00AE1B81"/>
    <w:rsid w:val="00B10A57"/>
    <w:rsid w:val="00B272BA"/>
    <w:rsid w:val="00B414B6"/>
    <w:rsid w:val="00B82A25"/>
    <w:rsid w:val="00B8707B"/>
    <w:rsid w:val="00B92738"/>
    <w:rsid w:val="00BB232D"/>
    <w:rsid w:val="00BC6CFF"/>
    <w:rsid w:val="00BF4197"/>
    <w:rsid w:val="00C9072E"/>
    <w:rsid w:val="00CE3048"/>
    <w:rsid w:val="00D329D6"/>
    <w:rsid w:val="00DB373D"/>
    <w:rsid w:val="00DC0839"/>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613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media/9385/c-users-65038-desktop-dll174-sancus-solutions-decision-log-00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3.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F89F0595-BACE-4009-8C2C-A81838A3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Nicola</dc:creator>
  <cp:lastModifiedBy>Harries Joanne OPCC</cp:lastModifiedBy>
  <cp:revision>2</cp:revision>
  <cp:lastPrinted>2017-07-26T12:36:00Z</cp:lastPrinted>
  <dcterms:created xsi:type="dcterms:W3CDTF">2020-12-02T13:10:00Z</dcterms:created>
  <dcterms:modified xsi:type="dcterms:W3CDTF">2020-12-02T13:10:00Z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